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66" w:rsidRPr="00B84B5A" w:rsidRDefault="00DC5266">
      <w:pPr>
        <w:spacing w:line="400" w:lineRule="atLeast"/>
        <w:jc w:val="center"/>
        <w:rPr>
          <w:rFonts w:ascii="ＭＳ 明朝" w:hAnsi="ＭＳ 明朝"/>
          <w:b/>
          <w:bCs/>
          <w:kern w:val="0"/>
          <w:sz w:val="28"/>
          <w:szCs w:val="21"/>
          <w:lang w:eastAsia="zh-TW"/>
        </w:rPr>
      </w:pPr>
      <w:bookmarkStart w:id="0" w:name="_GoBack"/>
      <w:bookmarkEnd w:id="0"/>
      <w:r w:rsidRPr="00B84B5A">
        <w:rPr>
          <w:rFonts w:ascii="ＭＳ 明朝" w:hAnsi="ＭＳ 明朝" w:hint="eastAsia"/>
          <w:b/>
          <w:bCs/>
          <w:spacing w:val="84"/>
          <w:kern w:val="0"/>
          <w:sz w:val="28"/>
          <w:fitText w:val="5670" w:id="1515364864"/>
          <w:lang w:eastAsia="zh-TW"/>
        </w:rPr>
        <w:t>千葉市一般競争入札実施要</w:t>
      </w:r>
      <w:r w:rsidRPr="00B84B5A">
        <w:rPr>
          <w:rFonts w:ascii="ＭＳ 明朝" w:hAnsi="ＭＳ 明朝" w:hint="eastAsia"/>
          <w:b/>
          <w:bCs/>
          <w:spacing w:val="5"/>
          <w:kern w:val="0"/>
          <w:sz w:val="28"/>
          <w:fitText w:val="5670" w:id="1515364864"/>
          <w:lang w:eastAsia="zh-TW"/>
        </w:rPr>
        <w:t>綱</w:t>
      </w:r>
    </w:p>
    <w:p w:rsidR="00DC5266" w:rsidRPr="00B84B5A" w:rsidRDefault="00DC5266" w:rsidP="00D55CD2">
      <w:pPr>
        <w:spacing w:line="400" w:lineRule="atLeast"/>
        <w:rPr>
          <w:rFonts w:ascii="ＭＳ 明朝" w:hAnsi="ＭＳ 明朝" w:hint="eastAsia"/>
          <w:kern w:val="0"/>
          <w:sz w:val="22"/>
          <w:szCs w:val="21"/>
          <w:lang w:eastAsia="zh-TW"/>
        </w:rPr>
      </w:pPr>
    </w:p>
    <w:p w:rsidR="00DC5266" w:rsidRPr="00B84B5A" w:rsidRDefault="00ED3C07"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w:t>
      </w:r>
      <w:r w:rsidR="002D3D45" w:rsidRPr="00B84B5A">
        <w:rPr>
          <w:rFonts w:ascii="ＭＳ 明朝" w:hAnsi="ＭＳ 明朝" w:hint="eastAsia"/>
          <w:kern w:val="0"/>
          <w:sz w:val="22"/>
          <w:szCs w:val="21"/>
        </w:rPr>
        <w:t>趣</w:t>
      </w:r>
      <w:r w:rsidRPr="00B84B5A">
        <w:rPr>
          <w:rFonts w:ascii="ＭＳ 明朝" w:hAnsi="ＭＳ 明朝" w:hint="eastAsia"/>
          <w:kern w:val="0"/>
          <w:sz w:val="22"/>
          <w:szCs w:val="21"/>
        </w:rPr>
        <w:t>旨）</w:t>
      </w:r>
    </w:p>
    <w:p w:rsidR="00DC5266" w:rsidRPr="00B84B5A" w:rsidRDefault="00DC5266" w:rsidP="00D45A77">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 xml:space="preserve">第１条　</w:t>
      </w:r>
      <w:r w:rsidR="009F63D6" w:rsidRPr="00B84B5A">
        <w:rPr>
          <w:rFonts w:ascii="ＭＳ 明朝" w:hAnsi="ＭＳ 明朝" w:hint="eastAsia"/>
          <w:spacing w:val="4"/>
          <w:kern w:val="0"/>
          <w:sz w:val="22"/>
          <w:szCs w:val="21"/>
        </w:rPr>
        <w:t>この要綱は、</w:t>
      </w:r>
      <w:r w:rsidR="00D45A77" w:rsidRPr="00B84B5A">
        <w:rPr>
          <w:rFonts w:ascii="ＭＳ 明朝" w:hAnsi="ＭＳ 明朝" w:hint="eastAsia"/>
          <w:spacing w:val="4"/>
          <w:kern w:val="0"/>
          <w:sz w:val="22"/>
          <w:szCs w:val="21"/>
        </w:rPr>
        <w:t>本市が発注する建設工事並びに建設工事に係る測量、建設コンサルタント及び地質調査業務委託（以下「建設工事等」という。）に係る一般競争入札の実施に関し、別に定めるもの</w:t>
      </w:r>
      <w:r w:rsidR="00D45A77" w:rsidRPr="00B84B5A">
        <w:rPr>
          <w:rFonts w:ascii="ＭＳ 明朝" w:hAnsi="ＭＳ 明朝" w:hint="eastAsia"/>
          <w:kern w:val="0"/>
          <w:sz w:val="22"/>
          <w:szCs w:val="21"/>
        </w:rPr>
        <w:t>のほか、必要な事項を定めるものとする。</w:t>
      </w:r>
    </w:p>
    <w:p w:rsidR="00DC5266" w:rsidRPr="00B84B5A" w:rsidRDefault="00ED3C07" w:rsidP="00D45A77">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w:t>
      </w:r>
      <w:r w:rsidR="00626A8E" w:rsidRPr="00B84B5A">
        <w:rPr>
          <w:rFonts w:ascii="ＭＳ 明朝" w:hAnsi="ＭＳ 明朝" w:hint="eastAsia"/>
          <w:kern w:val="0"/>
          <w:sz w:val="22"/>
          <w:szCs w:val="21"/>
        </w:rPr>
        <w:t>入札方式</w:t>
      </w:r>
      <w:r w:rsidRPr="00B84B5A">
        <w:rPr>
          <w:rFonts w:ascii="ＭＳ 明朝" w:hAnsi="ＭＳ 明朝" w:hint="eastAsia"/>
          <w:kern w:val="0"/>
          <w:sz w:val="22"/>
          <w:szCs w:val="21"/>
        </w:rPr>
        <w:t>）</w:t>
      </w:r>
    </w:p>
    <w:p w:rsidR="009539FA" w:rsidRPr="00B84B5A" w:rsidRDefault="00DC5266"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 xml:space="preserve">第２条　</w:t>
      </w:r>
      <w:r w:rsidR="00AA7820" w:rsidRPr="00B84B5A">
        <w:rPr>
          <w:rFonts w:ascii="ＭＳ 明朝" w:hAnsi="ＭＳ 明朝" w:hint="eastAsia"/>
          <w:kern w:val="0"/>
          <w:sz w:val="22"/>
          <w:szCs w:val="21"/>
        </w:rPr>
        <w:t>一般競争入札は、</w:t>
      </w:r>
      <w:r w:rsidR="007F7752" w:rsidRPr="00B84B5A">
        <w:rPr>
          <w:rFonts w:ascii="ＭＳ 明朝" w:hAnsi="ＭＳ 明朝" w:hint="eastAsia"/>
          <w:kern w:val="0"/>
          <w:sz w:val="22"/>
          <w:szCs w:val="21"/>
        </w:rPr>
        <w:t>別に定める建設工事等において、</w:t>
      </w:r>
      <w:r w:rsidR="00AA7820" w:rsidRPr="00B84B5A">
        <w:rPr>
          <w:rFonts w:ascii="ＭＳ 明朝" w:hAnsi="ＭＳ 明朝" w:hint="eastAsia"/>
          <w:kern w:val="0"/>
          <w:sz w:val="22"/>
          <w:szCs w:val="21"/>
        </w:rPr>
        <w:t>次に掲げる方式により実施するものとする。</w:t>
      </w:r>
    </w:p>
    <w:p w:rsidR="009539FA" w:rsidRPr="00B84B5A" w:rsidRDefault="00ED3C07" w:rsidP="00ED3C07">
      <w:pPr>
        <w:spacing w:line="400" w:lineRule="atLeast"/>
        <w:rPr>
          <w:rFonts w:ascii="ＭＳ 明朝" w:hAnsi="ＭＳ 明朝" w:hint="eastAsia"/>
          <w:kern w:val="0"/>
          <w:sz w:val="22"/>
          <w:szCs w:val="21"/>
          <w:lang w:eastAsia="zh-TW"/>
        </w:rPr>
      </w:pPr>
      <w:r w:rsidRPr="00B84B5A">
        <w:rPr>
          <w:rFonts w:ascii="ＭＳ 明朝" w:hAnsi="ＭＳ 明朝" w:hint="eastAsia"/>
          <w:kern w:val="0"/>
          <w:sz w:val="22"/>
          <w:szCs w:val="21"/>
        </w:rPr>
        <w:t>（１）</w:t>
      </w:r>
      <w:r w:rsidR="00DC5266" w:rsidRPr="00B84B5A">
        <w:rPr>
          <w:rFonts w:ascii="ＭＳ 明朝" w:hAnsi="ＭＳ 明朝" w:hint="eastAsia"/>
          <w:kern w:val="0"/>
          <w:sz w:val="22"/>
          <w:szCs w:val="21"/>
          <w:lang w:eastAsia="zh-TW"/>
        </w:rPr>
        <w:t>政府調達協定一般競争入札</w:t>
      </w:r>
      <w:r w:rsidR="00D45A77" w:rsidRPr="00B84B5A">
        <w:rPr>
          <w:rFonts w:ascii="ＭＳ 明朝" w:hAnsi="ＭＳ 明朝" w:hint="eastAsia"/>
          <w:kern w:val="0"/>
          <w:sz w:val="22"/>
          <w:szCs w:val="21"/>
        </w:rPr>
        <w:t xml:space="preserve">　</w:t>
      </w:r>
    </w:p>
    <w:p w:rsidR="00DC5266" w:rsidRPr="00B84B5A" w:rsidRDefault="00ED3C07" w:rsidP="00ED3C07">
      <w:pPr>
        <w:spacing w:line="400" w:lineRule="atLeast"/>
        <w:rPr>
          <w:rFonts w:ascii="ＭＳ 明朝" w:hAnsi="ＭＳ 明朝"/>
          <w:kern w:val="0"/>
          <w:sz w:val="22"/>
          <w:szCs w:val="21"/>
          <w:lang w:eastAsia="zh-CN"/>
        </w:rPr>
      </w:pPr>
      <w:r w:rsidRPr="00B84B5A">
        <w:rPr>
          <w:rFonts w:ascii="ＭＳ 明朝" w:hAnsi="ＭＳ 明朝" w:hint="eastAsia"/>
          <w:kern w:val="0"/>
          <w:sz w:val="22"/>
          <w:szCs w:val="21"/>
        </w:rPr>
        <w:t>（２）</w:t>
      </w:r>
      <w:r w:rsidR="00DC5266" w:rsidRPr="00B84B5A">
        <w:rPr>
          <w:rFonts w:ascii="ＭＳ 明朝" w:hAnsi="ＭＳ 明朝" w:hint="eastAsia"/>
          <w:kern w:val="0"/>
          <w:sz w:val="22"/>
          <w:szCs w:val="21"/>
          <w:lang w:eastAsia="zh-CN"/>
        </w:rPr>
        <w:t>制限付一般競争入札</w:t>
      </w:r>
      <w:r w:rsidR="005B4BDE" w:rsidRPr="00B84B5A">
        <w:rPr>
          <w:rFonts w:ascii="ＭＳ 明朝" w:hAnsi="ＭＳ 明朝" w:hint="eastAsia"/>
          <w:kern w:val="0"/>
          <w:sz w:val="22"/>
          <w:szCs w:val="21"/>
          <w:lang w:eastAsia="zh-CN"/>
        </w:rPr>
        <w:t xml:space="preserve">　</w:t>
      </w:r>
    </w:p>
    <w:p w:rsidR="00DC5266" w:rsidRPr="00B84B5A" w:rsidRDefault="00404735"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lang w:eastAsia="zh-CN"/>
        </w:rPr>
        <w:t>（入札参加資格</w:t>
      </w:r>
      <w:r w:rsidR="00ED3C07" w:rsidRPr="00B84B5A">
        <w:rPr>
          <w:rFonts w:ascii="ＭＳ 明朝" w:hAnsi="ＭＳ 明朝" w:hint="eastAsia"/>
          <w:kern w:val="0"/>
          <w:sz w:val="22"/>
          <w:szCs w:val="21"/>
        </w:rPr>
        <w:t>）</w:t>
      </w:r>
    </w:p>
    <w:p w:rsidR="007F7752" w:rsidRPr="00B84B5A" w:rsidRDefault="002358D7" w:rsidP="00D55CD2">
      <w:pPr>
        <w:pStyle w:val="a3"/>
        <w:ind w:left="238" w:hangingChars="108" w:hanging="238"/>
        <w:rPr>
          <w:rFonts w:hint="eastAsia"/>
        </w:rPr>
      </w:pPr>
      <w:r w:rsidRPr="00B84B5A">
        <w:rPr>
          <w:rFonts w:hint="eastAsia"/>
          <w:lang w:eastAsia="zh-CN"/>
        </w:rPr>
        <w:t xml:space="preserve">第３条　</w:t>
      </w:r>
      <w:r w:rsidR="007E1430" w:rsidRPr="00B84B5A">
        <w:rPr>
          <w:rFonts w:hint="eastAsia"/>
          <w:lang w:eastAsia="zh-CN"/>
        </w:rPr>
        <w:t>地方自治法施行令（昭和２２年政令第１６号。</w:t>
      </w:r>
      <w:r w:rsidR="007E1430" w:rsidRPr="00B84B5A">
        <w:rPr>
          <w:rFonts w:hint="eastAsia"/>
        </w:rPr>
        <w:t>以下「令」という。）第１６７条の４の規定に該当する者のほか、</w:t>
      </w:r>
      <w:r w:rsidR="004F2F3D" w:rsidRPr="00B84B5A">
        <w:rPr>
          <w:rFonts w:hint="eastAsia"/>
        </w:rPr>
        <w:t>次に掲げるもの</w:t>
      </w:r>
      <w:r w:rsidR="007E1430" w:rsidRPr="00B84B5A">
        <w:rPr>
          <w:rFonts w:hint="eastAsia"/>
        </w:rPr>
        <w:t>は入札に参加できないものとする。</w:t>
      </w:r>
    </w:p>
    <w:p w:rsidR="00ED3C07" w:rsidRPr="00B84B5A" w:rsidRDefault="00ED3C07" w:rsidP="00D55CD2">
      <w:pPr>
        <w:pStyle w:val="a3"/>
        <w:ind w:left="238" w:hangingChars="108" w:hanging="238"/>
        <w:rPr>
          <w:rFonts w:hint="eastAsia"/>
        </w:rPr>
      </w:pPr>
      <w:r w:rsidRPr="00B84B5A">
        <w:rPr>
          <w:rFonts w:hint="eastAsia"/>
        </w:rPr>
        <w:t>（１）手形交換所による取引停止処分を受けてから２年間を経過しない者</w:t>
      </w:r>
    </w:p>
    <w:p w:rsidR="00ED3C07" w:rsidRPr="00B84B5A" w:rsidRDefault="00ED3C07" w:rsidP="00D55CD2">
      <w:pPr>
        <w:pStyle w:val="a3"/>
        <w:ind w:left="238" w:hangingChars="108" w:hanging="238"/>
        <w:rPr>
          <w:rFonts w:hint="eastAsia"/>
        </w:rPr>
      </w:pPr>
      <w:r w:rsidRPr="00B84B5A">
        <w:rPr>
          <w:rFonts w:hint="eastAsia"/>
        </w:rPr>
        <w:t>（２）開札日前６か月以内に不渡手形又は不渡小切手を出した者</w:t>
      </w:r>
    </w:p>
    <w:p w:rsidR="00ED3C07" w:rsidRPr="00B84B5A" w:rsidRDefault="00ED3C07" w:rsidP="00ED3C07">
      <w:pPr>
        <w:pStyle w:val="a3"/>
        <w:ind w:left="425" w:hangingChars="193" w:hanging="425"/>
        <w:rPr>
          <w:rFonts w:hint="eastAsia"/>
        </w:rPr>
      </w:pPr>
      <w:r w:rsidRPr="00B84B5A">
        <w:rPr>
          <w:rFonts w:hint="eastAsia"/>
        </w:rPr>
        <w:t>（３）会社更生法（</w:t>
      </w:r>
      <w:r w:rsidR="000D4B08" w:rsidRPr="00B84B5A">
        <w:rPr>
          <w:rFonts w:hint="eastAsia"/>
        </w:rPr>
        <w:t>平成１４年法律第１５４号</w:t>
      </w:r>
      <w:r w:rsidRPr="00B84B5A">
        <w:rPr>
          <w:rFonts w:hint="eastAsia"/>
          <w:spacing w:val="-2"/>
        </w:rPr>
        <w:t>）の更生手続開始の申立てをした者で同法に基づく裁判所による更生</w:t>
      </w:r>
      <w:r w:rsidRPr="00B84B5A">
        <w:rPr>
          <w:rFonts w:hint="eastAsia"/>
        </w:rPr>
        <w:t>手続開始決定がなされていないもの</w:t>
      </w:r>
    </w:p>
    <w:p w:rsidR="00ED3C07" w:rsidRPr="00B84B5A" w:rsidRDefault="00ED3C07" w:rsidP="00ED3C07">
      <w:pPr>
        <w:pStyle w:val="a3"/>
        <w:ind w:left="425" w:hangingChars="193" w:hanging="425"/>
        <w:rPr>
          <w:rFonts w:hint="eastAsia"/>
        </w:rPr>
      </w:pPr>
      <w:r w:rsidRPr="00B84B5A">
        <w:rPr>
          <w:rFonts w:hint="eastAsia"/>
        </w:rPr>
        <w:t>（４）民事再生法（平成１１年法律第２２５号）の再生手続開始の申立てをした者で同法に基づく裁判所による再生計画認可決定がなされていないもの</w:t>
      </w:r>
    </w:p>
    <w:p w:rsidR="00ED3C07" w:rsidRPr="00B84B5A" w:rsidRDefault="00ED3C07" w:rsidP="00A032F1">
      <w:pPr>
        <w:pStyle w:val="a3"/>
        <w:ind w:left="425" w:hangingChars="193" w:hanging="425"/>
        <w:rPr>
          <w:rFonts w:hint="eastAsia"/>
        </w:rPr>
      </w:pPr>
      <w:r w:rsidRPr="00B84B5A">
        <w:rPr>
          <w:rFonts w:hint="eastAsia"/>
        </w:rPr>
        <w:t>（５）</w:t>
      </w:r>
      <w:r w:rsidR="00A032F1" w:rsidRPr="00B84B5A">
        <w:rPr>
          <w:rFonts w:hint="eastAsia"/>
          <w:szCs w:val="22"/>
        </w:rPr>
        <w:t>千葉市建設工事入札参加資格者名簿及び千葉市測量・コンサルタント入札参加資格者名簿</w:t>
      </w:r>
      <w:r w:rsidRPr="00B84B5A">
        <w:rPr>
          <w:rFonts w:hint="eastAsia"/>
        </w:rPr>
        <w:t>に登載されていない者</w:t>
      </w:r>
    </w:p>
    <w:p w:rsidR="00ED3C07" w:rsidRPr="00B84B5A" w:rsidRDefault="00ED3C07" w:rsidP="00ED3C07">
      <w:pPr>
        <w:pStyle w:val="a3"/>
        <w:ind w:left="425" w:hangingChars="193" w:hanging="425"/>
        <w:rPr>
          <w:rFonts w:hint="eastAsia"/>
          <w:spacing w:val="-2"/>
        </w:rPr>
      </w:pPr>
      <w:r w:rsidRPr="00B84B5A">
        <w:rPr>
          <w:rFonts w:hint="eastAsia"/>
        </w:rPr>
        <w:t>（６）</w:t>
      </w:r>
      <w:r w:rsidRPr="00B84B5A">
        <w:rPr>
          <w:rFonts w:hint="eastAsia"/>
          <w:spacing w:val="-2"/>
        </w:rPr>
        <w:t>千葉市建設工事請負業者等指名停止措置要領（昭和６０年８月１日施行）に基づく指名停止措置等を、入札参加資格確認申請期限の日から</w:t>
      </w:r>
      <w:r w:rsidR="009A22CD" w:rsidRPr="00B84B5A">
        <w:rPr>
          <w:rFonts w:hint="eastAsia"/>
          <w:spacing w:val="-2"/>
        </w:rPr>
        <w:t>開札</w:t>
      </w:r>
      <w:r w:rsidRPr="00B84B5A">
        <w:rPr>
          <w:rFonts w:hint="eastAsia"/>
          <w:spacing w:val="-2"/>
        </w:rPr>
        <w:t>日までの間に受けている者</w:t>
      </w:r>
    </w:p>
    <w:p w:rsidR="00ED3C07" w:rsidRPr="00B84B5A" w:rsidRDefault="00ED3C07" w:rsidP="00ED3C07">
      <w:pPr>
        <w:pStyle w:val="a3"/>
        <w:ind w:left="417" w:hangingChars="193" w:hanging="417"/>
        <w:rPr>
          <w:rFonts w:hint="eastAsia"/>
          <w:spacing w:val="-2"/>
        </w:rPr>
      </w:pPr>
      <w:r w:rsidRPr="00B84B5A">
        <w:rPr>
          <w:rFonts w:hint="eastAsia"/>
          <w:spacing w:val="-2"/>
        </w:rPr>
        <w:t>（７）前各号のほか、必要と認めて定める者</w:t>
      </w:r>
    </w:p>
    <w:p w:rsidR="007F7752" w:rsidRPr="00B84B5A" w:rsidRDefault="005B4BDE"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２　前項に定める</w:t>
      </w:r>
      <w:r w:rsidR="008627BF" w:rsidRPr="00B84B5A">
        <w:rPr>
          <w:rFonts w:ascii="ＭＳ 明朝" w:hAnsi="ＭＳ 明朝" w:hint="eastAsia"/>
          <w:kern w:val="0"/>
          <w:sz w:val="22"/>
          <w:szCs w:val="21"/>
        </w:rPr>
        <w:t>もの</w:t>
      </w:r>
      <w:r w:rsidR="00DC5266" w:rsidRPr="00B84B5A">
        <w:rPr>
          <w:rFonts w:ascii="ＭＳ 明朝" w:hAnsi="ＭＳ 明朝" w:hint="eastAsia"/>
          <w:kern w:val="0"/>
          <w:sz w:val="22"/>
          <w:szCs w:val="21"/>
        </w:rPr>
        <w:t>のほか、入札参加者は、</w:t>
      </w:r>
      <w:r w:rsidR="007F7752" w:rsidRPr="00B84B5A">
        <w:rPr>
          <w:rFonts w:ascii="ＭＳ 明朝" w:hAnsi="ＭＳ 明朝" w:hint="eastAsia"/>
          <w:kern w:val="0"/>
          <w:sz w:val="22"/>
          <w:szCs w:val="21"/>
        </w:rPr>
        <w:t>建設工事等</w:t>
      </w:r>
      <w:r w:rsidR="00DC5266" w:rsidRPr="00B84B5A">
        <w:rPr>
          <w:rFonts w:ascii="ＭＳ 明朝" w:hAnsi="ＭＳ 明朝" w:hint="eastAsia"/>
          <w:kern w:val="0"/>
          <w:sz w:val="22"/>
          <w:szCs w:val="21"/>
        </w:rPr>
        <w:t>の種類又は性質により</w:t>
      </w:r>
      <w:r w:rsidR="00E7028F" w:rsidRPr="00B84B5A">
        <w:rPr>
          <w:rFonts w:ascii="ＭＳ 明朝" w:hAnsi="ＭＳ 明朝" w:hint="eastAsia"/>
          <w:kern w:val="0"/>
          <w:sz w:val="22"/>
          <w:szCs w:val="21"/>
        </w:rPr>
        <w:t>、</w:t>
      </w:r>
      <w:r w:rsidRPr="00B84B5A">
        <w:rPr>
          <w:rFonts w:ascii="ＭＳ 明朝" w:hAnsi="ＭＳ 明朝" w:hint="eastAsia"/>
          <w:kern w:val="0"/>
          <w:sz w:val="22"/>
          <w:szCs w:val="21"/>
        </w:rPr>
        <w:t>次に掲げる</w:t>
      </w:r>
      <w:r w:rsidR="00392B69" w:rsidRPr="00B84B5A">
        <w:rPr>
          <w:rFonts w:ascii="ＭＳ 明朝" w:hAnsi="ＭＳ 明朝" w:hint="eastAsia"/>
          <w:kern w:val="0"/>
          <w:sz w:val="22"/>
          <w:szCs w:val="21"/>
        </w:rPr>
        <w:t>入札参加</w:t>
      </w:r>
      <w:r w:rsidRPr="00B84B5A">
        <w:rPr>
          <w:rFonts w:ascii="ＭＳ 明朝" w:hAnsi="ＭＳ 明朝" w:hint="eastAsia"/>
          <w:kern w:val="0"/>
          <w:sz w:val="22"/>
          <w:szCs w:val="21"/>
        </w:rPr>
        <w:t>資格を設けたときは、必要とされる当該資格を</w:t>
      </w:r>
      <w:r w:rsidR="008627BF" w:rsidRPr="00B84B5A">
        <w:rPr>
          <w:rFonts w:ascii="ＭＳ 明朝" w:hAnsi="ＭＳ 明朝" w:hint="eastAsia"/>
          <w:kern w:val="0"/>
          <w:sz w:val="22"/>
          <w:szCs w:val="21"/>
        </w:rPr>
        <w:t>有する者</w:t>
      </w:r>
      <w:r w:rsidR="00DC5266" w:rsidRPr="00B84B5A">
        <w:rPr>
          <w:rFonts w:ascii="ＭＳ 明朝" w:hAnsi="ＭＳ 明朝" w:hint="eastAsia"/>
          <w:kern w:val="0"/>
          <w:sz w:val="22"/>
          <w:szCs w:val="21"/>
        </w:rPr>
        <w:t>でなければならない。</w:t>
      </w:r>
    </w:p>
    <w:p w:rsidR="00ED3C07" w:rsidRPr="00B84B5A" w:rsidRDefault="00ED3C07"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（１）格付等級</w:t>
      </w:r>
    </w:p>
    <w:p w:rsidR="00ED3C07" w:rsidRPr="00B84B5A" w:rsidRDefault="00ED3C07"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（２）経営事項審査結果通知書における一定値以上の総合評定値</w:t>
      </w:r>
    </w:p>
    <w:p w:rsidR="00ED3C07" w:rsidRPr="00B84B5A" w:rsidRDefault="00ED3C07"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（３）同種の施工又は履行実績</w:t>
      </w:r>
    </w:p>
    <w:p w:rsidR="00ED3C07" w:rsidRPr="00B84B5A" w:rsidRDefault="00ED3C07"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（４）</w:t>
      </w:r>
      <w:r w:rsidR="00A032F1" w:rsidRPr="00B84B5A">
        <w:rPr>
          <w:rFonts w:ascii="ＭＳ 明朝" w:hAnsi="ＭＳ 明朝" w:hint="eastAsia"/>
          <w:kern w:val="0"/>
          <w:sz w:val="22"/>
          <w:szCs w:val="21"/>
        </w:rPr>
        <w:t>技術者の</w:t>
      </w:r>
      <w:r w:rsidRPr="00B84B5A">
        <w:rPr>
          <w:rFonts w:ascii="ＭＳ 明朝" w:hAnsi="ＭＳ 明朝" w:hint="eastAsia"/>
          <w:kern w:val="0"/>
          <w:sz w:val="22"/>
          <w:szCs w:val="21"/>
        </w:rPr>
        <w:t>配置</w:t>
      </w:r>
    </w:p>
    <w:p w:rsidR="007F7752" w:rsidRPr="00B84B5A" w:rsidRDefault="00ED3C07" w:rsidP="00ED3C07">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（５）</w:t>
      </w:r>
      <w:r w:rsidRPr="00B84B5A">
        <w:rPr>
          <w:rFonts w:hint="eastAsia"/>
          <w:kern w:val="0"/>
        </w:rPr>
        <w:t>前各号のほか、必要と認めて定める要件</w:t>
      </w:r>
    </w:p>
    <w:p w:rsidR="00DC5266" w:rsidRPr="00B84B5A" w:rsidRDefault="00DC5266"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（入札参加資格</w:t>
      </w:r>
      <w:r w:rsidR="00E852FF" w:rsidRPr="00B84B5A">
        <w:rPr>
          <w:rFonts w:ascii="ＭＳ 明朝" w:hAnsi="ＭＳ 明朝" w:hint="eastAsia"/>
          <w:kern w:val="0"/>
          <w:sz w:val="22"/>
          <w:szCs w:val="21"/>
        </w:rPr>
        <w:t>等</w:t>
      </w:r>
      <w:r w:rsidRPr="00B84B5A">
        <w:rPr>
          <w:rFonts w:ascii="ＭＳ 明朝" w:hAnsi="ＭＳ 明朝" w:hint="eastAsia"/>
          <w:kern w:val="0"/>
          <w:sz w:val="22"/>
          <w:szCs w:val="21"/>
        </w:rPr>
        <w:t>の審査）</w:t>
      </w:r>
    </w:p>
    <w:p w:rsidR="007F7752" w:rsidRPr="00B84B5A" w:rsidRDefault="00DC5266"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 xml:space="preserve">第４条　</w:t>
      </w:r>
      <w:r w:rsidR="00AA3702" w:rsidRPr="00B84B5A">
        <w:rPr>
          <w:rFonts w:ascii="ＭＳ 明朝" w:hAnsi="ＭＳ 明朝" w:hint="eastAsia"/>
          <w:kern w:val="0"/>
          <w:sz w:val="22"/>
          <w:szCs w:val="21"/>
        </w:rPr>
        <w:t>建設工事等を</w:t>
      </w:r>
      <w:r w:rsidRPr="00B84B5A">
        <w:rPr>
          <w:rFonts w:ascii="ＭＳ 明朝" w:hAnsi="ＭＳ 明朝" w:hint="eastAsia"/>
          <w:kern w:val="0"/>
          <w:sz w:val="22"/>
          <w:szCs w:val="21"/>
        </w:rPr>
        <w:t>一般競争入札</w:t>
      </w:r>
      <w:r w:rsidR="00AA3702" w:rsidRPr="00B84B5A">
        <w:rPr>
          <w:rFonts w:ascii="ＭＳ 明朝" w:hAnsi="ＭＳ 明朝" w:hint="eastAsia"/>
          <w:kern w:val="0"/>
          <w:sz w:val="22"/>
          <w:szCs w:val="21"/>
        </w:rPr>
        <w:t>により</w:t>
      </w:r>
      <w:r w:rsidR="00626A8E" w:rsidRPr="00B84B5A">
        <w:rPr>
          <w:rFonts w:ascii="ＭＳ 明朝" w:hAnsi="ＭＳ 明朝" w:hint="eastAsia"/>
          <w:spacing w:val="-2"/>
          <w:kern w:val="0"/>
          <w:sz w:val="22"/>
          <w:szCs w:val="21"/>
        </w:rPr>
        <w:t>実施</w:t>
      </w:r>
      <w:r w:rsidR="00AA3702" w:rsidRPr="00B84B5A">
        <w:rPr>
          <w:rFonts w:ascii="ＭＳ 明朝" w:hAnsi="ＭＳ 明朝" w:hint="eastAsia"/>
          <w:spacing w:val="-2"/>
          <w:kern w:val="0"/>
          <w:sz w:val="22"/>
          <w:szCs w:val="21"/>
        </w:rPr>
        <w:t>する場合</w:t>
      </w:r>
      <w:r w:rsidRPr="00B84B5A">
        <w:rPr>
          <w:rFonts w:ascii="ＭＳ 明朝" w:hAnsi="ＭＳ 明朝" w:hint="eastAsia"/>
          <w:spacing w:val="-2"/>
          <w:kern w:val="0"/>
          <w:sz w:val="22"/>
          <w:szCs w:val="21"/>
        </w:rPr>
        <w:t>は、</w:t>
      </w:r>
      <w:r w:rsidR="00AA3702" w:rsidRPr="00B84B5A">
        <w:rPr>
          <w:rFonts w:ascii="ＭＳ 明朝" w:hAnsi="ＭＳ 明朝" w:hint="eastAsia"/>
          <w:spacing w:val="-2"/>
          <w:kern w:val="0"/>
          <w:sz w:val="22"/>
          <w:szCs w:val="21"/>
        </w:rPr>
        <w:t>令第１６７条の６の規定による</w:t>
      </w:r>
      <w:r w:rsidR="00E852FF" w:rsidRPr="00B84B5A">
        <w:rPr>
          <w:rFonts w:ascii="ＭＳ 明朝" w:hAnsi="ＭＳ 明朝" w:hint="eastAsia"/>
          <w:spacing w:val="-2"/>
          <w:kern w:val="0"/>
          <w:sz w:val="22"/>
          <w:szCs w:val="21"/>
        </w:rPr>
        <w:t>公告</w:t>
      </w:r>
      <w:r w:rsidR="00AA3702" w:rsidRPr="00B84B5A">
        <w:rPr>
          <w:rFonts w:ascii="ＭＳ 明朝" w:hAnsi="ＭＳ 明朝" w:hint="eastAsia"/>
          <w:spacing w:val="-2"/>
          <w:kern w:val="0"/>
          <w:sz w:val="22"/>
          <w:szCs w:val="21"/>
        </w:rPr>
        <w:t>（以下「公告」という。）を行う</w:t>
      </w:r>
      <w:r w:rsidR="00E852FF" w:rsidRPr="00B84B5A">
        <w:rPr>
          <w:rFonts w:ascii="ＭＳ 明朝" w:hAnsi="ＭＳ 明朝" w:hint="eastAsia"/>
          <w:spacing w:val="-2"/>
          <w:kern w:val="0"/>
          <w:sz w:val="22"/>
          <w:szCs w:val="21"/>
        </w:rPr>
        <w:t>前に</w:t>
      </w:r>
      <w:r w:rsidR="00AF07D2" w:rsidRPr="00B84B5A">
        <w:rPr>
          <w:rFonts w:ascii="ＭＳ 明朝" w:hAnsi="ＭＳ 明朝" w:hint="eastAsia"/>
          <w:spacing w:val="-2"/>
          <w:kern w:val="0"/>
          <w:sz w:val="22"/>
          <w:szCs w:val="21"/>
        </w:rPr>
        <w:t>、</w:t>
      </w:r>
      <w:r w:rsidRPr="00B84B5A">
        <w:rPr>
          <w:rFonts w:ascii="ＭＳ 明朝" w:hAnsi="ＭＳ 明朝" w:hint="eastAsia"/>
          <w:kern w:val="0"/>
          <w:sz w:val="22"/>
          <w:szCs w:val="21"/>
        </w:rPr>
        <w:t>別に定める</w:t>
      </w:r>
      <w:r w:rsidR="00335221" w:rsidRPr="00B84B5A">
        <w:rPr>
          <w:rFonts w:ascii="ＭＳ 明朝" w:hAnsi="ＭＳ 明朝" w:hint="eastAsia"/>
          <w:kern w:val="0"/>
          <w:sz w:val="22"/>
          <w:szCs w:val="21"/>
        </w:rPr>
        <w:t>ところにより</w:t>
      </w:r>
      <w:r w:rsidR="00AA3702" w:rsidRPr="00B84B5A">
        <w:rPr>
          <w:rFonts w:ascii="ＭＳ 明朝" w:hAnsi="ＭＳ 明朝" w:hint="eastAsia"/>
          <w:kern w:val="0"/>
          <w:sz w:val="22"/>
          <w:szCs w:val="21"/>
        </w:rPr>
        <w:t>、</w:t>
      </w:r>
      <w:r w:rsidR="008627BF" w:rsidRPr="00B84B5A">
        <w:rPr>
          <w:rFonts w:ascii="ＭＳ 明朝" w:hAnsi="ＭＳ 明朝" w:hint="eastAsia"/>
          <w:kern w:val="0"/>
          <w:sz w:val="22"/>
          <w:szCs w:val="21"/>
        </w:rPr>
        <w:t>次に掲げる事項を審</w:t>
      </w:r>
      <w:r w:rsidR="008627BF" w:rsidRPr="00B84B5A">
        <w:rPr>
          <w:rFonts w:ascii="ＭＳ 明朝" w:hAnsi="ＭＳ 明朝" w:hint="eastAsia"/>
          <w:kern w:val="0"/>
          <w:sz w:val="22"/>
          <w:szCs w:val="21"/>
        </w:rPr>
        <w:lastRenderedPageBreak/>
        <w:t>査する</w:t>
      </w:r>
      <w:r w:rsidR="00E852FF" w:rsidRPr="00B84B5A">
        <w:rPr>
          <w:rFonts w:ascii="ＭＳ 明朝" w:hAnsi="ＭＳ 明朝" w:hint="eastAsia"/>
          <w:kern w:val="0"/>
          <w:sz w:val="22"/>
          <w:szCs w:val="21"/>
        </w:rPr>
        <w:t>も</w:t>
      </w:r>
      <w:r w:rsidRPr="00B84B5A">
        <w:rPr>
          <w:rFonts w:ascii="ＭＳ 明朝" w:hAnsi="ＭＳ 明朝" w:hint="eastAsia"/>
          <w:kern w:val="0"/>
          <w:sz w:val="22"/>
          <w:szCs w:val="21"/>
        </w:rPr>
        <w:t>のとする。</w:t>
      </w:r>
    </w:p>
    <w:p w:rsidR="00ED3C07" w:rsidRPr="00B84B5A" w:rsidRDefault="00ED3C07"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（１）入札参加資格の設定に関すること。</w:t>
      </w:r>
    </w:p>
    <w:p w:rsidR="00ED3C07" w:rsidRPr="00B84B5A" w:rsidRDefault="00ED3C07" w:rsidP="00ED3C07">
      <w:pPr>
        <w:spacing w:line="400" w:lineRule="atLeast"/>
        <w:ind w:left="425" w:hangingChars="193" w:hanging="425"/>
        <w:rPr>
          <w:rFonts w:ascii="ＭＳ 明朝" w:hAnsi="ＭＳ 明朝" w:hint="eastAsia"/>
          <w:kern w:val="0"/>
          <w:sz w:val="22"/>
          <w:szCs w:val="21"/>
        </w:rPr>
      </w:pPr>
      <w:r w:rsidRPr="00B84B5A">
        <w:rPr>
          <w:rFonts w:ascii="ＭＳ 明朝" w:hAnsi="ＭＳ 明朝" w:hint="eastAsia"/>
          <w:kern w:val="0"/>
          <w:sz w:val="22"/>
          <w:szCs w:val="21"/>
        </w:rPr>
        <w:t>（２）</w:t>
      </w:r>
      <w:r w:rsidRPr="00B84B5A">
        <w:rPr>
          <w:rFonts w:ascii="ＭＳ 明朝" w:hAnsi="ＭＳ 明朝" w:hint="eastAsia"/>
          <w:spacing w:val="2"/>
          <w:kern w:val="0"/>
          <w:sz w:val="22"/>
          <w:szCs w:val="21"/>
        </w:rPr>
        <w:t>特定</w:t>
      </w:r>
      <w:r w:rsidRPr="00B84B5A">
        <w:rPr>
          <w:rFonts w:ascii="ＭＳ 明朝" w:hAnsi="ＭＳ 明朝" w:hint="eastAsia"/>
          <w:kern w:val="0"/>
          <w:sz w:val="22"/>
          <w:szCs w:val="21"/>
        </w:rPr>
        <w:t>建設工事共同企業体（以下「共同企業体」という。）への発注の適否並びに共同企業体の構成員数及び入札参加資格の設定に関すること。</w:t>
      </w:r>
    </w:p>
    <w:p w:rsidR="00DC5266" w:rsidRPr="00B84B5A" w:rsidRDefault="00DC5266"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（公告）</w:t>
      </w:r>
    </w:p>
    <w:p w:rsidR="00437F14" w:rsidRPr="00B84B5A" w:rsidRDefault="00DC5266" w:rsidP="00D55CD2">
      <w:pPr>
        <w:spacing w:line="400" w:lineRule="atLeast"/>
        <w:ind w:left="238" w:hangingChars="108" w:hanging="238"/>
        <w:rPr>
          <w:rFonts w:hint="eastAsia"/>
          <w:kern w:val="0"/>
        </w:rPr>
      </w:pPr>
      <w:r w:rsidRPr="00B84B5A">
        <w:rPr>
          <w:rFonts w:ascii="ＭＳ 明朝" w:hAnsi="ＭＳ 明朝" w:hint="eastAsia"/>
          <w:kern w:val="0"/>
          <w:sz w:val="22"/>
          <w:szCs w:val="21"/>
        </w:rPr>
        <w:t>第５条　公告</w:t>
      </w:r>
      <w:r w:rsidR="00437F14" w:rsidRPr="00B84B5A">
        <w:rPr>
          <w:rFonts w:ascii="ＭＳ 明朝" w:hAnsi="ＭＳ 明朝" w:hint="eastAsia"/>
          <w:spacing w:val="2"/>
          <w:kern w:val="0"/>
          <w:sz w:val="22"/>
          <w:szCs w:val="21"/>
        </w:rPr>
        <w:t>は、</w:t>
      </w:r>
      <w:r w:rsidR="008359FB" w:rsidRPr="00B84B5A">
        <w:rPr>
          <w:rFonts w:ascii="ＭＳ 明朝" w:hAnsi="ＭＳ 明朝" w:hint="eastAsia"/>
          <w:spacing w:val="2"/>
          <w:kern w:val="0"/>
          <w:sz w:val="22"/>
          <w:szCs w:val="21"/>
        </w:rPr>
        <w:t>千葉市契約規則（昭和４０年規則第３号）第５条に規定する事項のほか、必要な事項について</w:t>
      </w:r>
      <w:r w:rsidR="00404B73" w:rsidRPr="00B84B5A">
        <w:rPr>
          <w:rFonts w:ascii="ＭＳ 明朝" w:hAnsi="ＭＳ 明朝" w:hint="eastAsia"/>
          <w:spacing w:val="2"/>
          <w:kern w:val="0"/>
          <w:sz w:val="22"/>
          <w:szCs w:val="21"/>
        </w:rPr>
        <w:t>行うものとする。</w:t>
      </w:r>
    </w:p>
    <w:p w:rsidR="00DC5266" w:rsidRPr="00B84B5A" w:rsidRDefault="00D01900" w:rsidP="00D55CD2">
      <w:pPr>
        <w:spacing w:line="400" w:lineRule="atLeast"/>
        <w:ind w:left="238" w:hangingChars="108" w:hanging="238"/>
        <w:rPr>
          <w:rFonts w:ascii="ＭＳ 明朝" w:hAnsi="ＭＳ 明朝"/>
          <w:kern w:val="0"/>
          <w:sz w:val="22"/>
          <w:szCs w:val="21"/>
          <w:lang w:eastAsia="zh-TW"/>
        </w:rPr>
      </w:pPr>
      <w:r w:rsidRPr="00B84B5A">
        <w:rPr>
          <w:rFonts w:ascii="ＭＳ 明朝" w:hAnsi="ＭＳ 明朝" w:hint="eastAsia"/>
          <w:kern w:val="0"/>
          <w:sz w:val="22"/>
          <w:szCs w:val="21"/>
          <w:lang w:eastAsia="zh-TW"/>
        </w:rPr>
        <w:t>（入札参加資格確認申請</w:t>
      </w:r>
      <w:r w:rsidR="00DC5266" w:rsidRPr="00B84B5A">
        <w:rPr>
          <w:rFonts w:ascii="ＭＳ 明朝" w:hAnsi="ＭＳ 明朝" w:hint="eastAsia"/>
          <w:kern w:val="0"/>
          <w:sz w:val="22"/>
          <w:szCs w:val="21"/>
          <w:lang w:eastAsia="zh-TW"/>
        </w:rPr>
        <w:t>）</w:t>
      </w:r>
    </w:p>
    <w:p w:rsidR="00DC5266" w:rsidRPr="00B84B5A" w:rsidRDefault="008627BF" w:rsidP="00D55CD2">
      <w:pPr>
        <w:pStyle w:val="a3"/>
        <w:ind w:left="238" w:hangingChars="108" w:hanging="238"/>
        <w:rPr>
          <w:rFonts w:hint="eastAsia"/>
        </w:rPr>
      </w:pPr>
      <w:r w:rsidRPr="00B84B5A">
        <w:rPr>
          <w:rFonts w:hint="eastAsia"/>
        </w:rPr>
        <w:t>第６条　入札への参加を申込もうとする</w:t>
      </w:r>
      <w:r w:rsidR="00DC5266" w:rsidRPr="00B84B5A">
        <w:rPr>
          <w:rFonts w:hint="eastAsia"/>
        </w:rPr>
        <w:t>者（以下「申請者」という。）は、</w:t>
      </w:r>
      <w:r w:rsidRPr="00B84B5A">
        <w:rPr>
          <w:rFonts w:hint="eastAsia"/>
        </w:rPr>
        <w:t>公告に</w:t>
      </w:r>
      <w:r w:rsidR="00B71A36" w:rsidRPr="00B84B5A">
        <w:rPr>
          <w:rFonts w:hint="eastAsia"/>
        </w:rPr>
        <w:t>定める</w:t>
      </w:r>
      <w:r w:rsidR="007B664B" w:rsidRPr="00B84B5A">
        <w:rPr>
          <w:rFonts w:hint="eastAsia"/>
        </w:rPr>
        <w:t>期限まで</w:t>
      </w:r>
      <w:r w:rsidR="00DC5266" w:rsidRPr="00B84B5A">
        <w:rPr>
          <w:rFonts w:hint="eastAsia"/>
        </w:rPr>
        <w:t>に入札参加</w:t>
      </w:r>
      <w:r w:rsidR="00D01900" w:rsidRPr="00B84B5A">
        <w:rPr>
          <w:rFonts w:hint="eastAsia"/>
        </w:rPr>
        <w:t>資格確認申請を行わなければならない。</w:t>
      </w:r>
    </w:p>
    <w:p w:rsidR="00DC5266" w:rsidRPr="00B84B5A" w:rsidRDefault="00DC5266"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（設計図書の</w:t>
      </w:r>
      <w:r w:rsidR="00AA3702" w:rsidRPr="00B84B5A">
        <w:rPr>
          <w:rFonts w:ascii="ＭＳ 明朝" w:hAnsi="ＭＳ 明朝" w:hint="eastAsia"/>
          <w:kern w:val="0"/>
          <w:sz w:val="22"/>
          <w:szCs w:val="21"/>
        </w:rPr>
        <w:t>配布等</w:t>
      </w:r>
      <w:r w:rsidRPr="00B84B5A">
        <w:rPr>
          <w:rFonts w:ascii="ＭＳ 明朝" w:hAnsi="ＭＳ 明朝" w:hint="eastAsia"/>
          <w:kern w:val="0"/>
          <w:sz w:val="22"/>
          <w:szCs w:val="21"/>
        </w:rPr>
        <w:t>）</w:t>
      </w:r>
    </w:p>
    <w:p w:rsidR="00DC5266" w:rsidRPr="00B84B5A" w:rsidRDefault="002F7DA1"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第７条　設計</w:t>
      </w:r>
      <w:r w:rsidR="008627BF" w:rsidRPr="00B84B5A">
        <w:rPr>
          <w:rFonts w:ascii="ＭＳ 明朝" w:hAnsi="ＭＳ 明朝" w:hint="eastAsia"/>
          <w:kern w:val="0"/>
          <w:sz w:val="22"/>
          <w:szCs w:val="21"/>
        </w:rPr>
        <w:t>図書</w:t>
      </w:r>
      <w:r w:rsidR="00DC5266" w:rsidRPr="00B84B5A">
        <w:rPr>
          <w:rFonts w:ascii="ＭＳ 明朝" w:hAnsi="ＭＳ 明朝" w:hint="eastAsia"/>
          <w:kern w:val="0"/>
          <w:sz w:val="22"/>
          <w:szCs w:val="21"/>
        </w:rPr>
        <w:t>は、</w:t>
      </w:r>
      <w:r w:rsidR="00AD6102" w:rsidRPr="00B84B5A">
        <w:rPr>
          <w:rFonts w:ascii="ＭＳ 明朝" w:hAnsi="ＭＳ 明朝" w:hint="eastAsia"/>
          <w:kern w:val="0"/>
          <w:szCs w:val="21"/>
        </w:rPr>
        <w:t>原則として公告と同時に</w:t>
      </w:r>
      <w:r w:rsidR="00E852FF" w:rsidRPr="00B84B5A">
        <w:rPr>
          <w:rFonts w:ascii="ＭＳ 明朝" w:hAnsi="ＭＳ 明朝" w:hint="eastAsia"/>
          <w:kern w:val="0"/>
          <w:szCs w:val="21"/>
        </w:rPr>
        <w:t>配布</w:t>
      </w:r>
      <w:r w:rsidR="002D579F" w:rsidRPr="00B84B5A">
        <w:rPr>
          <w:rFonts w:ascii="ＭＳ 明朝" w:hAnsi="ＭＳ 明朝" w:hint="eastAsia"/>
          <w:kern w:val="0"/>
          <w:szCs w:val="21"/>
        </w:rPr>
        <w:t>す</w:t>
      </w:r>
      <w:r w:rsidR="002D579F" w:rsidRPr="00B84B5A">
        <w:rPr>
          <w:rFonts w:ascii="ＭＳ 明朝" w:hAnsi="ＭＳ 明朝" w:hint="eastAsia"/>
          <w:kern w:val="0"/>
          <w:sz w:val="22"/>
          <w:szCs w:val="21"/>
        </w:rPr>
        <w:t>るものとする。</w:t>
      </w:r>
      <w:r w:rsidR="0025485D" w:rsidRPr="00B84B5A">
        <w:rPr>
          <w:rFonts w:ascii="ＭＳ 明朝" w:hAnsi="ＭＳ 明朝" w:hint="eastAsia"/>
          <w:kern w:val="0"/>
          <w:sz w:val="22"/>
          <w:szCs w:val="21"/>
        </w:rPr>
        <w:t>ただし</w:t>
      </w:r>
      <w:r w:rsidR="00E852FF" w:rsidRPr="00B84B5A">
        <w:rPr>
          <w:rFonts w:ascii="ＭＳ 明朝" w:hAnsi="ＭＳ 明朝" w:hint="eastAsia"/>
          <w:kern w:val="0"/>
          <w:sz w:val="22"/>
          <w:szCs w:val="21"/>
        </w:rPr>
        <w:t>、</w:t>
      </w:r>
      <w:r w:rsidR="007F7752" w:rsidRPr="00B84B5A">
        <w:rPr>
          <w:rFonts w:ascii="ＭＳ 明朝" w:hAnsi="ＭＳ 明朝" w:hint="eastAsia"/>
          <w:kern w:val="0"/>
          <w:sz w:val="22"/>
          <w:szCs w:val="21"/>
        </w:rPr>
        <w:t>政府調達協定一般競争入札</w:t>
      </w:r>
      <w:r w:rsidR="00AC7892" w:rsidRPr="00B84B5A">
        <w:rPr>
          <w:rFonts w:ascii="ＭＳ 明朝" w:hAnsi="ＭＳ 明朝" w:hint="eastAsia"/>
          <w:kern w:val="0"/>
          <w:sz w:val="22"/>
          <w:szCs w:val="21"/>
        </w:rPr>
        <w:t>にあっては、</w:t>
      </w:r>
      <w:r w:rsidR="00E357AB" w:rsidRPr="00B84B5A">
        <w:rPr>
          <w:rFonts w:ascii="ＭＳ 明朝" w:hAnsi="ＭＳ 明朝" w:hint="eastAsia"/>
          <w:kern w:val="0"/>
          <w:sz w:val="22"/>
          <w:szCs w:val="21"/>
        </w:rPr>
        <w:t>配布のほか、</w:t>
      </w:r>
      <w:r w:rsidR="00DC5266" w:rsidRPr="00B84B5A">
        <w:rPr>
          <w:rFonts w:ascii="ＭＳ 明朝" w:hAnsi="ＭＳ 明朝" w:hint="eastAsia"/>
          <w:kern w:val="0"/>
          <w:sz w:val="22"/>
          <w:szCs w:val="21"/>
        </w:rPr>
        <w:t>原則として閲覧に供するものとする。</w:t>
      </w:r>
    </w:p>
    <w:p w:rsidR="00DC5266" w:rsidRPr="00B84B5A" w:rsidRDefault="00AA3702"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（落札者の決定</w:t>
      </w:r>
      <w:r w:rsidR="00DC5266" w:rsidRPr="00B84B5A">
        <w:rPr>
          <w:rFonts w:ascii="ＭＳ 明朝" w:hAnsi="ＭＳ 明朝" w:hint="eastAsia"/>
          <w:kern w:val="0"/>
          <w:sz w:val="22"/>
          <w:szCs w:val="21"/>
        </w:rPr>
        <w:t>）</w:t>
      </w:r>
    </w:p>
    <w:p w:rsidR="00DC5266" w:rsidRPr="00B84B5A" w:rsidRDefault="00A2551F"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第８</w:t>
      </w:r>
      <w:r w:rsidR="00400D34" w:rsidRPr="00B84B5A">
        <w:rPr>
          <w:rFonts w:ascii="ＭＳ 明朝" w:hAnsi="ＭＳ 明朝" w:hint="eastAsia"/>
          <w:kern w:val="0"/>
          <w:sz w:val="22"/>
          <w:szCs w:val="21"/>
        </w:rPr>
        <w:t>条　落札</w:t>
      </w:r>
      <w:r w:rsidR="0048431B" w:rsidRPr="00B84B5A">
        <w:rPr>
          <w:rFonts w:ascii="ＭＳ 明朝" w:hAnsi="ＭＳ 明朝" w:hint="eastAsia"/>
          <w:kern w:val="0"/>
          <w:sz w:val="22"/>
          <w:szCs w:val="21"/>
        </w:rPr>
        <w:t>者の</w:t>
      </w:r>
      <w:r w:rsidR="003A1B5C" w:rsidRPr="00B84B5A">
        <w:rPr>
          <w:rFonts w:ascii="ＭＳ 明朝" w:hAnsi="ＭＳ 明朝" w:hint="eastAsia"/>
          <w:kern w:val="0"/>
          <w:sz w:val="22"/>
          <w:szCs w:val="21"/>
        </w:rPr>
        <w:t>決定にあたっては、別に定めるところにより</w:t>
      </w:r>
      <w:r w:rsidR="00AA3702" w:rsidRPr="00B84B5A">
        <w:rPr>
          <w:rFonts w:ascii="ＭＳ 明朝" w:hAnsi="ＭＳ 明朝" w:hint="eastAsia"/>
          <w:kern w:val="0"/>
          <w:sz w:val="22"/>
          <w:szCs w:val="21"/>
        </w:rPr>
        <w:t>、</w:t>
      </w:r>
      <w:r w:rsidR="00AF07D2" w:rsidRPr="00B84B5A">
        <w:rPr>
          <w:rFonts w:ascii="ＭＳ 明朝" w:hAnsi="ＭＳ 明朝" w:hint="eastAsia"/>
          <w:kern w:val="0"/>
          <w:sz w:val="22"/>
          <w:szCs w:val="21"/>
        </w:rPr>
        <w:t>申請者の</w:t>
      </w:r>
      <w:r w:rsidR="00E852FF" w:rsidRPr="00B84B5A">
        <w:rPr>
          <w:rFonts w:ascii="ＭＳ 明朝" w:hAnsi="ＭＳ 明朝" w:hint="eastAsia"/>
          <w:kern w:val="0"/>
          <w:sz w:val="22"/>
          <w:szCs w:val="21"/>
        </w:rPr>
        <w:t>入札参加資</w:t>
      </w:r>
      <w:r w:rsidR="00AA7820" w:rsidRPr="00B84B5A">
        <w:rPr>
          <w:rFonts w:ascii="ＭＳ 明朝" w:hAnsi="ＭＳ 明朝" w:hint="eastAsia"/>
          <w:kern w:val="0"/>
          <w:sz w:val="22"/>
          <w:szCs w:val="21"/>
        </w:rPr>
        <w:t>格の有無の確認及び入札参加資格がない</w:t>
      </w:r>
      <w:r w:rsidR="00E852FF" w:rsidRPr="00B84B5A">
        <w:rPr>
          <w:rFonts w:ascii="ＭＳ 明朝" w:hAnsi="ＭＳ 明朝" w:hint="eastAsia"/>
          <w:kern w:val="0"/>
          <w:sz w:val="22"/>
          <w:szCs w:val="21"/>
        </w:rPr>
        <w:t>と認める場合の理由</w:t>
      </w:r>
      <w:r w:rsidR="004E6502" w:rsidRPr="00B84B5A">
        <w:rPr>
          <w:rFonts w:ascii="ＭＳ 明朝" w:hAnsi="ＭＳ 明朝" w:hint="eastAsia"/>
          <w:kern w:val="0"/>
          <w:sz w:val="22"/>
          <w:szCs w:val="21"/>
        </w:rPr>
        <w:t>の審査</w:t>
      </w:r>
      <w:r w:rsidR="00AA3702" w:rsidRPr="00B84B5A">
        <w:rPr>
          <w:rFonts w:ascii="ＭＳ 明朝" w:hAnsi="ＭＳ 明朝" w:hint="eastAsia"/>
          <w:kern w:val="0"/>
          <w:sz w:val="22"/>
          <w:szCs w:val="21"/>
        </w:rPr>
        <w:t>を行うものとする。</w:t>
      </w:r>
    </w:p>
    <w:p w:rsidR="00DC5266" w:rsidRPr="00B84B5A" w:rsidRDefault="00E852FF"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w:t>
      </w:r>
      <w:r w:rsidR="00DC5266" w:rsidRPr="00B84B5A">
        <w:rPr>
          <w:rFonts w:ascii="ＭＳ 明朝" w:hAnsi="ＭＳ 明朝" w:hint="eastAsia"/>
          <w:kern w:val="0"/>
          <w:sz w:val="22"/>
          <w:szCs w:val="21"/>
        </w:rPr>
        <w:t>共同企業体）</w:t>
      </w:r>
    </w:p>
    <w:p w:rsidR="00DC5266" w:rsidRPr="00B84B5A" w:rsidRDefault="00DC5266"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第</w:t>
      </w:r>
      <w:r w:rsidR="00D55CD2" w:rsidRPr="00B84B5A">
        <w:rPr>
          <w:rFonts w:ascii="ＭＳ 明朝" w:hAnsi="ＭＳ 明朝" w:hint="eastAsia"/>
          <w:kern w:val="0"/>
          <w:sz w:val="22"/>
          <w:szCs w:val="21"/>
        </w:rPr>
        <w:t>９</w:t>
      </w:r>
      <w:r w:rsidR="00AA7820" w:rsidRPr="00B84B5A">
        <w:rPr>
          <w:rFonts w:ascii="ＭＳ 明朝" w:hAnsi="ＭＳ 明朝" w:hint="eastAsia"/>
          <w:kern w:val="0"/>
          <w:sz w:val="22"/>
          <w:szCs w:val="21"/>
        </w:rPr>
        <w:t xml:space="preserve">条　</w:t>
      </w:r>
      <w:r w:rsidR="00C42C04" w:rsidRPr="00B84B5A">
        <w:rPr>
          <w:rFonts w:ascii="ＭＳ 明朝" w:hAnsi="ＭＳ 明朝" w:hint="eastAsia"/>
          <w:kern w:val="0"/>
          <w:sz w:val="22"/>
          <w:szCs w:val="21"/>
        </w:rPr>
        <w:t>建設工事を</w:t>
      </w:r>
      <w:r w:rsidRPr="00B84B5A">
        <w:rPr>
          <w:rFonts w:ascii="ＭＳ 明朝" w:hAnsi="ＭＳ 明朝" w:hint="eastAsia"/>
          <w:kern w:val="0"/>
          <w:sz w:val="22"/>
          <w:szCs w:val="21"/>
        </w:rPr>
        <w:t>共同企業体に発注する場合は、千葉</w:t>
      </w:r>
      <w:r w:rsidR="008627BF" w:rsidRPr="00B84B5A">
        <w:rPr>
          <w:rFonts w:ascii="ＭＳ 明朝" w:hAnsi="ＭＳ 明朝" w:hint="eastAsia"/>
          <w:kern w:val="0"/>
          <w:sz w:val="22"/>
          <w:szCs w:val="21"/>
        </w:rPr>
        <w:t>市特定建設工事共同企業体取扱要綱（昭和６３年４月１日施行）</w:t>
      </w:r>
      <w:r w:rsidRPr="00B84B5A">
        <w:rPr>
          <w:rFonts w:ascii="ＭＳ 明朝" w:hAnsi="ＭＳ 明朝" w:hint="eastAsia"/>
          <w:kern w:val="0"/>
          <w:sz w:val="22"/>
          <w:szCs w:val="21"/>
        </w:rPr>
        <w:t>に基づき</w:t>
      </w:r>
      <w:r w:rsidR="008627BF" w:rsidRPr="00B84B5A">
        <w:rPr>
          <w:rFonts w:ascii="ＭＳ 明朝" w:hAnsi="ＭＳ 明朝" w:hint="eastAsia"/>
          <w:kern w:val="0"/>
          <w:sz w:val="22"/>
          <w:szCs w:val="21"/>
        </w:rPr>
        <w:t>実施するも</w:t>
      </w:r>
      <w:r w:rsidRPr="00B84B5A">
        <w:rPr>
          <w:rFonts w:ascii="ＭＳ 明朝" w:hAnsi="ＭＳ 明朝" w:hint="eastAsia"/>
          <w:kern w:val="0"/>
          <w:sz w:val="22"/>
          <w:szCs w:val="21"/>
        </w:rPr>
        <w:t>のとし、第３条第２項の</w:t>
      </w:r>
      <w:r w:rsidR="00AF07D2" w:rsidRPr="00B84B5A">
        <w:rPr>
          <w:rFonts w:ascii="ＭＳ 明朝" w:hAnsi="ＭＳ 明朝" w:hint="eastAsia"/>
          <w:kern w:val="0"/>
          <w:sz w:val="22"/>
          <w:szCs w:val="21"/>
        </w:rPr>
        <w:t>入札参加</w:t>
      </w:r>
      <w:r w:rsidRPr="00B84B5A">
        <w:rPr>
          <w:rFonts w:ascii="ＭＳ 明朝" w:hAnsi="ＭＳ 明朝" w:hint="eastAsia"/>
          <w:kern w:val="0"/>
          <w:sz w:val="22"/>
          <w:szCs w:val="21"/>
        </w:rPr>
        <w:t>資格は、</w:t>
      </w:r>
      <w:r w:rsidR="00E62DBE" w:rsidRPr="00B84B5A">
        <w:rPr>
          <w:rFonts w:ascii="ＭＳ 明朝" w:hAnsi="ＭＳ 明朝" w:hint="eastAsia"/>
          <w:kern w:val="0"/>
          <w:sz w:val="22"/>
          <w:szCs w:val="21"/>
        </w:rPr>
        <w:t>共同企業体</w:t>
      </w:r>
      <w:r w:rsidRPr="00B84B5A">
        <w:rPr>
          <w:rFonts w:ascii="ＭＳ 明朝" w:hAnsi="ＭＳ 明朝" w:hint="eastAsia"/>
          <w:kern w:val="0"/>
          <w:sz w:val="22"/>
          <w:szCs w:val="21"/>
        </w:rPr>
        <w:t>及び</w:t>
      </w:r>
      <w:r w:rsidR="00E62DBE" w:rsidRPr="00B84B5A">
        <w:rPr>
          <w:rFonts w:ascii="ＭＳ 明朝" w:hAnsi="ＭＳ 明朝" w:hint="eastAsia"/>
          <w:kern w:val="0"/>
          <w:sz w:val="22"/>
          <w:szCs w:val="21"/>
        </w:rPr>
        <w:t>構成員</w:t>
      </w:r>
      <w:r w:rsidRPr="00B84B5A">
        <w:rPr>
          <w:rFonts w:ascii="ＭＳ 明朝" w:hAnsi="ＭＳ 明朝" w:hint="eastAsia"/>
          <w:kern w:val="0"/>
          <w:sz w:val="22"/>
          <w:szCs w:val="21"/>
        </w:rPr>
        <w:t>のそれぞれについて設けるものとする</w:t>
      </w:r>
      <w:r w:rsidR="00E80D11" w:rsidRPr="00B84B5A">
        <w:rPr>
          <w:rFonts w:ascii="ＭＳ 明朝" w:hAnsi="ＭＳ 明朝" w:hint="eastAsia"/>
          <w:kern w:val="0"/>
          <w:sz w:val="22"/>
          <w:szCs w:val="21"/>
        </w:rPr>
        <w:t>。</w:t>
      </w:r>
    </w:p>
    <w:p w:rsidR="002F2978" w:rsidRPr="00B84B5A" w:rsidRDefault="00B50177" w:rsidP="00D55CD2">
      <w:pPr>
        <w:pStyle w:val="a3"/>
        <w:ind w:left="238" w:hangingChars="108" w:hanging="238"/>
      </w:pPr>
      <w:r w:rsidRPr="00B84B5A">
        <w:rPr>
          <w:rFonts w:hint="eastAsia"/>
        </w:rPr>
        <w:t>２　入札参加資格確認申請</w:t>
      </w:r>
      <w:r w:rsidR="00DC5266" w:rsidRPr="00B84B5A">
        <w:rPr>
          <w:rFonts w:hint="eastAsia"/>
        </w:rPr>
        <w:t>は、結成された共同</w:t>
      </w:r>
      <w:r w:rsidRPr="00B84B5A">
        <w:rPr>
          <w:rFonts w:hint="eastAsia"/>
        </w:rPr>
        <w:t>企業体が行う</w:t>
      </w:r>
      <w:r w:rsidR="00AF07D2" w:rsidRPr="00B84B5A">
        <w:rPr>
          <w:rFonts w:hint="eastAsia"/>
        </w:rPr>
        <w:t>ものとし、単独企業からの申請は認めない</w:t>
      </w:r>
      <w:r w:rsidR="00DC5266" w:rsidRPr="00B84B5A">
        <w:rPr>
          <w:rFonts w:hint="eastAsia"/>
        </w:rPr>
        <w:t>。</w:t>
      </w:r>
    </w:p>
    <w:p w:rsidR="00DC5266" w:rsidRPr="00B84B5A" w:rsidRDefault="00DC5266"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（秘密の保持）</w:t>
      </w:r>
    </w:p>
    <w:p w:rsidR="00DC5266" w:rsidRPr="00B84B5A" w:rsidRDefault="00DC5266" w:rsidP="00D55CD2">
      <w:pPr>
        <w:spacing w:line="400" w:lineRule="atLeast"/>
        <w:ind w:left="238" w:hangingChars="108" w:hanging="238"/>
        <w:rPr>
          <w:rFonts w:ascii="ＭＳ 明朝" w:hAnsi="ＭＳ 明朝"/>
          <w:kern w:val="0"/>
          <w:sz w:val="22"/>
          <w:szCs w:val="21"/>
        </w:rPr>
      </w:pPr>
      <w:r w:rsidRPr="00B84B5A">
        <w:rPr>
          <w:rFonts w:ascii="ＭＳ 明朝" w:hAnsi="ＭＳ 明朝" w:hint="eastAsia"/>
          <w:kern w:val="0"/>
          <w:sz w:val="22"/>
          <w:szCs w:val="21"/>
        </w:rPr>
        <w:t>第</w:t>
      </w:r>
      <w:r w:rsidR="00ED3C07" w:rsidRPr="00B84B5A">
        <w:rPr>
          <w:rFonts w:ascii="ＭＳ 明朝" w:hAnsi="ＭＳ 明朝" w:hint="eastAsia"/>
          <w:kern w:val="0"/>
          <w:sz w:val="22"/>
          <w:szCs w:val="21"/>
        </w:rPr>
        <w:t>１０</w:t>
      </w:r>
      <w:r w:rsidRPr="00B84B5A">
        <w:rPr>
          <w:rFonts w:ascii="ＭＳ 明朝" w:hAnsi="ＭＳ 明朝" w:hint="eastAsia"/>
          <w:kern w:val="0"/>
          <w:sz w:val="22"/>
          <w:szCs w:val="21"/>
        </w:rPr>
        <w:t xml:space="preserve">条　</w:t>
      </w:r>
      <w:r w:rsidR="00B50177" w:rsidRPr="00B84B5A">
        <w:rPr>
          <w:rFonts w:hint="eastAsia"/>
        </w:rPr>
        <w:t>入札参加資格確認申請に係る書類等</w:t>
      </w:r>
      <w:r w:rsidRPr="00B84B5A">
        <w:rPr>
          <w:rFonts w:ascii="ＭＳ 明朝" w:hAnsi="ＭＳ 明朝" w:hint="eastAsia"/>
          <w:spacing w:val="2"/>
          <w:kern w:val="0"/>
          <w:sz w:val="22"/>
          <w:szCs w:val="21"/>
        </w:rPr>
        <w:t>は、申請者に返還せず、</w:t>
      </w:r>
      <w:r w:rsidRPr="00B84B5A">
        <w:rPr>
          <w:rFonts w:ascii="ＭＳ 明朝" w:hAnsi="ＭＳ 明朝" w:hint="eastAsia"/>
          <w:kern w:val="0"/>
          <w:sz w:val="22"/>
          <w:szCs w:val="21"/>
        </w:rPr>
        <w:t>及び公表しないものとする。</w:t>
      </w:r>
    </w:p>
    <w:p w:rsidR="00DC5266" w:rsidRPr="00B84B5A" w:rsidRDefault="00AF07D2"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（落札者</w:t>
      </w:r>
      <w:r w:rsidR="00DC5266" w:rsidRPr="00B84B5A">
        <w:rPr>
          <w:rFonts w:ascii="ＭＳ 明朝" w:hAnsi="ＭＳ 明朝" w:hint="eastAsia"/>
          <w:kern w:val="0"/>
          <w:sz w:val="22"/>
          <w:szCs w:val="21"/>
        </w:rPr>
        <w:t>の公示）</w:t>
      </w:r>
    </w:p>
    <w:p w:rsidR="00DC5266" w:rsidRPr="00B84B5A" w:rsidRDefault="00DC5266"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第</w:t>
      </w:r>
      <w:r w:rsidR="00ED3C07" w:rsidRPr="00B84B5A">
        <w:rPr>
          <w:rFonts w:ascii="ＭＳ 明朝" w:hAnsi="ＭＳ 明朝" w:hint="eastAsia"/>
          <w:kern w:val="0"/>
          <w:sz w:val="22"/>
          <w:szCs w:val="21"/>
        </w:rPr>
        <w:t>１１</w:t>
      </w:r>
      <w:r w:rsidR="007F7752" w:rsidRPr="00B84B5A">
        <w:rPr>
          <w:rFonts w:ascii="ＭＳ 明朝" w:hAnsi="ＭＳ 明朝" w:hint="eastAsia"/>
          <w:kern w:val="0"/>
          <w:sz w:val="22"/>
          <w:szCs w:val="21"/>
        </w:rPr>
        <w:t xml:space="preserve">条　</w:t>
      </w:r>
      <w:r w:rsidRPr="00B84B5A">
        <w:rPr>
          <w:rFonts w:ascii="ＭＳ 明朝" w:hAnsi="ＭＳ 明朝" w:hint="eastAsia"/>
          <w:kern w:val="0"/>
          <w:sz w:val="22"/>
          <w:szCs w:val="21"/>
        </w:rPr>
        <w:t>千葉市契約規則の特例を定める規則（平</w:t>
      </w:r>
      <w:r w:rsidR="00AF07D2" w:rsidRPr="00B84B5A">
        <w:rPr>
          <w:rFonts w:ascii="ＭＳ 明朝" w:hAnsi="ＭＳ 明朝" w:hint="eastAsia"/>
          <w:kern w:val="0"/>
          <w:sz w:val="22"/>
          <w:szCs w:val="21"/>
        </w:rPr>
        <w:t>成７年千葉市規則第７１号）第９条の規定による</w:t>
      </w:r>
      <w:r w:rsidR="002358D7" w:rsidRPr="00B84B5A">
        <w:rPr>
          <w:rFonts w:ascii="ＭＳ 明朝" w:hAnsi="ＭＳ 明朝" w:hint="eastAsia"/>
          <w:kern w:val="0"/>
          <w:sz w:val="22"/>
          <w:szCs w:val="21"/>
        </w:rPr>
        <w:t>公示</w:t>
      </w:r>
      <w:r w:rsidR="007F7752" w:rsidRPr="00B84B5A">
        <w:rPr>
          <w:rFonts w:ascii="ＭＳ 明朝" w:hAnsi="ＭＳ 明朝" w:hint="eastAsia"/>
          <w:kern w:val="0"/>
          <w:sz w:val="22"/>
          <w:szCs w:val="21"/>
        </w:rPr>
        <w:t>は</w:t>
      </w:r>
      <w:r w:rsidR="00B42588" w:rsidRPr="00B84B5A">
        <w:rPr>
          <w:rFonts w:ascii="ＭＳ 明朝" w:hAnsi="ＭＳ 明朝" w:hint="eastAsia"/>
          <w:kern w:val="0"/>
          <w:sz w:val="22"/>
          <w:szCs w:val="21"/>
        </w:rPr>
        <w:t>、</w:t>
      </w:r>
      <w:r w:rsidRPr="00B84B5A">
        <w:rPr>
          <w:rFonts w:ascii="ＭＳ 明朝" w:hAnsi="ＭＳ 明朝" w:hint="eastAsia"/>
          <w:kern w:val="0"/>
          <w:sz w:val="22"/>
          <w:szCs w:val="21"/>
        </w:rPr>
        <w:t>落札者が決定した日の翌日から起算して７２日以内に</w:t>
      </w:r>
      <w:r w:rsidR="007F7752" w:rsidRPr="00B84B5A">
        <w:rPr>
          <w:rFonts w:ascii="ＭＳ 明朝" w:hAnsi="ＭＳ 明朝" w:hint="eastAsia"/>
          <w:kern w:val="0"/>
          <w:sz w:val="22"/>
          <w:szCs w:val="21"/>
        </w:rPr>
        <w:t>行う</w:t>
      </w:r>
      <w:r w:rsidRPr="00B84B5A">
        <w:rPr>
          <w:rFonts w:ascii="ＭＳ 明朝" w:hAnsi="ＭＳ 明朝" w:hint="eastAsia"/>
          <w:kern w:val="0"/>
          <w:sz w:val="22"/>
          <w:szCs w:val="21"/>
        </w:rPr>
        <w:t>ものとする。</w:t>
      </w:r>
    </w:p>
    <w:p w:rsidR="004B0A10" w:rsidRPr="00B84B5A" w:rsidRDefault="004B0A10"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（電子入札に関する事項）</w:t>
      </w:r>
    </w:p>
    <w:p w:rsidR="004B0A10" w:rsidRPr="00B84B5A" w:rsidRDefault="004B0A10"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第</w:t>
      </w:r>
      <w:r w:rsidR="00ED3C07" w:rsidRPr="00B84B5A">
        <w:rPr>
          <w:rFonts w:ascii="ＭＳ 明朝" w:hAnsi="ＭＳ 明朝" w:hint="eastAsia"/>
          <w:kern w:val="0"/>
          <w:sz w:val="22"/>
          <w:szCs w:val="21"/>
        </w:rPr>
        <w:t>１２</w:t>
      </w:r>
      <w:r w:rsidRPr="00B84B5A">
        <w:rPr>
          <w:rFonts w:ascii="ＭＳ 明朝" w:hAnsi="ＭＳ 明朝" w:hint="eastAsia"/>
          <w:kern w:val="0"/>
          <w:sz w:val="22"/>
          <w:szCs w:val="21"/>
        </w:rPr>
        <w:t>条　前各条に定めるもののほか、一般競争入札を電子入札により執行する場合の必要な事項は、千葉市電子入札運用基準（平成１８年９月１１日制定）等別に定めるものとする。</w:t>
      </w:r>
    </w:p>
    <w:p w:rsidR="00DC5266" w:rsidRPr="00B84B5A" w:rsidRDefault="00DC5266"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（補　則）</w:t>
      </w:r>
    </w:p>
    <w:p w:rsidR="00DC5266" w:rsidRPr="00B84B5A" w:rsidRDefault="00DC5266" w:rsidP="00D55CD2">
      <w:pPr>
        <w:spacing w:line="400" w:lineRule="atLeast"/>
        <w:ind w:left="238" w:hangingChars="108" w:hanging="238"/>
        <w:rPr>
          <w:rFonts w:ascii="ＭＳ 明朝" w:hAnsi="ＭＳ 明朝" w:hint="eastAsia"/>
          <w:kern w:val="0"/>
          <w:sz w:val="22"/>
          <w:szCs w:val="21"/>
        </w:rPr>
      </w:pPr>
      <w:r w:rsidRPr="00B84B5A">
        <w:rPr>
          <w:rFonts w:ascii="ＭＳ 明朝" w:hAnsi="ＭＳ 明朝" w:hint="eastAsia"/>
          <w:kern w:val="0"/>
          <w:sz w:val="22"/>
          <w:szCs w:val="21"/>
        </w:rPr>
        <w:t>第</w:t>
      </w:r>
      <w:r w:rsidR="00ED3C07" w:rsidRPr="00B84B5A">
        <w:rPr>
          <w:rFonts w:ascii="ＭＳ 明朝" w:hAnsi="ＭＳ 明朝" w:hint="eastAsia"/>
          <w:kern w:val="0"/>
          <w:sz w:val="22"/>
          <w:szCs w:val="21"/>
        </w:rPr>
        <w:t>１３</w:t>
      </w:r>
      <w:r w:rsidRPr="00B84B5A">
        <w:rPr>
          <w:rFonts w:ascii="ＭＳ 明朝" w:hAnsi="ＭＳ 明朝" w:hint="eastAsia"/>
          <w:kern w:val="0"/>
          <w:sz w:val="22"/>
          <w:szCs w:val="21"/>
        </w:rPr>
        <w:t>条　この要綱の施行に関し必要な事項は、別に定める。</w:t>
      </w:r>
    </w:p>
    <w:p w:rsidR="00DC5266" w:rsidRPr="00B84B5A" w:rsidRDefault="00DC5266">
      <w:pPr>
        <w:spacing w:line="400" w:lineRule="atLeast"/>
        <w:rPr>
          <w:rFonts w:ascii="ＭＳ 明朝" w:hAnsi="ＭＳ 明朝" w:hint="eastAsia"/>
          <w:kern w:val="0"/>
          <w:sz w:val="22"/>
          <w:szCs w:val="21"/>
        </w:rPr>
      </w:pPr>
    </w:p>
    <w:p w:rsidR="00AA3702" w:rsidRPr="00B84B5A" w:rsidRDefault="00AA3702">
      <w:pPr>
        <w:spacing w:line="400" w:lineRule="atLeast"/>
        <w:rPr>
          <w:rFonts w:ascii="ＭＳ 明朝" w:hAnsi="ＭＳ 明朝" w:hint="eastAsia"/>
          <w:kern w:val="0"/>
          <w:sz w:val="22"/>
          <w:szCs w:val="21"/>
        </w:rPr>
      </w:pPr>
    </w:p>
    <w:p w:rsidR="00DC5266" w:rsidRPr="00B84B5A" w:rsidRDefault="00DC5266">
      <w:pPr>
        <w:spacing w:line="400" w:lineRule="atLeast"/>
        <w:rPr>
          <w:rFonts w:ascii="ＭＳ 明朝" w:hAnsi="ＭＳ 明朝"/>
          <w:kern w:val="0"/>
          <w:sz w:val="22"/>
          <w:szCs w:val="21"/>
        </w:rPr>
      </w:pPr>
      <w:r w:rsidRPr="00B84B5A">
        <w:rPr>
          <w:rFonts w:ascii="ＭＳ 明朝" w:hAnsi="ＭＳ 明朝" w:hint="eastAsia"/>
          <w:kern w:val="0"/>
          <w:sz w:val="22"/>
          <w:szCs w:val="21"/>
        </w:rPr>
        <w:t xml:space="preserve">　　　附　則</w:t>
      </w:r>
    </w:p>
    <w:p w:rsidR="00DC5266" w:rsidRPr="00B84B5A" w:rsidRDefault="00DC5266">
      <w:pPr>
        <w:spacing w:line="400" w:lineRule="atLeast"/>
        <w:rPr>
          <w:rFonts w:ascii="ＭＳ 明朝" w:hAnsi="ＭＳ 明朝"/>
          <w:kern w:val="0"/>
          <w:sz w:val="22"/>
          <w:szCs w:val="21"/>
        </w:rPr>
      </w:pPr>
      <w:r w:rsidRPr="00B84B5A">
        <w:rPr>
          <w:rFonts w:ascii="ＭＳ 明朝" w:hAnsi="ＭＳ 明朝" w:hint="eastAsia"/>
          <w:kern w:val="0"/>
          <w:sz w:val="22"/>
          <w:szCs w:val="21"/>
        </w:rPr>
        <w:t xml:space="preserve">　この要綱は、平成７年４月１日から施行する。</w:t>
      </w:r>
    </w:p>
    <w:p w:rsidR="00DC5266" w:rsidRPr="00B84B5A" w:rsidRDefault="00DC5266">
      <w:pPr>
        <w:spacing w:line="400" w:lineRule="atLeast"/>
        <w:rPr>
          <w:rFonts w:ascii="ＭＳ 明朝" w:hAnsi="ＭＳ 明朝"/>
          <w:kern w:val="0"/>
          <w:sz w:val="22"/>
          <w:szCs w:val="21"/>
        </w:rPr>
      </w:pPr>
      <w:r w:rsidRPr="00B84B5A">
        <w:rPr>
          <w:rFonts w:ascii="ＭＳ 明朝" w:hAnsi="ＭＳ 明朝" w:hint="eastAsia"/>
          <w:kern w:val="0"/>
          <w:sz w:val="22"/>
          <w:szCs w:val="21"/>
        </w:rPr>
        <w:t xml:space="preserve">　　　附　則</w:t>
      </w:r>
    </w:p>
    <w:p w:rsidR="00DC5266" w:rsidRPr="00B84B5A" w:rsidRDefault="00DC5266">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この要綱は、平成８年４月１日から施行する。</w:t>
      </w:r>
    </w:p>
    <w:p w:rsidR="00DC5266" w:rsidRPr="00B84B5A" w:rsidRDefault="00DC5266">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附　則</w:t>
      </w:r>
    </w:p>
    <w:p w:rsidR="00DC5266" w:rsidRPr="00B84B5A" w:rsidRDefault="001A134D">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１　</w:t>
      </w:r>
      <w:r w:rsidR="00DC5266" w:rsidRPr="00B84B5A">
        <w:rPr>
          <w:rFonts w:ascii="ＭＳ 明朝" w:hAnsi="ＭＳ 明朝" w:hint="eastAsia"/>
          <w:kern w:val="0"/>
          <w:sz w:val="22"/>
          <w:szCs w:val="21"/>
        </w:rPr>
        <w:t>この要綱は、平成１８年４月１</w:t>
      </w:r>
      <w:r w:rsidR="00D0271E" w:rsidRPr="00B84B5A">
        <w:rPr>
          <w:rFonts w:ascii="ＭＳ 明朝" w:hAnsi="ＭＳ 明朝" w:hint="eastAsia"/>
          <w:kern w:val="0"/>
          <w:sz w:val="22"/>
          <w:szCs w:val="21"/>
        </w:rPr>
        <w:t>０</w:t>
      </w:r>
      <w:r w:rsidR="00DC5266" w:rsidRPr="00B84B5A">
        <w:rPr>
          <w:rFonts w:ascii="ＭＳ 明朝" w:hAnsi="ＭＳ 明朝" w:hint="eastAsia"/>
          <w:kern w:val="0"/>
          <w:sz w:val="22"/>
          <w:szCs w:val="21"/>
        </w:rPr>
        <w:t>日から施行する。</w:t>
      </w:r>
    </w:p>
    <w:p w:rsidR="00DC5266" w:rsidRPr="00B84B5A" w:rsidRDefault="001A134D">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２　千葉市公募型指名競争入札実施要綱（平成７年４月１日施行）は廃止する。</w:t>
      </w:r>
    </w:p>
    <w:p w:rsidR="002D3D45" w:rsidRPr="00B84B5A" w:rsidRDefault="002D3D45">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附　則</w:t>
      </w:r>
    </w:p>
    <w:p w:rsidR="002D3D45" w:rsidRPr="00B84B5A" w:rsidRDefault="006541A6">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この要綱は、平成１８年１０月１６</w:t>
      </w:r>
      <w:r w:rsidR="002D3D45" w:rsidRPr="00B84B5A">
        <w:rPr>
          <w:rFonts w:ascii="ＭＳ 明朝" w:hAnsi="ＭＳ 明朝" w:hint="eastAsia"/>
          <w:kern w:val="0"/>
          <w:sz w:val="22"/>
          <w:szCs w:val="21"/>
        </w:rPr>
        <w:t>日から施行する。</w:t>
      </w:r>
    </w:p>
    <w:p w:rsidR="008627BF" w:rsidRPr="00B84B5A" w:rsidRDefault="008627BF">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附　則</w:t>
      </w:r>
    </w:p>
    <w:p w:rsidR="008627BF" w:rsidRPr="00B84B5A" w:rsidRDefault="008627BF">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１　この要綱は、平成１９年４月１日から施行する。</w:t>
      </w:r>
    </w:p>
    <w:p w:rsidR="008627BF" w:rsidRPr="00B84B5A" w:rsidRDefault="008627BF">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２　千葉市希望型指名競争入札実施要綱（平成１３年７月１日施行）は廃止する。</w:t>
      </w:r>
    </w:p>
    <w:p w:rsidR="007F7752" w:rsidRPr="00B84B5A" w:rsidRDefault="007F7752" w:rsidP="007F7752">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附　則</w:t>
      </w:r>
    </w:p>
    <w:p w:rsidR="007F7752" w:rsidRPr="00B84B5A" w:rsidRDefault="00AF07D2" w:rsidP="007F7752">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１　この要綱は、平成２０</w:t>
      </w:r>
      <w:r w:rsidR="007F7752" w:rsidRPr="00B84B5A">
        <w:rPr>
          <w:rFonts w:ascii="ＭＳ 明朝" w:hAnsi="ＭＳ 明朝" w:hint="eastAsia"/>
          <w:kern w:val="0"/>
          <w:sz w:val="22"/>
          <w:szCs w:val="21"/>
        </w:rPr>
        <w:t>年４月１日から施行する。</w:t>
      </w:r>
    </w:p>
    <w:p w:rsidR="007F7752" w:rsidRPr="00B84B5A" w:rsidRDefault="007F7752">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２　千葉市業務委託希望型指名競争入札実施要綱（平成１６年４月１日施行）は廃止する。</w:t>
      </w:r>
    </w:p>
    <w:p w:rsidR="000F7AAE" w:rsidRPr="00B84B5A" w:rsidRDefault="000F7AAE" w:rsidP="000F7AAE">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附　則</w:t>
      </w:r>
    </w:p>
    <w:p w:rsidR="000F7AAE" w:rsidRPr="00B84B5A" w:rsidRDefault="000F7AAE">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この要綱は、平成２３年４月１</w:t>
      </w:r>
      <w:r w:rsidR="00BD2BE8" w:rsidRPr="00B84B5A">
        <w:rPr>
          <w:rFonts w:ascii="ＭＳ 明朝" w:hAnsi="ＭＳ 明朝" w:hint="eastAsia"/>
          <w:kern w:val="0"/>
          <w:sz w:val="22"/>
          <w:szCs w:val="21"/>
        </w:rPr>
        <w:t>４</w:t>
      </w:r>
      <w:r w:rsidRPr="00B84B5A">
        <w:rPr>
          <w:rFonts w:ascii="ＭＳ 明朝" w:hAnsi="ＭＳ 明朝" w:hint="eastAsia"/>
          <w:kern w:val="0"/>
          <w:sz w:val="22"/>
          <w:szCs w:val="21"/>
        </w:rPr>
        <w:t>日から施行する。</w:t>
      </w:r>
    </w:p>
    <w:p w:rsidR="00A032F1" w:rsidRPr="00B84B5A" w:rsidRDefault="00A032F1" w:rsidP="00A032F1">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附　則</w:t>
      </w:r>
    </w:p>
    <w:p w:rsidR="00A032F1" w:rsidRPr="00AD6102" w:rsidRDefault="00A032F1" w:rsidP="00A032F1">
      <w:pPr>
        <w:spacing w:line="400" w:lineRule="atLeast"/>
        <w:rPr>
          <w:rFonts w:ascii="ＭＳ 明朝" w:hAnsi="ＭＳ 明朝" w:hint="eastAsia"/>
          <w:kern w:val="0"/>
          <w:sz w:val="22"/>
          <w:szCs w:val="21"/>
        </w:rPr>
      </w:pPr>
      <w:r w:rsidRPr="00B84B5A">
        <w:rPr>
          <w:rFonts w:ascii="ＭＳ 明朝" w:hAnsi="ＭＳ 明朝" w:hint="eastAsia"/>
          <w:kern w:val="0"/>
          <w:sz w:val="22"/>
          <w:szCs w:val="21"/>
        </w:rPr>
        <w:t xml:space="preserve">　この要綱は、平成２４年４月</w:t>
      </w:r>
      <w:r w:rsidR="00DE655E" w:rsidRPr="00B84B5A">
        <w:rPr>
          <w:rFonts w:ascii="ＭＳ 明朝" w:hAnsi="ＭＳ 明朝" w:hint="eastAsia"/>
          <w:kern w:val="0"/>
          <w:sz w:val="22"/>
          <w:szCs w:val="21"/>
        </w:rPr>
        <w:t>１</w:t>
      </w:r>
      <w:r w:rsidRPr="00B84B5A">
        <w:rPr>
          <w:rFonts w:ascii="ＭＳ 明朝" w:hAnsi="ＭＳ 明朝" w:hint="eastAsia"/>
          <w:kern w:val="0"/>
          <w:sz w:val="22"/>
          <w:szCs w:val="21"/>
        </w:rPr>
        <w:t>日から施行する。</w:t>
      </w:r>
    </w:p>
    <w:p w:rsidR="00A032F1" w:rsidRPr="00A032F1" w:rsidRDefault="00A032F1">
      <w:pPr>
        <w:spacing w:line="400" w:lineRule="atLeast"/>
        <w:rPr>
          <w:rFonts w:ascii="ＭＳ 明朝" w:hAnsi="ＭＳ 明朝" w:hint="eastAsia"/>
          <w:kern w:val="0"/>
          <w:sz w:val="22"/>
          <w:szCs w:val="21"/>
        </w:rPr>
      </w:pPr>
    </w:p>
    <w:sectPr w:rsidR="00A032F1" w:rsidRPr="00A032F1" w:rsidSect="00D3117D">
      <w:footerReference w:type="even" r:id="rId8"/>
      <w:footerReference w:type="default" r:id="rId9"/>
      <w:type w:val="continuous"/>
      <w:pgSz w:w="11905" w:h="16837" w:code="9"/>
      <w:pgMar w:top="1418" w:right="1418" w:bottom="1418" w:left="1418" w:header="851" w:footer="992"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F1" w:rsidRDefault="009D65F1">
      <w:r>
        <w:separator/>
      </w:r>
    </w:p>
  </w:endnote>
  <w:endnote w:type="continuationSeparator" w:id="0">
    <w:p w:rsidR="009D65F1" w:rsidRDefault="009D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AE" w:rsidRDefault="000F7AA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7AAE" w:rsidRDefault="000F7A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AE" w:rsidRDefault="000F7AAE">
    <w:pPr>
      <w:pStyle w:val="a4"/>
      <w:framePr w:wrap="around" w:vAnchor="text" w:hAnchor="margin" w:xAlign="right" w:y="1"/>
      <w:rPr>
        <w:rStyle w:val="a5"/>
      </w:rPr>
    </w:pPr>
  </w:p>
  <w:p w:rsidR="000F7AAE" w:rsidRDefault="000F7AAE" w:rsidP="00D311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F1" w:rsidRDefault="009D65F1">
      <w:r>
        <w:separator/>
      </w:r>
    </w:p>
  </w:footnote>
  <w:footnote w:type="continuationSeparator" w:id="0">
    <w:p w:rsidR="009D65F1" w:rsidRDefault="009D6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A117C"/>
    <w:multiLevelType w:val="hybridMultilevel"/>
    <w:tmpl w:val="4BEC1018"/>
    <w:lvl w:ilvl="0" w:tplc="CDE8FB7E">
      <w:start w:val="1"/>
      <w:numFmt w:val="decimalFullWidth"/>
      <w:lvlText w:val="（%1）"/>
      <w:lvlJc w:val="left"/>
      <w:pPr>
        <w:tabs>
          <w:tab w:val="num" w:pos="940"/>
        </w:tabs>
        <w:ind w:left="940" w:hanging="72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nsid w:val="33ED3E06"/>
    <w:multiLevelType w:val="hybridMultilevel"/>
    <w:tmpl w:val="B806312E"/>
    <w:lvl w:ilvl="0" w:tplc="77765748">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D8E11D2"/>
    <w:multiLevelType w:val="hybridMultilevel"/>
    <w:tmpl w:val="3A925DD2"/>
    <w:lvl w:ilvl="0" w:tplc="D40A045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574D7923"/>
    <w:multiLevelType w:val="hybridMultilevel"/>
    <w:tmpl w:val="F39AFABC"/>
    <w:lvl w:ilvl="0" w:tplc="96FE1B7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1E"/>
    <w:rsid w:val="00002EA8"/>
    <w:rsid w:val="00043293"/>
    <w:rsid w:val="00051A1E"/>
    <w:rsid w:val="0006532F"/>
    <w:rsid w:val="00065D60"/>
    <w:rsid w:val="000A2782"/>
    <w:rsid w:val="000C115B"/>
    <w:rsid w:val="000D4B08"/>
    <w:rsid w:val="000D7AAD"/>
    <w:rsid w:val="000F1933"/>
    <w:rsid w:val="000F7AAE"/>
    <w:rsid w:val="00122044"/>
    <w:rsid w:val="00122087"/>
    <w:rsid w:val="00150DE3"/>
    <w:rsid w:val="0016799F"/>
    <w:rsid w:val="001774C7"/>
    <w:rsid w:val="00184C5F"/>
    <w:rsid w:val="001A134D"/>
    <w:rsid w:val="001F35B3"/>
    <w:rsid w:val="002358D7"/>
    <w:rsid w:val="0025485D"/>
    <w:rsid w:val="00256ABF"/>
    <w:rsid w:val="0026367E"/>
    <w:rsid w:val="00282F5D"/>
    <w:rsid w:val="002D3D45"/>
    <w:rsid w:val="002D579F"/>
    <w:rsid w:val="002E2758"/>
    <w:rsid w:val="002E2C05"/>
    <w:rsid w:val="002F2978"/>
    <w:rsid w:val="002F7DA1"/>
    <w:rsid w:val="003104A4"/>
    <w:rsid w:val="003166E0"/>
    <w:rsid w:val="00327B35"/>
    <w:rsid w:val="00335221"/>
    <w:rsid w:val="003424EF"/>
    <w:rsid w:val="00353442"/>
    <w:rsid w:val="00371DB2"/>
    <w:rsid w:val="00375023"/>
    <w:rsid w:val="00383C8E"/>
    <w:rsid w:val="00392B69"/>
    <w:rsid w:val="003A115D"/>
    <w:rsid w:val="003A1B5C"/>
    <w:rsid w:val="003B0E7A"/>
    <w:rsid w:val="003B1347"/>
    <w:rsid w:val="003B6363"/>
    <w:rsid w:val="003C38D6"/>
    <w:rsid w:val="003E06BB"/>
    <w:rsid w:val="003E2983"/>
    <w:rsid w:val="003F26DB"/>
    <w:rsid w:val="00400D34"/>
    <w:rsid w:val="00404735"/>
    <w:rsid w:val="00404B73"/>
    <w:rsid w:val="004376FC"/>
    <w:rsid w:val="00437F14"/>
    <w:rsid w:val="004409B1"/>
    <w:rsid w:val="004524AE"/>
    <w:rsid w:val="004579C1"/>
    <w:rsid w:val="00464124"/>
    <w:rsid w:val="00473587"/>
    <w:rsid w:val="0048431B"/>
    <w:rsid w:val="004909EB"/>
    <w:rsid w:val="00492632"/>
    <w:rsid w:val="004A6BA9"/>
    <w:rsid w:val="004B0A10"/>
    <w:rsid w:val="004B1DB9"/>
    <w:rsid w:val="004E0F84"/>
    <w:rsid w:val="004E6502"/>
    <w:rsid w:val="004F1C58"/>
    <w:rsid w:val="004F2F3D"/>
    <w:rsid w:val="00531907"/>
    <w:rsid w:val="00537485"/>
    <w:rsid w:val="005B4BDE"/>
    <w:rsid w:val="005C0849"/>
    <w:rsid w:val="005D0451"/>
    <w:rsid w:val="005D396D"/>
    <w:rsid w:val="005E0D82"/>
    <w:rsid w:val="00626A8E"/>
    <w:rsid w:val="00627AAD"/>
    <w:rsid w:val="00631055"/>
    <w:rsid w:val="00642EE7"/>
    <w:rsid w:val="006541A6"/>
    <w:rsid w:val="00676C0E"/>
    <w:rsid w:val="00684AD5"/>
    <w:rsid w:val="00685147"/>
    <w:rsid w:val="00697E72"/>
    <w:rsid w:val="006C13E4"/>
    <w:rsid w:val="006E63E5"/>
    <w:rsid w:val="007131C9"/>
    <w:rsid w:val="00717452"/>
    <w:rsid w:val="007268A0"/>
    <w:rsid w:val="00764CDF"/>
    <w:rsid w:val="00773BDE"/>
    <w:rsid w:val="00780CAE"/>
    <w:rsid w:val="007862B0"/>
    <w:rsid w:val="007B664B"/>
    <w:rsid w:val="007C157C"/>
    <w:rsid w:val="007C7778"/>
    <w:rsid w:val="007E1430"/>
    <w:rsid w:val="007F46E3"/>
    <w:rsid w:val="007F7752"/>
    <w:rsid w:val="008359FB"/>
    <w:rsid w:val="008627BF"/>
    <w:rsid w:val="00866FAE"/>
    <w:rsid w:val="008814AF"/>
    <w:rsid w:val="00883F9F"/>
    <w:rsid w:val="008C3C8F"/>
    <w:rsid w:val="008E0F85"/>
    <w:rsid w:val="00935D6E"/>
    <w:rsid w:val="009539FA"/>
    <w:rsid w:val="0096544B"/>
    <w:rsid w:val="00997985"/>
    <w:rsid w:val="009A157E"/>
    <w:rsid w:val="009A22CD"/>
    <w:rsid w:val="009D3789"/>
    <w:rsid w:val="009D65F1"/>
    <w:rsid w:val="009E32AB"/>
    <w:rsid w:val="009F63D6"/>
    <w:rsid w:val="00A032F1"/>
    <w:rsid w:val="00A152D4"/>
    <w:rsid w:val="00A24FF3"/>
    <w:rsid w:val="00A2551F"/>
    <w:rsid w:val="00A35483"/>
    <w:rsid w:val="00A44BB6"/>
    <w:rsid w:val="00A56675"/>
    <w:rsid w:val="00A71238"/>
    <w:rsid w:val="00A76CB2"/>
    <w:rsid w:val="00A967C9"/>
    <w:rsid w:val="00AA3702"/>
    <w:rsid w:val="00AA7820"/>
    <w:rsid w:val="00AC7892"/>
    <w:rsid w:val="00AD6102"/>
    <w:rsid w:val="00AE7150"/>
    <w:rsid w:val="00AF07D2"/>
    <w:rsid w:val="00AF3C27"/>
    <w:rsid w:val="00B370D3"/>
    <w:rsid w:val="00B408D8"/>
    <w:rsid w:val="00B42588"/>
    <w:rsid w:val="00B50177"/>
    <w:rsid w:val="00B65E78"/>
    <w:rsid w:val="00B71A36"/>
    <w:rsid w:val="00B80BA6"/>
    <w:rsid w:val="00B84B5A"/>
    <w:rsid w:val="00B90F66"/>
    <w:rsid w:val="00B9538B"/>
    <w:rsid w:val="00BA69E3"/>
    <w:rsid w:val="00BB3934"/>
    <w:rsid w:val="00BB536F"/>
    <w:rsid w:val="00BD2BE8"/>
    <w:rsid w:val="00BE49F8"/>
    <w:rsid w:val="00BE66C5"/>
    <w:rsid w:val="00BE67D5"/>
    <w:rsid w:val="00BF5DD0"/>
    <w:rsid w:val="00C00849"/>
    <w:rsid w:val="00C12B0D"/>
    <w:rsid w:val="00C214D0"/>
    <w:rsid w:val="00C2557D"/>
    <w:rsid w:val="00C42C04"/>
    <w:rsid w:val="00C43FBC"/>
    <w:rsid w:val="00C577BA"/>
    <w:rsid w:val="00C75F2D"/>
    <w:rsid w:val="00CA6D1D"/>
    <w:rsid w:val="00CB09CD"/>
    <w:rsid w:val="00CD0273"/>
    <w:rsid w:val="00D01900"/>
    <w:rsid w:val="00D0271E"/>
    <w:rsid w:val="00D3117D"/>
    <w:rsid w:val="00D45A77"/>
    <w:rsid w:val="00D5596D"/>
    <w:rsid w:val="00D55CD2"/>
    <w:rsid w:val="00D56B81"/>
    <w:rsid w:val="00D66F15"/>
    <w:rsid w:val="00D71776"/>
    <w:rsid w:val="00D84E79"/>
    <w:rsid w:val="00DB5CD9"/>
    <w:rsid w:val="00DC3E9A"/>
    <w:rsid w:val="00DC5266"/>
    <w:rsid w:val="00DE655E"/>
    <w:rsid w:val="00E357AB"/>
    <w:rsid w:val="00E46472"/>
    <w:rsid w:val="00E62DBE"/>
    <w:rsid w:val="00E65437"/>
    <w:rsid w:val="00E7028F"/>
    <w:rsid w:val="00E76035"/>
    <w:rsid w:val="00E80D11"/>
    <w:rsid w:val="00E852FF"/>
    <w:rsid w:val="00E91DF9"/>
    <w:rsid w:val="00ED3C07"/>
    <w:rsid w:val="00ED5365"/>
    <w:rsid w:val="00EE04DA"/>
    <w:rsid w:val="00EF3AA0"/>
    <w:rsid w:val="00F02C5E"/>
    <w:rsid w:val="00F16C01"/>
    <w:rsid w:val="00F53B15"/>
    <w:rsid w:val="00F57CA7"/>
    <w:rsid w:val="00F86532"/>
    <w:rsid w:val="00FC062E"/>
    <w:rsid w:val="00FD3A2E"/>
    <w:rsid w:val="00FF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1837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一般競争入札実施要綱・要領（７年２月作）</vt:lpstr>
      <vt:lpstr>一般競争入札実施要綱・要領（７年２月作）</vt:lpstr>
    </vt:vector>
  </TitlesOfParts>
  <Company>千葉市役所契約課</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一般競争入札実施要綱・要領（７年２月作）</dc:title>
  <dc:creator>keiyaku</dc:creator>
  <cp:lastModifiedBy>川野　真理香</cp:lastModifiedBy>
  <cp:revision>2</cp:revision>
  <cp:lastPrinted>2008-03-19T12:21:00Z</cp:lastPrinted>
  <dcterms:created xsi:type="dcterms:W3CDTF">2015-02-13T08:07:00Z</dcterms:created>
  <dcterms:modified xsi:type="dcterms:W3CDTF">2015-02-13T08:07:00Z</dcterms:modified>
</cp:coreProperties>
</file>