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930" w:rsidRPr="00597930" w:rsidRDefault="00597930" w:rsidP="007D0E54">
      <w:pPr>
        <w:ind w:right="840"/>
        <w:rPr>
          <w:strike/>
          <w:color w:val="808080" w:themeColor="background1" w:themeShade="80"/>
        </w:rPr>
      </w:pPr>
      <w:bookmarkStart w:id="0" w:name="_Ref174773122"/>
      <w:bookmarkStart w:id="1" w:name="_Ref178078133"/>
    </w:p>
    <w:p w:rsidR="00597930" w:rsidRDefault="00597930" w:rsidP="00597930">
      <w:pPr>
        <w:rPr>
          <w:color w:val="808080" w:themeColor="background1" w:themeShade="80"/>
        </w:rPr>
      </w:pPr>
    </w:p>
    <w:p w:rsidR="00510B31" w:rsidRPr="00272080" w:rsidRDefault="00510B31" w:rsidP="00597930">
      <w:pPr>
        <w:rPr>
          <w:color w:val="808080" w:themeColor="background1" w:themeShade="80"/>
        </w:rPr>
      </w:pPr>
    </w:p>
    <w:p w:rsidR="00510B31" w:rsidRDefault="00510B31" w:rsidP="00597930">
      <w:pPr>
        <w:rPr>
          <w:color w:val="808080" w:themeColor="background1" w:themeShade="80"/>
        </w:rPr>
      </w:pPr>
    </w:p>
    <w:p w:rsidR="00DD3385" w:rsidRDefault="00DD3385" w:rsidP="00597930">
      <w:pPr>
        <w:rPr>
          <w:color w:val="808080" w:themeColor="background1" w:themeShade="80"/>
        </w:rPr>
      </w:pPr>
    </w:p>
    <w:p w:rsidR="00D366A6" w:rsidRPr="00684D1B" w:rsidRDefault="00D366A6" w:rsidP="00D366A6">
      <w:pPr>
        <w:jc w:val="center"/>
        <w:rPr>
          <w:sz w:val="40"/>
          <w:szCs w:val="40"/>
        </w:rPr>
      </w:pPr>
      <w:r w:rsidRPr="00684D1B">
        <w:rPr>
          <w:rFonts w:hint="eastAsia"/>
          <w:sz w:val="40"/>
          <w:szCs w:val="40"/>
        </w:rPr>
        <w:t>千葉市住民情報系システム</w:t>
      </w:r>
    </w:p>
    <w:p w:rsidR="00597930" w:rsidRPr="007D0E54" w:rsidRDefault="00597930" w:rsidP="007D0E54">
      <w:pPr>
        <w:jc w:val="center"/>
        <w:rPr>
          <w:sz w:val="40"/>
          <w:szCs w:val="40"/>
        </w:rPr>
      </w:pPr>
      <w:r w:rsidRPr="00684D1B">
        <w:rPr>
          <w:rFonts w:hint="eastAsia"/>
          <w:sz w:val="40"/>
          <w:szCs w:val="40"/>
        </w:rPr>
        <w:t>刷新計画</w:t>
      </w:r>
      <w:r w:rsidR="00D366A6" w:rsidRPr="00684D1B">
        <w:rPr>
          <w:rFonts w:hint="eastAsia"/>
          <w:sz w:val="40"/>
          <w:szCs w:val="40"/>
        </w:rPr>
        <w:t>書</w:t>
      </w:r>
    </w:p>
    <w:p w:rsidR="00597930" w:rsidRDefault="00597930" w:rsidP="00597930">
      <w:pPr>
        <w:rPr>
          <w:color w:val="808080" w:themeColor="background1" w:themeShade="80"/>
        </w:rPr>
      </w:pPr>
    </w:p>
    <w:p w:rsidR="00597930" w:rsidRDefault="00597930"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7D0E54" w:rsidRDefault="007D0E54"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Pr="00974C14"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Pr="00684D1B" w:rsidRDefault="00F94560" w:rsidP="00510B31">
      <w:pPr>
        <w:jc w:val="center"/>
        <w:rPr>
          <w:sz w:val="24"/>
        </w:rPr>
      </w:pPr>
      <w:r>
        <w:rPr>
          <w:rFonts w:hint="eastAsia"/>
          <w:sz w:val="24"/>
        </w:rPr>
        <w:t>平成２４年</w:t>
      </w:r>
      <w:r w:rsidR="006734FD">
        <w:rPr>
          <w:rFonts w:hint="eastAsia"/>
          <w:sz w:val="24"/>
        </w:rPr>
        <w:t>３</w:t>
      </w:r>
      <w:r w:rsidR="00D8660F">
        <w:rPr>
          <w:rFonts w:hint="eastAsia"/>
          <w:sz w:val="24"/>
        </w:rPr>
        <w:t>月３０</w:t>
      </w:r>
      <w:r w:rsidR="00510B31" w:rsidRPr="00684D1B">
        <w:rPr>
          <w:rFonts w:hint="eastAsia"/>
          <w:sz w:val="24"/>
        </w:rPr>
        <w:t>日</w:t>
      </w:r>
    </w:p>
    <w:p w:rsidR="00510B31" w:rsidRPr="00684D1B" w:rsidRDefault="00510B31" w:rsidP="00510B31">
      <w:pPr>
        <w:jc w:val="center"/>
        <w:rPr>
          <w:sz w:val="24"/>
        </w:rPr>
      </w:pPr>
      <w:r w:rsidRPr="00684D1B">
        <w:rPr>
          <w:rFonts w:hint="eastAsia"/>
          <w:sz w:val="24"/>
        </w:rPr>
        <w:t>第</w:t>
      </w:r>
      <w:r w:rsidR="00712786" w:rsidRPr="00BD47CA">
        <w:rPr>
          <w:rFonts w:hint="eastAsia"/>
          <w:sz w:val="24"/>
        </w:rPr>
        <w:t>１．</w:t>
      </w:r>
      <w:r w:rsidR="00D8660F">
        <w:rPr>
          <w:rFonts w:hint="eastAsia"/>
          <w:sz w:val="24"/>
        </w:rPr>
        <w:t>０</w:t>
      </w:r>
      <w:r w:rsidRPr="00BD47CA">
        <w:rPr>
          <w:rFonts w:hint="eastAsia"/>
          <w:sz w:val="24"/>
        </w:rPr>
        <w:t>版</w:t>
      </w:r>
    </w:p>
    <w:p w:rsidR="00510B31" w:rsidRPr="00D8660F" w:rsidRDefault="00510B31" w:rsidP="00597930"/>
    <w:p w:rsidR="00510B31" w:rsidRPr="00684D1B" w:rsidRDefault="00510B31" w:rsidP="00597930"/>
    <w:p w:rsidR="00510B31" w:rsidRPr="00684D1B" w:rsidRDefault="00510B31" w:rsidP="003C2E3F">
      <w:pPr>
        <w:jc w:val="center"/>
        <w:rPr>
          <w:sz w:val="32"/>
          <w:szCs w:val="32"/>
        </w:rPr>
      </w:pPr>
      <w:r w:rsidRPr="00684D1B">
        <w:rPr>
          <w:rFonts w:hint="eastAsia"/>
          <w:sz w:val="32"/>
          <w:szCs w:val="32"/>
        </w:rPr>
        <w:t>千</w:t>
      </w:r>
      <w:r w:rsidR="003C2E3F" w:rsidRPr="00684D1B">
        <w:rPr>
          <w:rFonts w:hint="eastAsia"/>
          <w:sz w:val="32"/>
          <w:szCs w:val="32"/>
        </w:rPr>
        <w:t xml:space="preserve">　</w:t>
      </w:r>
      <w:r w:rsidRPr="00684D1B">
        <w:rPr>
          <w:rFonts w:hint="eastAsia"/>
          <w:sz w:val="32"/>
          <w:szCs w:val="32"/>
        </w:rPr>
        <w:t>葉</w:t>
      </w:r>
      <w:r w:rsidR="003C2E3F" w:rsidRPr="00684D1B">
        <w:rPr>
          <w:rFonts w:hint="eastAsia"/>
          <w:sz w:val="32"/>
          <w:szCs w:val="32"/>
        </w:rPr>
        <w:t xml:space="preserve">　</w:t>
      </w:r>
      <w:r w:rsidRPr="00684D1B">
        <w:rPr>
          <w:rFonts w:hint="eastAsia"/>
          <w:sz w:val="32"/>
          <w:szCs w:val="32"/>
        </w:rPr>
        <w:t>市</w:t>
      </w: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510B31" w:rsidRDefault="00510B31" w:rsidP="00597930">
      <w:pPr>
        <w:rPr>
          <w:color w:val="808080" w:themeColor="background1" w:themeShade="80"/>
        </w:rPr>
      </w:pPr>
    </w:p>
    <w:p w:rsidR="003A00AC" w:rsidRDefault="003A00AC" w:rsidP="00597930">
      <w:pPr>
        <w:rPr>
          <w:color w:val="808080" w:themeColor="background1" w:themeShade="80"/>
        </w:rPr>
      </w:pPr>
    </w:p>
    <w:p w:rsidR="003A00AC" w:rsidRPr="00684D1B" w:rsidRDefault="003A00AC" w:rsidP="003A00AC">
      <w:pPr>
        <w:jc w:val="center"/>
        <w:rPr>
          <w:sz w:val="28"/>
          <w:szCs w:val="28"/>
        </w:rPr>
      </w:pPr>
      <w:r w:rsidRPr="00684D1B">
        <w:rPr>
          <w:rFonts w:hint="eastAsia"/>
          <w:sz w:val="28"/>
          <w:szCs w:val="28"/>
        </w:rPr>
        <w:lastRenderedPageBreak/>
        <w:t>更　新　履　歴</w:t>
      </w:r>
    </w:p>
    <w:tbl>
      <w:tblPr>
        <w:tblStyle w:val="aff"/>
        <w:tblW w:w="0" w:type="auto"/>
        <w:tblLook w:val="04A0"/>
      </w:tblPr>
      <w:tblGrid>
        <w:gridCol w:w="1101"/>
        <w:gridCol w:w="1984"/>
        <w:gridCol w:w="5528"/>
      </w:tblGrid>
      <w:tr w:rsidR="00AB3D05" w:rsidRPr="00684D1B" w:rsidTr="007D0E54">
        <w:tc>
          <w:tcPr>
            <w:tcW w:w="1101" w:type="dxa"/>
          </w:tcPr>
          <w:p w:rsidR="00AB3D05" w:rsidRPr="00684D1B" w:rsidRDefault="00AB3D05" w:rsidP="00AB3D05">
            <w:pPr>
              <w:jc w:val="center"/>
            </w:pPr>
            <w:r w:rsidRPr="00684D1B">
              <w:rPr>
                <w:rFonts w:hint="eastAsia"/>
              </w:rPr>
              <w:t>版数</w:t>
            </w:r>
          </w:p>
        </w:tc>
        <w:tc>
          <w:tcPr>
            <w:tcW w:w="1984" w:type="dxa"/>
          </w:tcPr>
          <w:p w:rsidR="00AB3D05" w:rsidRPr="00684D1B" w:rsidRDefault="00AB3D05" w:rsidP="00AB3D05">
            <w:pPr>
              <w:jc w:val="center"/>
            </w:pPr>
            <w:r w:rsidRPr="00684D1B">
              <w:rPr>
                <w:rFonts w:hint="eastAsia"/>
              </w:rPr>
              <w:t>更新年月日</w:t>
            </w:r>
          </w:p>
        </w:tc>
        <w:tc>
          <w:tcPr>
            <w:tcW w:w="5528" w:type="dxa"/>
          </w:tcPr>
          <w:p w:rsidR="00AB3D05" w:rsidRPr="00684D1B" w:rsidRDefault="00AB3D05" w:rsidP="00AB3D05">
            <w:pPr>
              <w:jc w:val="center"/>
            </w:pPr>
            <w:r w:rsidRPr="00684D1B">
              <w:rPr>
                <w:rFonts w:hint="eastAsia"/>
              </w:rPr>
              <w:t>更</w:t>
            </w:r>
            <w:r w:rsidR="00C31B72" w:rsidRPr="00684D1B">
              <w:rPr>
                <w:rFonts w:hint="eastAsia"/>
              </w:rPr>
              <w:t xml:space="preserve">　</w:t>
            </w:r>
            <w:r w:rsidRPr="00684D1B">
              <w:rPr>
                <w:rFonts w:hint="eastAsia"/>
              </w:rPr>
              <w:t>新</w:t>
            </w:r>
            <w:r w:rsidR="00C31B72" w:rsidRPr="00684D1B">
              <w:rPr>
                <w:rFonts w:hint="eastAsia"/>
              </w:rPr>
              <w:t xml:space="preserve">　</w:t>
            </w:r>
            <w:r w:rsidRPr="00684D1B">
              <w:rPr>
                <w:rFonts w:hint="eastAsia"/>
              </w:rPr>
              <w:t>内</w:t>
            </w:r>
            <w:r w:rsidR="00C31B72" w:rsidRPr="00684D1B">
              <w:rPr>
                <w:rFonts w:hint="eastAsia"/>
              </w:rPr>
              <w:t xml:space="preserve">　</w:t>
            </w:r>
            <w:r w:rsidRPr="00684D1B">
              <w:rPr>
                <w:rFonts w:hint="eastAsia"/>
              </w:rPr>
              <w:t>容</w:t>
            </w:r>
          </w:p>
        </w:tc>
      </w:tr>
      <w:tr w:rsidR="00AB3D05" w:rsidRPr="00684D1B" w:rsidTr="007D0E54">
        <w:trPr>
          <w:trHeight w:val="756"/>
        </w:trPr>
        <w:tc>
          <w:tcPr>
            <w:tcW w:w="1101" w:type="dxa"/>
          </w:tcPr>
          <w:p w:rsidR="00AB3D05" w:rsidRPr="00712786" w:rsidRDefault="00C31B72" w:rsidP="00597930">
            <w:pPr>
              <w:rPr>
                <w:sz w:val="18"/>
                <w:szCs w:val="18"/>
              </w:rPr>
            </w:pPr>
            <w:r w:rsidRPr="00712786">
              <w:rPr>
                <w:rFonts w:hint="eastAsia"/>
                <w:sz w:val="18"/>
                <w:szCs w:val="18"/>
              </w:rPr>
              <w:t>第</w:t>
            </w:r>
            <w:r w:rsidR="00712786" w:rsidRPr="00712786">
              <w:rPr>
                <w:rFonts w:hint="eastAsia"/>
                <w:sz w:val="18"/>
                <w:szCs w:val="18"/>
              </w:rPr>
              <w:t>１．０</w:t>
            </w:r>
            <w:r w:rsidRPr="00712786">
              <w:rPr>
                <w:rFonts w:hint="eastAsia"/>
                <w:sz w:val="18"/>
                <w:szCs w:val="18"/>
              </w:rPr>
              <w:t>版</w:t>
            </w:r>
          </w:p>
        </w:tc>
        <w:tc>
          <w:tcPr>
            <w:tcW w:w="1984" w:type="dxa"/>
          </w:tcPr>
          <w:p w:rsidR="00AB3D05" w:rsidRPr="00712786" w:rsidRDefault="00D8660F" w:rsidP="00AB3D05">
            <w:pPr>
              <w:rPr>
                <w:sz w:val="16"/>
                <w:szCs w:val="16"/>
              </w:rPr>
            </w:pPr>
            <w:r>
              <w:rPr>
                <w:rFonts w:hint="eastAsia"/>
                <w:sz w:val="16"/>
                <w:szCs w:val="16"/>
              </w:rPr>
              <w:t>平成２４年３月３０</w:t>
            </w:r>
            <w:r w:rsidR="00AB3D05" w:rsidRPr="00712786">
              <w:rPr>
                <w:rFonts w:hint="eastAsia"/>
                <w:sz w:val="16"/>
                <w:szCs w:val="16"/>
              </w:rPr>
              <w:t>日</w:t>
            </w:r>
          </w:p>
        </w:tc>
        <w:tc>
          <w:tcPr>
            <w:tcW w:w="5528" w:type="dxa"/>
          </w:tcPr>
          <w:p w:rsidR="00AB3D05" w:rsidRPr="00BD47CA" w:rsidRDefault="00AC09F0" w:rsidP="00597930">
            <w:pPr>
              <w:rPr>
                <w:sz w:val="18"/>
                <w:szCs w:val="18"/>
              </w:rPr>
            </w:pPr>
            <w:r w:rsidRPr="00BD47CA">
              <w:rPr>
                <w:rFonts w:hint="eastAsia"/>
                <w:sz w:val="18"/>
                <w:szCs w:val="18"/>
              </w:rPr>
              <w:t>策定</w:t>
            </w:r>
          </w:p>
        </w:tc>
      </w:tr>
      <w:tr w:rsidR="00AB3D05" w:rsidRPr="003A00AC" w:rsidTr="007D0E54">
        <w:trPr>
          <w:trHeight w:val="695"/>
        </w:trPr>
        <w:tc>
          <w:tcPr>
            <w:tcW w:w="1101" w:type="dxa"/>
          </w:tcPr>
          <w:p w:rsidR="00AB3D05" w:rsidRPr="00BD47CA" w:rsidRDefault="00AB3D05" w:rsidP="003A00AC">
            <w:pPr>
              <w:rPr>
                <w:sz w:val="18"/>
                <w:szCs w:val="18"/>
              </w:rPr>
            </w:pPr>
          </w:p>
        </w:tc>
        <w:tc>
          <w:tcPr>
            <w:tcW w:w="1984" w:type="dxa"/>
          </w:tcPr>
          <w:p w:rsidR="00AB3D05" w:rsidRPr="00BD47CA" w:rsidRDefault="00AB3D05" w:rsidP="00597930">
            <w:pPr>
              <w:rPr>
                <w:sz w:val="16"/>
                <w:szCs w:val="16"/>
              </w:rPr>
            </w:pPr>
          </w:p>
        </w:tc>
        <w:tc>
          <w:tcPr>
            <w:tcW w:w="5528" w:type="dxa"/>
          </w:tcPr>
          <w:p w:rsidR="00AB3D05" w:rsidRPr="00BD47CA" w:rsidRDefault="00AB3D05" w:rsidP="00D8660F">
            <w:pPr>
              <w:ind w:firstLineChars="100" w:firstLine="210"/>
            </w:pPr>
          </w:p>
        </w:tc>
      </w:tr>
      <w:tr w:rsidR="00AB3D05" w:rsidTr="007D0E54">
        <w:trPr>
          <w:trHeight w:val="704"/>
        </w:trPr>
        <w:tc>
          <w:tcPr>
            <w:tcW w:w="1101" w:type="dxa"/>
          </w:tcPr>
          <w:p w:rsidR="00AB3D05" w:rsidRDefault="00AB3D05" w:rsidP="00597930">
            <w:pPr>
              <w:rPr>
                <w:color w:val="808080" w:themeColor="background1" w:themeShade="80"/>
              </w:rPr>
            </w:pPr>
          </w:p>
        </w:tc>
        <w:tc>
          <w:tcPr>
            <w:tcW w:w="1984" w:type="dxa"/>
          </w:tcPr>
          <w:p w:rsidR="00AB3D05" w:rsidRDefault="00AB3D05" w:rsidP="00597930">
            <w:pPr>
              <w:rPr>
                <w:color w:val="808080" w:themeColor="background1" w:themeShade="80"/>
              </w:rPr>
            </w:pPr>
          </w:p>
        </w:tc>
        <w:tc>
          <w:tcPr>
            <w:tcW w:w="5528" w:type="dxa"/>
          </w:tcPr>
          <w:p w:rsidR="00AB3D05" w:rsidRPr="00A71930" w:rsidRDefault="00AB3D05" w:rsidP="00597930">
            <w:pPr>
              <w:rPr>
                <w:rFonts w:asciiTheme="minorEastAsia" w:eastAsiaTheme="minorEastAsia" w:hAnsiTheme="minorEastAsia"/>
                <w:color w:val="808080" w:themeColor="background1" w:themeShade="80"/>
                <w:sz w:val="18"/>
                <w:szCs w:val="18"/>
              </w:rPr>
            </w:pPr>
          </w:p>
        </w:tc>
      </w:tr>
      <w:tr w:rsidR="00A71930" w:rsidTr="007D0E54">
        <w:trPr>
          <w:trHeight w:val="687"/>
        </w:trPr>
        <w:tc>
          <w:tcPr>
            <w:tcW w:w="1101" w:type="dxa"/>
          </w:tcPr>
          <w:p w:rsidR="00A71930" w:rsidRDefault="00A71930" w:rsidP="00597930">
            <w:pPr>
              <w:rPr>
                <w:color w:val="808080" w:themeColor="background1" w:themeShade="80"/>
              </w:rPr>
            </w:pPr>
          </w:p>
        </w:tc>
        <w:tc>
          <w:tcPr>
            <w:tcW w:w="1984" w:type="dxa"/>
          </w:tcPr>
          <w:p w:rsidR="00A71930" w:rsidRDefault="00A71930" w:rsidP="00A71930">
            <w:pPr>
              <w:rPr>
                <w:color w:val="808080" w:themeColor="background1" w:themeShade="80"/>
              </w:rPr>
            </w:pPr>
          </w:p>
        </w:tc>
        <w:tc>
          <w:tcPr>
            <w:tcW w:w="5528" w:type="dxa"/>
          </w:tcPr>
          <w:p w:rsidR="00C4323D" w:rsidRPr="00A71930" w:rsidRDefault="00C4323D" w:rsidP="00C4323D">
            <w:pPr>
              <w:ind w:firstLineChars="100" w:firstLine="180"/>
              <w:rPr>
                <w:rFonts w:asciiTheme="minorEastAsia" w:eastAsiaTheme="minorEastAsia" w:hAnsiTheme="minorEastAsia"/>
                <w:color w:val="808080" w:themeColor="background1" w:themeShade="80"/>
                <w:sz w:val="18"/>
                <w:szCs w:val="18"/>
              </w:rPr>
            </w:pPr>
          </w:p>
        </w:tc>
      </w:tr>
      <w:tr w:rsidR="004A275F" w:rsidRPr="004A275F" w:rsidTr="007D0E54">
        <w:trPr>
          <w:trHeight w:val="711"/>
        </w:trPr>
        <w:tc>
          <w:tcPr>
            <w:tcW w:w="1101" w:type="dxa"/>
          </w:tcPr>
          <w:p w:rsidR="004A275F" w:rsidRDefault="004A275F" w:rsidP="00790B9F">
            <w:pPr>
              <w:rPr>
                <w:color w:val="808080" w:themeColor="background1" w:themeShade="80"/>
              </w:rPr>
            </w:pPr>
          </w:p>
        </w:tc>
        <w:tc>
          <w:tcPr>
            <w:tcW w:w="1984" w:type="dxa"/>
          </w:tcPr>
          <w:p w:rsidR="004A275F" w:rsidRDefault="004A275F" w:rsidP="00790B9F">
            <w:pPr>
              <w:rPr>
                <w:color w:val="808080" w:themeColor="background1" w:themeShade="80"/>
              </w:rPr>
            </w:pPr>
          </w:p>
        </w:tc>
        <w:tc>
          <w:tcPr>
            <w:tcW w:w="5528" w:type="dxa"/>
          </w:tcPr>
          <w:p w:rsidR="004A275F" w:rsidRPr="00A71930" w:rsidRDefault="004A275F" w:rsidP="00790B9F">
            <w:pPr>
              <w:rPr>
                <w:rFonts w:asciiTheme="minorEastAsia" w:eastAsiaTheme="minorEastAsia" w:hAnsiTheme="minorEastAsia"/>
                <w:color w:val="808080" w:themeColor="background1" w:themeShade="80"/>
                <w:sz w:val="18"/>
                <w:szCs w:val="18"/>
              </w:rPr>
            </w:pPr>
          </w:p>
        </w:tc>
      </w:tr>
      <w:tr w:rsidR="004A275F" w:rsidTr="007D0E54">
        <w:trPr>
          <w:trHeight w:val="692"/>
        </w:trPr>
        <w:tc>
          <w:tcPr>
            <w:tcW w:w="1101" w:type="dxa"/>
          </w:tcPr>
          <w:p w:rsidR="004A275F" w:rsidRDefault="004A275F" w:rsidP="00597930">
            <w:pPr>
              <w:rPr>
                <w:color w:val="808080" w:themeColor="background1" w:themeShade="80"/>
              </w:rPr>
            </w:pPr>
          </w:p>
        </w:tc>
        <w:tc>
          <w:tcPr>
            <w:tcW w:w="1984" w:type="dxa"/>
          </w:tcPr>
          <w:p w:rsidR="004A275F" w:rsidRDefault="004A275F" w:rsidP="00597930">
            <w:pPr>
              <w:rPr>
                <w:color w:val="808080" w:themeColor="background1" w:themeShade="80"/>
              </w:rPr>
            </w:pPr>
          </w:p>
        </w:tc>
        <w:tc>
          <w:tcPr>
            <w:tcW w:w="5528" w:type="dxa"/>
          </w:tcPr>
          <w:p w:rsidR="004A275F" w:rsidRDefault="004A275F" w:rsidP="00597930">
            <w:pPr>
              <w:rPr>
                <w:color w:val="808080" w:themeColor="background1" w:themeShade="80"/>
              </w:rPr>
            </w:pPr>
          </w:p>
        </w:tc>
      </w:tr>
      <w:tr w:rsidR="004A275F" w:rsidTr="007D0E54">
        <w:trPr>
          <w:trHeight w:val="691"/>
        </w:trPr>
        <w:tc>
          <w:tcPr>
            <w:tcW w:w="1101" w:type="dxa"/>
          </w:tcPr>
          <w:p w:rsidR="004A275F" w:rsidRDefault="004A275F" w:rsidP="00597930">
            <w:pPr>
              <w:rPr>
                <w:color w:val="808080" w:themeColor="background1" w:themeShade="80"/>
              </w:rPr>
            </w:pPr>
          </w:p>
        </w:tc>
        <w:tc>
          <w:tcPr>
            <w:tcW w:w="1984" w:type="dxa"/>
          </w:tcPr>
          <w:p w:rsidR="004A275F" w:rsidRDefault="004A275F" w:rsidP="00597930">
            <w:pPr>
              <w:rPr>
                <w:color w:val="808080" w:themeColor="background1" w:themeShade="80"/>
              </w:rPr>
            </w:pPr>
          </w:p>
        </w:tc>
        <w:tc>
          <w:tcPr>
            <w:tcW w:w="5528" w:type="dxa"/>
          </w:tcPr>
          <w:p w:rsidR="004A275F" w:rsidRDefault="004A275F" w:rsidP="00597930">
            <w:pPr>
              <w:rPr>
                <w:color w:val="808080" w:themeColor="background1" w:themeShade="80"/>
              </w:rPr>
            </w:pPr>
          </w:p>
        </w:tc>
      </w:tr>
      <w:tr w:rsidR="004A275F" w:rsidTr="007D0E54">
        <w:trPr>
          <w:trHeight w:val="704"/>
        </w:trPr>
        <w:tc>
          <w:tcPr>
            <w:tcW w:w="1101" w:type="dxa"/>
          </w:tcPr>
          <w:p w:rsidR="004A275F" w:rsidRDefault="004A275F" w:rsidP="00C31B72">
            <w:pPr>
              <w:rPr>
                <w:color w:val="808080" w:themeColor="background1" w:themeShade="80"/>
              </w:rPr>
            </w:pPr>
          </w:p>
        </w:tc>
        <w:tc>
          <w:tcPr>
            <w:tcW w:w="1984" w:type="dxa"/>
          </w:tcPr>
          <w:p w:rsidR="004A275F" w:rsidRDefault="004A275F" w:rsidP="00C31B72">
            <w:pPr>
              <w:rPr>
                <w:color w:val="808080" w:themeColor="background1" w:themeShade="80"/>
              </w:rPr>
            </w:pPr>
          </w:p>
        </w:tc>
        <w:tc>
          <w:tcPr>
            <w:tcW w:w="5528" w:type="dxa"/>
          </w:tcPr>
          <w:p w:rsidR="004A275F" w:rsidRDefault="004A275F" w:rsidP="00C31B72">
            <w:pPr>
              <w:rPr>
                <w:color w:val="808080" w:themeColor="background1" w:themeShade="80"/>
              </w:rPr>
            </w:pPr>
          </w:p>
        </w:tc>
      </w:tr>
      <w:tr w:rsidR="004A275F" w:rsidTr="007D0E54">
        <w:trPr>
          <w:trHeight w:val="687"/>
        </w:trPr>
        <w:tc>
          <w:tcPr>
            <w:tcW w:w="1101" w:type="dxa"/>
          </w:tcPr>
          <w:p w:rsidR="004A275F" w:rsidRDefault="004A275F" w:rsidP="00C31B72">
            <w:pPr>
              <w:rPr>
                <w:color w:val="808080" w:themeColor="background1" w:themeShade="80"/>
              </w:rPr>
            </w:pPr>
          </w:p>
        </w:tc>
        <w:tc>
          <w:tcPr>
            <w:tcW w:w="1984" w:type="dxa"/>
          </w:tcPr>
          <w:p w:rsidR="004A275F" w:rsidRDefault="004A275F" w:rsidP="00C31B72">
            <w:pPr>
              <w:rPr>
                <w:color w:val="808080" w:themeColor="background1" w:themeShade="80"/>
              </w:rPr>
            </w:pPr>
          </w:p>
        </w:tc>
        <w:tc>
          <w:tcPr>
            <w:tcW w:w="5528" w:type="dxa"/>
          </w:tcPr>
          <w:p w:rsidR="004A275F" w:rsidRDefault="004A275F" w:rsidP="00C31B72">
            <w:pPr>
              <w:rPr>
                <w:color w:val="808080" w:themeColor="background1" w:themeShade="80"/>
              </w:rPr>
            </w:pPr>
          </w:p>
        </w:tc>
      </w:tr>
      <w:tr w:rsidR="004A275F" w:rsidTr="007D0E54">
        <w:trPr>
          <w:trHeight w:val="711"/>
        </w:trPr>
        <w:tc>
          <w:tcPr>
            <w:tcW w:w="1101" w:type="dxa"/>
          </w:tcPr>
          <w:p w:rsidR="004A275F" w:rsidRDefault="004A275F" w:rsidP="00C31B72">
            <w:pPr>
              <w:rPr>
                <w:color w:val="808080" w:themeColor="background1" w:themeShade="80"/>
              </w:rPr>
            </w:pPr>
          </w:p>
        </w:tc>
        <w:tc>
          <w:tcPr>
            <w:tcW w:w="1984" w:type="dxa"/>
          </w:tcPr>
          <w:p w:rsidR="004A275F" w:rsidRDefault="004A275F" w:rsidP="00C31B72">
            <w:pPr>
              <w:rPr>
                <w:color w:val="808080" w:themeColor="background1" w:themeShade="80"/>
              </w:rPr>
            </w:pPr>
          </w:p>
        </w:tc>
        <w:tc>
          <w:tcPr>
            <w:tcW w:w="5528" w:type="dxa"/>
          </w:tcPr>
          <w:p w:rsidR="004A275F" w:rsidRDefault="004A275F" w:rsidP="00C31B72">
            <w:pPr>
              <w:rPr>
                <w:color w:val="808080" w:themeColor="background1" w:themeShade="80"/>
              </w:rPr>
            </w:pPr>
          </w:p>
        </w:tc>
      </w:tr>
      <w:tr w:rsidR="004A275F" w:rsidTr="007D0E54">
        <w:trPr>
          <w:trHeight w:val="744"/>
        </w:trPr>
        <w:tc>
          <w:tcPr>
            <w:tcW w:w="1101" w:type="dxa"/>
          </w:tcPr>
          <w:p w:rsidR="004A275F" w:rsidRDefault="004A275F" w:rsidP="00C31B72">
            <w:pPr>
              <w:rPr>
                <w:color w:val="808080" w:themeColor="background1" w:themeShade="80"/>
              </w:rPr>
            </w:pPr>
          </w:p>
        </w:tc>
        <w:tc>
          <w:tcPr>
            <w:tcW w:w="1984" w:type="dxa"/>
          </w:tcPr>
          <w:p w:rsidR="004A275F" w:rsidRDefault="004A275F" w:rsidP="00C31B72">
            <w:pPr>
              <w:rPr>
                <w:color w:val="808080" w:themeColor="background1" w:themeShade="80"/>
              </w:rPr>
            </w:pPr>
          </w:p>
        </w:tc>
        <w:tc>
          <w:tcPr>
            <w:tcW w:w="5528" w:type="dxa"/>
          </w:tcPr>
          <w:p w:rsidR="004A275F" w:rsidRDefault="004A275F" w:rsidP="00C31B72">
            <w:pPr>
              <w:rPr>
                <w:color w:val="808080" w:themeColor="background1" w:themeShade="80"/>
              </w:rPr>
            </w:pPr>
          </w:p>
        </w:tc>
      </w:tr>
      <w:tr w:rsidR="004A275F" w:rsidTr="007D0E54">
        <w:trPr>
          <w:trHeight w:val="691"/>
        </w:trPr>
        <w:tc>
          <w:tcPr>
            <w:tcW w:w="1101" w:type="dxa"/>
          </w:tcPr>
          <w:p w:rsidR="004A275F" w:rsidRDefault="004A275F" w:rsidP="00C31B72">
            <w:pPr>
              <w:rPr>
                <w:color w:val="808080" w:themeColor="background1" w:themeShade="80"/>
              </w:rPr>
            </w:pPr>
          </w:p>
        </w:tc>
        <w:tc>
          <w:tcPr>
            <w:tcW w:w="1984" w:type="dxa"/>
          </w:tcPr>
          <w:p w:rsidR="004A275F" w:rsidRDefault="004A275F" w:rsidP="00C31B72">
            <w:pPr>
              <w:rPr>
                <w:color w:val="808080" w:themeColor="background1" w:themeShade="80"/>
              </w:rPr>
            </w:pPr>
          </w:p>
        </w:tc>
        <w:tc>
          <w:tcPr>
            <w:tcW w:w="5528" w:type="dxa"/>
          </w:tcPr>
          <w:p w:rsidR="004A275F" w:rsidRDefault="004A275F" w:rsidP="00C31B72">
            <w:pPr>
              <w:rPr>
                <w:color w:val="808080" w:themeColor="background1" w:themeShade="80"/>
              </w:rPr>
            </w:pPr>
          </w:p>
        </w:tc>
      </w:tr>
      <w:tr w:rsidR="004A275F" w:rsidTr="007D0E54">
        <w:trPr>
          <w:trHeight w:val="704"/>
        </w:trPr>
        <w:tc>
          <w:tcPr>
            <w:tcW w:w="1101" w:type="dxa"/>
          </w:tcPr>
          <w:p w:rsidR="004A275F" w:rsidRDefault="004A275F" w:rsidP="00C31B72">
            <w:pPr>
              <w:rPr>
                <w:color w:val="808080" w:themeColor="background1" w:themeShade="80"/>
              </w:rPr>
            </w:pPr>
          </w:p>
        </w:tc>
        <w:tc>
          <w:tcPr>
            <w:tcW w:w="1984" w:type="dxa"/>
          </w:tcPr>
          <w:p w:rsidR="004A275F" w:rsidRDefault="004A275F" w:rsidP="00C31B72">
            <w:pPr>
              <w:rPr>
                <w:color w:val="808080" w:themeColor="background1" w:themeShade="80"/>
              </w:rPr>
            </w:pPr>
          </w:p>
        </w:tc>
        <w:tc>
          <w:tcPr>
            <w:tcW w:w="5528" w:type="dxa"/>
          </w:tcPr>
          <w:p w:rsidR="004A275F" w:rsidRDefault="004A275F" w:rsidP="00C31B72">
            <w:pPr>
              <w:rPr>
                <w:color w:val="808080" w:themeColor="background1" w:themeShade="80"/>
              </w:rPr>
            </w:pPr>
          </w:p>
        </w:tc>
      </w:tr>
      <w:tr w:rsidR="004A275F" w:rsidTr="007D0E54">
        <w:trPr>
          <w:trHeight w:val="687"/>
        </w:trPr>
        <w:tc>
          <w:tcPr>
            <w:tcW w:w="1101" w:type="dxa"/>
          </w:tcPr>
          <w:p w:rsidR="004A275F" w:rsidRDefault="004A275F" w:rsidP="00C31B72">
            <w:pPr>
              <w:rPr>
                <w:color w:val="808080" w:themeColor="background1" w:themeShade="80"/>
              </w:rPr>
            </w:pPr>
          </w:p>
        </w:tc>
        <w:tc>
          <w:tcPr>
            <w:tcW w:w="1984" w:type="dxa"/>
          </w:tcPr>
          <w:p w:rsidR="004A275F" w:rsidRDefault="004A275F" w:rsidP="00C31B72">
            <w:pPr>
              <w:rPr>
                <w:color w:val="808080" w:themeColor="background1" w:themeShade="80"/>
              </w:rPr>
            </w:pPr>
          </w:p>
        </w:tc>
        <w:tc>
          <w:tcPr>
            <w:tcW w:w="5528" w:type="dxa"/>
          </w:tcPr>
          <w:p w:rsidR="004A275F" w:rsidRDefault="004A275F" w:rsidP="00C31B72">
            <w:pPr>
              <w:rPr>
                <w:color w:val="808080" w:themeColor="background1" w:themeShade="80"/>
              </w:rPr>
            </w:pPr>
          </w:p>
        </w:tc>
      </w:tr>
      <w:tr w:rsidR="004A275F" w:rsidTr="007D0E54">
        <w:trPr>
          <w:trHeight w:val="711"/>
        </w:trPr>
        <w:tc>
          <w:tcPr>
            <w:tcW w:w="1101" w:type="dxa"/>
          </w:tcPr>
          <w:p w:rsidR="004A275F" w:rsidRDefault="004A275F" w:rsidP="00C31B72">
            <w:pPr>
              <w:rPr>
                <w:color w:val="808080" w:themeColor="background1" w:themeShade="80"/>
              </w:rPr>
            </w:pPr>
          </w:p>
        </w:tc>
        <w:tc>
          <w:tcPr>
            <w:tcW w:w="1984" w:type="dxa"/>
          </w:tcPr>
          <w:p w:rsidR="004A275F" w:rsidRDefault="004A275F" w:rsidP="00C31B72">
            <w:pPr>
              <w:rPr>
                <w:color w:val="808080" w:themeColor="background1" w:themeShade="80"/>
              </w:rPr>
            </w:pPr>
          </w:p>
        </w:tc>
        <w:tc>
          <w:tcPr>
            <w:tcW w:w="5528" w:type="dxa"/>
          </w:tcPr>
          <w:p w:rsidR="004A275F" w:rsidRDefault="004A275F" w:rsidP="00C31B72">
            <w:pPr>
              <w:rPr>
                <w:color w:val="808080" w:themeColor="background1" w:themeShade="80"/>
              </w:rPr>
            </w:pPr>
          </w:p>
        </w:tc>
      </w:tr>
      <w:tr w:rsidR="004A275F" w:rsidTr="007D0E54">
        <w:trPr>
          <w:trHeight w:val="696"/>
        </w:trPr>
        <w:tc>
          <w:tcPr>
            <w:tcW w:w="1101" w:type="dxa"/>
          </w:tcPr>
          <w:p w:rsidR="004A275F" w:rsidRDefault="004A275F" w:rsidP="00C31B72">
            <w:pPr>
              <w:rPr>
                <w:color w:val="808080" w:themeColor="background1" w:themeShade="80"/>
              </w:rPr>
            </w:pPr>
          </w:p>
        </w:tc>
        <w:tc>
          <w:tcPr>
            <w:tcW w:w="1984" w:type="dxa"/>
          </w:tcPr>
          <w:p w:rsidR="004A275F" w:rsidRDefault="004A275F" w:rsidP="00C31B72">
            <w:pPr>
              <w:rPr>
                <w:color w:val="808080" w:themeColor="background1" w:themeShade="80"/>
              </w:rPr>
            </w:pPr>
          </w:p>
        </w:tc>
        <w:tc>
          <w:tcPr>
            <w:tcW w:w="5528" w:type="dxa"/>
          </w:tcPr>
          <w:p w:rsidR="004A275F" w:rsidRDefault="004A275F" w:rsidP="00C31B72">
            <w:pPr>
              <w:rPr>
                <w:color w:val="808080" w:themeColor="background1" w:themeShade="80"/>
              </w:rPr>
            </w:pPr>
          </w:p>
        </w:tc>
      </w:tr>
    </w:tbl>
    <w:p w:rsidR="00510B31" w:rsidRDefault="00510B31" w:rsidP="00597930">
      <w:pPr>
        <w:rPr>
          <w:color w:val="808080" w:themeColor="background1" w:themeShade="80"/>
        </w:rPr>
      </w:pPr>
    </w:p>
    <w:p w:rsidR="003C2E3F" w:rsidRDefault="003C2E3F" w:rsidP="00597930">
      <w:pPr>
        <w:rPr>
          <w:color w:val="808080" w:themeColor="background1" w:themeShade="80"/>
        </w:rPr>
      </w:pPr>
    </w:p>
    <w:p w:rsidR="003C2E3F" w:rsidRDefault="003C2E3F" w:rsidP="00597930">
      <w:pPr>
        <w:rPr>
          <w:color w:val="808080" w:themeColor="background1" w:themeShade="80"/>
        </w:rPr>
      </w:pPr>
    </w:p>
    <w:p w:rsidR="00E858DB" w:rsidRPr="00684D1B" w:rsidRDefault="00C31B72" w:rsidP="00C31B72">
      <w:pPr>
        <w:jc w:val="center"/>
        <w:rPr>
          <w:sz w:val="36"/>
          <w:szCs w:val="36"/>
        </w:rPr>
      </w:pPr>
      <w:r w:rsidRPr="00684D1B">
        <w:rPr>
          <w:rFonts w:hint="eastAsia"/>
          <w:sz w:val="36"/>
          <w:szCs w:val="36"/>
        </w:rPr>
        <w:lastRenderedPageBreak/>
        <w:t>目　　次</w:t>
      </w:r>
    </w:p>
    <w:p w:rsidR="00597930" w:rsidRDefault="00597930" w:rsidP="00597930">
      <w:pPr>
        <w:rPr>
          <w:strike/>
          <w:sz w:val="18"/>
          <w:szCs w:val="18"/>
        </w:rPr>
      </w:pPr>
    </w:p>
    <w:p w:rsidR="00974F53" w:rsidRPr="00684D1B" w:rsidRDefault="00974F53" w:rsidP="00597930">
      <w:pPr>
        <w:rPr>
          <w:strike/>
          <w:sz w:val="18"/>
          <w:szCs w:val="18"/>
        </w:rPr>
      </w:pPr>
    </w:p>
    <w:p w:rsidR="005C2706" w:rsidRDefault="005C2706" w:rsidP="005C2706">
      <w:pPr>
        <w:pStyle w:val="1"/>
        <w:keepNext w:val="0"/>
        <w:numPr>
          <w:ilvl w:val="0"/>
          <w:numId w:val="0"/>
        </w:numPr>
        <w:ind w:left="142"/>
        <w:rPr>
          <w:rFonts w:asciiTheme="minorEastAsia" w:hAnsiTheme="minorEastAsia"/>
          <w:szCs w:val="21"/>
        </w:rPr>
      </w:pPr>
      <w:r w:rsidRPr="005C2706">
        <w:rPr>
          <w:rFonts w:asciiTheme="minorEastAsia" w:hAnsiTheme="minorEastAsia" w:hint="eastAsia"/>
          <w:szCs w:val="21"/>
        </w:rPr>
        <w:t>第</w:t>
      </w:r>
      <w:r>
        <w:rPr>
          <w:rFonts w:asciiTheme="minorEastAsia" w:hAnsiTheme="minorEastAsia" w:hint="eastAsia"/>
          <w:szCs w:val="21"/>
        </w:rPr>
        <w:t xml:space="preserve">１　</w:t>
      </w:r>
      <w:r w:rsidR="00597930" w:rsidRPr="005C2706">
        <w:rPr>
          <w:rFonts w:asciiTheme="minorEastAsia" w:hAnsiTheme="minorEastAsia" w:hint="eastAsia"/>
          <w:szCs w:val="21"/>
        </w:rPr>
        <w:t>住民情報系システム刷新事業の目的と基本方針</w:t>
      </w:r>
    </w:p>
    <w:p w:rsidR="005C2706" w:rsidRDefault="005C2706" w:rsidP="005C2706">
      <w:pPr>
        <w:pStyle w:val="1"/>
        <w:keepNext w:val="0"/>
        <w:numPr>
          <w:ilvl w:val="0"/>
          <w:numId w:val="0"/>
        </w:numPr>
        <w:ind w:left="142" w:firstLineChars="200" w:firstLine="422"/>
        <w:rPr>
          <w:rFonts w:asciiTheme="minorEastAsia" w:hAnsiTheme="minorEastAsia"/>
          <w:szCs w:val="21"/>
        </w:rPr>
      </w:pPr>
      <w:r>
        <w:rPr>
          <w:rFonts w:asciiTheme="minorEastAsia" w:hAnsiTheme="minorEastAsia" w:hint="eastAsia"/>
          <w:szCs w:val="21"/>
        </w:rPr>
        <w:t xml:space="preserve">１　</w:t>
      </w:r>
      <w:r w:rsidR="00E26986" w:rsidRPr="005C2706">
        <w:rPr>
          <w:rFonts w:asciiTheme="minorEastAsia" w:hAnsiTheme="minorEastAsia" w:hint="eastAsia"/>
          <w:szCs w:val="21"/>
        </w:rPr>
        <w:t>背景と</w:t>
      </w:r>
      <w:r w:rsidR="00BA265C" w:rsidRPr="005C2706">
        <w:rPr>
          <w:rFonts w:asciiTheme="minorEastAsia" w:hAnsiTheme="minorEastAsia" w:hint="eastAsia"/>
          <w:szCs w:val="21"/>
        </w:rPr>
        <w:t>経緯</w:t>
      </w:r>
      <w:r w:rsidR="00125EBD" w:rsidRPr="005C2706">
        <w:rPr>
          <w:rFonts w:asciiTheme="minorEastAsia" w:hAnsiTheme="minorEastAsia" w:hint="eastAsia"/>
          <w:szCs w:val="21"/>
        </w:rPr>
        <w:t xml:space="preserve">　　</w:t>
      </w:r>
      <w:r w:rsidR="00BA265C" w:rsidRPr="005C2706">
        <w:rPr>
          <w:rFonts w:asciiTheme="minorEastAsia" w:hAnsiTheme="minorEastAsia" w:hint="eastAsia"/>
          <w:szCs w:val="21"/>
        </w:rPr>
        <w:t xml:space="preserve">・・・・・・・・・・・・・・・・・・ </w:t>
      </w:r>
      <w:r w:rsidR="00BA265C" w:rsidRPr="005C2706">
        <w:rPr>
          <w:rFonts w:asciiTheme="minorEastAsia" w:hAnsiTheme="minorEastAsia" w:hint="eastAsia"/>
          <w:b w:val="0"/>
          <w:szCs w:val="21"/>
        </w:rPr>
        <w:t xml:space="preserve">　</w:t>
      </w:r>
      <w:r w:rsidR="00BA265C" w:rsidRPr="005C2706">
        <w:rPr>
          <w:rFonts w:asciiTheme="minorEastAsia" w:hAnsiTheme="minorEastAsia" w:hint="eastAsia"/>
          <w:szCs w:val="21"/>
        </w:rPr>
        <w:t>1ページ</w:t>
      </w:r>
    </w:p>
    <w:p w:rsidR="00BA265C" w:rsidRDefault="005C2706" w:rsidP="005C2706">
      <w:pPr>
        <w:pStyle w:val="1"/>
        <w:keepNext w:val="0"/>
        <w:numPr>
          <w:ilvl w:val="0"/>
          <w:numId w:val="0"/>
        </w:numPr>
        <w:ind w:left="142" w:firstLineChars="200" w:firstLine="422"/>
        <w:rPr>
          <w:rFonts w:asciiTheme="minorEastAsia" w:hAnsiTheme="minorEastAsia"/>
          <w:szCs w:val="21"/>
        </w:rPr>
      </w:pPr>
      <w:r>
        <w:rPr>
          <w:rFonts w:asciiTheme="minorEastAsia" w:hAnsiTheme="minorEastAsia" w:hint="eastAsia"/>
          <w:szCs w:val="21"/>
        </w:rPr>
        <w:t xml:space="preserve">２　</w:t>
      </w:r>
      <w:r w:rsidR="00BA265C" w:rsidRPr="005C2706">
        <w:rPr>
          <w:rFonts w:asciiTheme="minorEastAsia" w:hAnsiTheme="minorEastAsia" w:hint="eastAsia"/>
          <w:szCs w:val="21"/>
        </w:rPr>
        <w:t>目的と基本方針</w:t>
      </w:r>
      <w:r w:rsidR="00125EBD" w:rsidRPr="005C2706">
        <w:rPr>
          <w:rFonts w:asciiTheme="minorEastAsia" w:hAnsiTheme="minorEastAsia" w:hint="eastAsia"/>
          <w:szCs w:val="21"/>
        </w:rPr>
        <w:t xml:space="preserve">　　</w:t>
      </w:r>
      <w:r w:rsidR="00BA265C" w:rsidRPr="005C2706">
        <w:rPr>
          <w:rFonts w:asciiTheme="minorEastAsia" w:hAnsiTheme="minorEastAsia" w:hint="eastAsia"/>
          <w:szCs w:val="21"/>
        </w:rPr>
        <w:t xml:space="preserve">・・・・・・・・・・・・・・・・ </w:t>
      </w:r>
      <w:r w:rsidR="00BA265C" w:rsidRPr="005C2706">
        <w:rPr>
          <w:rFonts w:asciiTheme="minorEastAsia" w:hAnsiTheme="minorEastAsia" w:hint="eastAsia"/>
          <w:b w:val="0"/>
          <w:szCs w:val="21"/>
        </w:rPr>
        <w:t xml:space="preserve">　</w:t>
      </w:r>
      <w:r w:rsidR="00935FF0" w:rsidRPr="005C2706">
        <w:rPr>
          <w:rFonts w:asciiTheme="minorEastAsia" w:hAnsiTheme="minorEastAsia" w:hint="eastAsia"/>
          <w:szCs w:val="21"/>
        </w:rPr>
        <w:t>3</w:t>
      </w:r>
      <w:r w:rsidR="00BA265C" w:rsidRPr="005C2706">
        <w:rPr>
          <w:rFonts w:asciiTheme="minorEastAsia" w:hAnsiTheme="minorEastAsia" w:hint="eastAsia"/>
          <w:szCs w:val="21"/>
        </w:rPr>
        <w:t>ページ</w:t>
      </w:r>
    </w:p>
    <w:p w:rsidR="00974F53" w:rsidRPr="00974F53" w:rsidRDefault="00974F53" w:rsidP="00974F53"/>
    <w:p w:rsidR="00597930" w:rsidRDefault="005C2706" w:rsidP="005C2706">
      <w:pPr>
        <w:pStyle w:val="1"/>
        <w:keepNext w:val="0"/>
        <w:numPr>
          <w:ilvl w:val="0"/>
          <w:numId w:val="0"/>
        </w:numPr>
        <w:ind w:left="142"/>
        <w:rPr>
          <w:rFonts w:asciiTheme="minorEastAsia" w:hAnsiTheme="minorEastAsia"/>
          <w:szCs w:val="21"/>
        </w:rPr>
      </w:pPr>
      <w:r>
        <w:rPr>
          <w:rFonts w:asciiTheme="minorEastAsia" w:hAnsiTheme="minorEastAsia" w:hint="eastAsia"/>
          <w:szCs w:val="21"/>
        </w:rPr>
        <w:t xml:space="preserve">第２　</w:t>
      </w:r>
      <w:r w:rsidR="00597930" w:rsidRPr="005C2706">
        <w:rPr>
          <w:rFonts w:asciiTheme="minorEastAsia" w:hAnsiTheme="minorEastAsia" w:hint="eastAsia"/>
          <w:szCs w:val="21"/>
        </w:rPr>
        <w:t>本計画書の位置</w:t>
      </w:r>
      <w:r w:rsidR="00974F53">
        <w:rPr>
          <w:rFonts w:asciiTheme="minorEastAsia" w:hAnsiTheme="minorEastAsia" w:hint="eastAsia"/>
          <w:szCs w:val="21"/>
        </w:rPr>
        <w:t>付</w:t>
      </w:r>
      <w:r w:rsidR="00597930" w:rsidRPr="005C2706">
        <w:rPr>
          <w:rFonts w:asciiTheme="minorEastAsia" w:hAnsiTheme="minorEastAsia" w:hint="eastAsia"/>
          <w:szCs w:val="21"/>
        </w:rPr>
        <w:t>け</w:t>
      </w:r>
      <w:r w:rsidR="00974F53">
        <w:rPr>
          <w:rFonts w:asciiTheme="minorEastAsia" w:hAnsiTheme="minorEastAsia" w:hint="eastAsia"/>
          <w:szCs w:val="21"/>
        </w:rPr>
        <w:t xml:space="preserve">　　</w:t>
      </w:r>
      <w:r w:rsidR="00597930" w:rsidRPr="005C2706">
        <w:rPr>
          <w:rFonts w:asciiTheme="minorEastAsia" w:hAnsiTheme="minorEastAsia" w:hint="eastAsia"/>
          <w:szCs w:val="21"/>
        </w:rPr>
        <w:t>・・</w:t>
      </w:r>
      <w:r w:rsidR="00836ED9" w:rsidRPr="005C2706">
        <w:rPr>
          <w:rFonts w:asciiTheme="minorEastAsia" w:hAnsiTheme="minorEastAsia" w:hint="eastAsia"/>
          <w:szCs w:val="21"/>
        </w:rPr>
        <w:t>・</w:t>
      </w:r>
      <w:r w:rsidR="00597930" w:rsidRPr="005C2706">
        <w:rPr>
          <w:rFonts w:asciiTheme="minorEastAsia" w:hAnsiTheme="minorEastAsia" w:hint="eastAsia"/>
          <w:szCs w:val="21"/>
        </w:rPr>
        <w:t>・・・・・・・・・・・・</w:t>
      </w:r>
      <w:r w:rsidR="00A65115" w:rsidRPr="005C2706">
        <w:rPr>
          <w:rFonts w:asciiTheme="minorEastAsia" w:hAnsiTheme="minorEastAsia" w:hint="eastAsia"/>
          <w:w w:val="105"/>
          <w:szCs w:val="21"/>
        </w:rPr>
        <w:t xml:space="preserve">　 </w:t>
      </w:r>
      <w:r w:rsidR="00935FF0" w:rsidRPr="005C2706">
        <w:rPr>
          <w:rFonts w:asciiTheme="minorEastAsia" w:hAnsiTheme="minorEastAsia" w:hint="eastAsia"/>
          <w:szCs w:val="21"/>
        </w:rPr>
        <w:t>4</w:t>
      </w:r>
      <w:r w:rsidR="00AE6020" w:rsidRPr="005C2706">
        <w:rPr>
          <w:rFonts w:asciiTheme="minorEastAsia" w:hAnsiTheme="minorEastAsia" w:hint="eastAsia"/>
          <w:szCs w:val="21"/>
        </w:rPr>
        <w:t>ページ</w:t>
      </w:r>
    </w:p>
    <w:p w:rsidR="00974F53" w:rsidRPr="00974F53" w:rsidRDefault="00974F53" w:rsidP="00974F53"/>
    <w:p w:rsidR="005C2706" w:rsidRDefault="005C2706" w:rsidP="005C2706">
      <w:pPr>
        <w:pStyle w:val="1"/>
        <w:keepNext w:val="0"/>
        <w:numPr>
          <w:ilvl w:val="0"/>
          <w:numId w:val="0"/>
        </w:numPr>
        <w:ind w:left="142" w:right="100"/>
        <w:rPr>
          <w:rFonts w:asciiTheme="minorEastAsia" w:hAnsiTheme="minorEastAsia"/>
          <w:szCs w:val="21"/>
        </w:rPr>
      </w:pPr>
      <w:r>
        <w:rPr>
          <w:rFonts w:asciiTheme="minorEastAsia" w:hAnsiTheme="minorEastAsia" w:hint="eastAsia"/>
          <w:szCs w:val="21"/>
        </w:rPr>
        <w:t xml:space="preserve">第３　</w:t>
      </w:r>
      <w:r w:rsidR="00800909" w:rsidRPr="005C2706">
        <w:rPr>
          <w:rFonts w:asciiTheme="minorEastAsia" w:hAnsiTheme="minorEastAsia" w:hint="eastAsia"/>
          <w:szCs w:val="21"/>
        </w:rPr>
        <w:t>刷新の方向性</w:t>
      </w:r>
    </w:p>
    <w:p w:rsidR="005C2706" w:rsidRDefault="005C2706" w:rsidP="005C2706">
      <w:pPr>
        <w:pStyle w:val="1"/>
        <w:keepNext w:val="0"/>
        <w:numPr>
          <w:ilvl w:val="0"/>
          <w:numId w:val="0"/>
        </w:numPr>
        <w:ind w:left="142" w:right="100" w:firstLineChars="200" w:firstLine="422"/>
        <w:rPr>
          <w:rFonts w:asciiTheme="minorEastAsia" w:hAnsiTheme="minorEastAsia"/>
          <w:szCs w:val="21"/>
        </w:rPr>
      </w:pPr>
      <w:r>
        <w:rPr>
          <w:rFonts w:asciiTheme="minorEastAsia" w:hAnsiTheme="minorEastAsia" w:hint="eastAsia"/>
          <w:szCs w:val="21"/>
        </w:rPr>
        <w:t>１</w:t>
      </w:r>
      <w:r w:rsidR="00125EBD" w:rsidRPr="005C2706">
        <w:rPr>
          <w:rFonts w:asciiTheme="minorEastAsia" w:hAnsiTheme="minorEastAsia" w:hint="eastAsia"/>
          <w:szCs w:val="21"/>
        </w:rPr>
        <w:t xml:space="preserve">　</w:t>
      </w:r>
      <w:r w:rsidR="00483343" w:rsidRPr="005C2706">
        <w:rPr>
          <w:rFonts w:asciiTheme="minorEastAsia" w:hAnsiTheme="minorEastAsia" w:hint="eastAsia"/>
          <w:szCs w:val="21"/>
        </w:rPr>
        <w:t>刷新対象</w:t>
      </w:r>
      <w:r w:rsidR="006131B6" w:rsidRPr="005C2706">
        <w:rPr>
          <w:rFonts w:asciiTheme="minorEastAsia" w:hAnsiTheme="minorEastAsia" w:hint="eastAsia"/>
          <w:szCs w:val="21"/>
        </w:rPr>
        <w:t>とするシステム</w:t>
      </w:r>
      <w:r w:rsidR="00974F53">
        <w:rPr>
          <w:rFonts w:asciiTheme="minorEastAsia" w:hAnsiTheme="minorEastAsia" w:hint="eastAsia"/>
          <w:szCs w:val="21"/>
        </w:rPr>
        <w:t xml:space="preserve">　　</w:t>
      </w:r>
      <w:r w:rsidR="00477434" w:rsidRPr="005C2706">
        <w:rPr>
          <w:rFonts w:asciiTheme="minorEastAsia" w:hAnsiTheme="minorEastAsia" w:hint="eastAsia"/>
          <w:szCs w:val="21"/>
        </w:rPr>
        <w:t xml:space="preserve">・・・・・・・・・・・・ </w:t>
      </w:r>
      <w:r w:rsidR="00483343" w:rsidRPr="005C2706">
        <w:rPr>
          <w:rFonts w:asciiTheme="minorEastAsia" w:hAnsiTheme="minorEastAsia" w:hint="eastAsia"/>
          <w:b w:val="0"/>
          <w:szCs w:val="21"/>
        </w:rPr>
        <w:t xml:space="preserve">　</w:t>
      </w:r>
      <w:r w:rsidR="00483343" w:rsidRPr="005C2706">
        <w:rPr>
          <w:rFonts w:asciiTheme="minorEastAsia" w:hAnsiTheme="minorEastAsia" w:hint="eastAsia"/>
          <w:szCs w:val="21"/>
        </w:rPr>
        <w:t>5ページ</w:t>
      </w:r>
    </w:p>
    <w:p w:rsidR="005C2706" w:rsidRDefault="005C2706" w:rsidP="005C2706">
      <w:pPr>
        <w:pStyle w:val="1"/>
        <w:keepNext w:val="0"/>
        <w:numPr>
          <w:ilvl w:val="0"/>
          <w:numId w:val="0"/>
        </w:numPr>
        <w:ind w:left="142" w:right="100" w:firstLineChars="200" w:firstLine="422"/>
        <w:rPr>
          <w:rFonts w:asciiTheme="minorEastAsia" w:hAnsiTheme="minorEastAsia"/>
          <w:szCs w:val="21"/>
        </w:rPr>
      </w:pPr>
      <w:r>
        <w:rPr>
          <w:rFonts w:asciiTheme="minorEastAsia" w:hAnsiTheme="minorEastAsia" w:hint="eastAsia"/>
          <w:szCs w:val="21"/>
        </w:rPr>
        <w:t>２</w:t>
      </w:r>
      <w:r w:rsidR="00125EBD" w:rsidRPr="005C2706">
        <w:rPr>
          <w:rFonts w:asciiTheme="minorEastAsia" w:hAnsiTheme="minorEastAsia" w:hint="eastAsia"/>
          <w:szCs w:val="21"/>
        </w:rPr>
        <w:t xml:space="preserve">　</w:t>
      </w:r>
      <w:r w:rsidR="00974F53">
        <w:rPr>
          <w:rFonts w:asciiTheme="minorEastAsia" w:hAnsiTheme="minorEastAsia" w:hint="eastAsia"/>
          <w:szCs w:val="21"/>
        </w:rPr>
        <w:t xml:space="preserve">刷新手法　　</w:t>
      </w:r>
      <w:r w:rsidR="00597930" w:rsidRPr="005C2706">
        <w:rPr>
          <w:rFonts w:asciiTheme="minorEastAsia" w:hAnsiTheme="minorEastAsia" w:hint="eastAsia"/>
          <w:szCs w:val="21"/>
        </w:rPr>
        <w:t>・・・・・・・・・・・・・・</w:t>
      </w:r>
      <w:r w:rsidR="00AE6020" w:rsidRPr="005C2706">
        <w:rPr>
          <w:rFonts w:asciiTheme="minorEastAsia" w:hAnsiTheme="minorEastAsia" w:hint="eastAsia"/>
          <w:szCs w:val="21"/>
        </w:rPr>
        <w:t xml:space="preserve">・・・・・　</w:t>
      </w:r>
      <w:r w:rsidR="00483343" w:rsidRPr="005C2706">
        <w:rPr>
          <w:rFonts w:asciiTheme="minorEastAsia" w:hAnsiTheme="minorEastAsia" w:hint="eastAsia"/>
          <w:szCs w:val="21"/>
        </w:rPr>
        <w:t>10</w:t>
      </w:r>
      <w:r w:rsidR="00AE6020" w:rsidRPr="005C2706">
        <w:rPr>
          <w:rFonts w:asciiTheme="minorEastAsia" w:hAnsiTheme="minorEastAsia" w:hint="eastAsia"/>
          <w:szCs w:val="21"/>
        </w:rPr>
        <w:t>ページ</w:t>
      </w:r>
    </w:p>
    <w:p w:rsidR="005C2706" w:rsidRDefault="005C2706" w:rsidP="005C2706">
      <w:pPr>
        <w:pStyle w:val="1"/>
        <w:keepNext w:val="0"/>
        <w:numPr>
          <w:ilvl w:val="0"/>
          <w:numId w:val="0"/>
        </w:numPr>
        <w:ind w:left="142" w:right="100" w:firstLineChars="200" w:firstLine="422"/>
        <w:rPr>
          <w:rFonts w:asciiTheme="minorEastAsia" w:hAnsiTheme="minorEastAsia"/>
          <w:szCs w:val="21"/>
        </w:rPr>
      </w:pPr>
      <w:r>
        <w:rPr>
          <w:rFonts w:asciiTheme="minorEastAsia" w:hAnsiTheme="minorEastAsia" w:hint="eastAsia"/>
          <w:szCs w:val="21"/>
        </w:rPr>
        <w:t>３</w:t>
      </w:r>
      <w:r w:rsidR="00125EBD" w:rsidRPr="005C2706">
        <w:rPr>
          <w:rFonts w:asciiTheme="minorEastAsia" w:hAnsiTheme="minorEastAsia" w:hint="eastAsia"/>
          <w:szCs w:val="21"/>
        </w:rPr>
        <w:t xml:space="preserve">　</w:t>
      </w:r>
      <w:r w:rsidR="00597930" w:rsidRPr="005C2706">
        <w:rPr>
          <w:rFonts w:asciiTheme="minorEastAsia" w:hAnsiTheme="minorEastAsia" w:hint="eastAsia"/>
          <w:szCs w:val="21"/>
        </w:rPr>
        <w:t>調達</w:t>
      </w:r>
      <w:r w:rsidR="00C870EA" w:rsidRPr="005C2706">
        <w:rPr>
          <w:rFonts w:asciiTheme="minorEastAsia" w:hAnsiTheme="minorEastAsia" w:hint="eastAsia"/>
          <w:szCs w:val="21"/>
        </w:rPr>
        <w:t>単位</w:t>
      </w:r>
      <w:r w:rsidR="00974F53">
        <w:rPr>
          <w:rFonts w:asciiTheme="minorEastAsia" w:hAnsiTheme="minorEastAsia" w:hint="eastAsia"/>
          <w:szCs w:val="21"/>
        </w:rPr>
        <w:t xml:space="preserve">　　</w:t>
      </w:r>
      <w:r w:rsidR="00597930" w:rsidRPr="005C2706">
        <w:rPr>
          <w:rFonts w:asciiTheme="minorEastAsia" w:hAnsiTheme="minorEastAsia" w:hint="eastAsia"/>
          <w:szCs w:val="21"/>
        </w:rPr>
        <w:t>・・・・</w:t>
      </w:r>
      <w:r w:rsidR="00AE6020" w:rsidRPr="005C2706">
        <w:rPr>
          <w:rFonts w:asciiTheme="minorEastAsia" w:hAnsiTheme="minorEastAsia" w:hint="eastAsia"/>
          <w:szCs w:val="21"/>
        </w:rPr>
        <w:t>・・・・・・・・・・</w:t>
      </w:r>
      <w:r w:rsidR="00597930" w:rsidRPr="005C2706">
        <w:rPr>
          <w:rFonts w:asciiTheme="minorEastAsia" w:hAnsiTheme="minorEastAsia" w:hint="eastAsia"/>
          <w:szCs w:val="21"/>
        </w:rPr>
        <w:t>・・</w:t>
      </w:r>
      <w:r w:rsidR="00477434" w:rsidRPr="005C2706">
        <w:rPr>
          <w:rFonts w:asciiTheme="minorEastAsia" w:hAnsiTheme="minorEastAsia" w:hint="eastAsia"/>
          <w:szCs w:val="21"/>
        </w:rPr>
        <w:t>・・・</w:t>
      </w:r>
      <w:r w:rsidR="00AE6020" w:rsidRPr="005C2706">
        <w:rPr>
          <w:rFonts w:asciiTheme="minorEastAsia" w:hAnsiTheme="minorEastAsia" w:hint="eastAsia"/>
          <w:szCs w:val="21"/>
        </w:rPr>
        <w:t xml:space="preserve">　</w:t>
      </w:r>
      <w:r w:rsidR="00483343" w:rsidRPr="005C2706">
        <w:rPr>
          <w:rFonts w:asciiTheme="minorEastAsia" w:hAnsiTheme="minorEastAsia" w:hint="eastAsia"/>
          <w:szCs w:val="21"/>
        </w:rPr>
        <w:t>14</w:t>
      </w:r>
      <w:r w:rsidR="00AE6020" w:rsidRPr="005C2706">
        <w:rPr>
          <w:rFonts w:asciiTheme="minorEastAsia" w:hAnsiTheme="minorEastAsia" w:hint="eastAsia"/>
          <w:szCs w:val="21"/>
        </w:rPr>
        <w:t>ページ</w:t>
      </w:r>
    </w:p>
    <w:p w:rsidR="005C2706" w:rsidRDefault="005C2706" w:rsidP="005C2706">
      <w:pPr>
        <w:pStyle w:val="1"/>
        <w:keepNext w:val="0"/>
        <w:numPr>
          <w:ilvl w:val="0"/>
          <w:numId w:val="0"/>
        </w:numPr>
        <w:ind w:left="142" w:right="100" w:firstLineChars="200" w:firstLine="422"/>
        <w:rPr>
          <w:rFonts w:asciiTheme="minorEastAsia" w:hAnsiTheme="minorEastAsia"/>
          <w:szCs w:val="21"/>
        </w:rPr>
      </w:pPr>
      <w:r>
        <w:rPr>
          <w:rFonts w:asciiTheme="minorEastAsia" w:hAnsiTheme="minorEastAsia" w:hint="eastAsia"/>
          <w:szCs w:val="21"/>
        </w:rPr>
        <w:t>４</w:t>
      </w:r>
      <w:r w:rsidR="00125EBD" w:rsidRPr="005C2706">
        <w:rPr>
          <w:rFonts w:asciiTheme="minorEastAsia" w:hAnsiTheme="minorEastAsia" w:hint="eastAsia"/>
          <w:szCs w:val="21"/>
        </w:rPr>
        <w:t xml:space="preserve">　</w:t>
      </w:r>
      <w:r w:rsidR="00974F53">
        <w:rPr>
          <w:rFonts w:asciiTheme="minorEastAsia" w:hAnsiTheme="minorEastAsia" w:hint="eastAsia"/>
          <w:szCs w:val="21"/>
        </w:rPr>
        <w:t xml:space="preserve">共通機能要求　　</w:t>
      </w:r>
      <w:r w:rsidR="00597930" w:rsidRPr="005C2706">
        <w:rPr>
          <w:rFonts w:asciiTheme="minorEastAsia" w:hAnsiTheme="minorEastAsia" w:hint="eastAsia"/>
          <w:szCs w:val="21"/>
        </w:rPr>
        <w:t>・・・・・・・・・</w:t>
      </w:r>
      <w:r w:rsidR="00AE6020" w:rsidRPr="005C2706">
        <w:rPr>
          <w:rFonts w:asciiTheme="minorEastAsia" w:hAnsiTheme="minorEastAsia" w:hint="eastAsia"/>
          <w:szCs w:val="21"/>
        </w:rPr>
        <w:t>・・・・・</w:t>
      </w:r>
      <w:r w:rsidR="00597930" w:rsidRPr="005C2706">
        <w:rPr>
          <w:rFonts w:asciiTheme="minorEastAsia" w:hAnsiTheme="minorEastAsia" w:hint="eastAsia"/>
          <w:szCs w:val="21"/>
        </w:rPr>
        <w:t>・・</w:t>
      </w:r>
      <w:r w:rsidR="00477434" w:rsidRPr="005C2706">
        <w:rPr>
          <w:rFonts w:asciiTheme="minorEastAsia" w:hAnsiTheme="minorEastAsia" w:hint="eastAsia"/>
          <w:szCs w:val="21"/>
        </w:rPr>
        <w:t>・</w:t>
      </w:r>
      <w:r w:rsidR="00AE6020" w:rsidRPr="005C2706">
        <w:rPr>
          <w:rFonts w:asciiTheme="minorEastAsia" w:hAnsiTheme="minorEastAsia" w:hint="eastAsia"/>
          <w:szCs w:val="21"/>
        </w:rPr>
        <w:t xml:space="preserve">　</w:t>
      </w:r>
      <w:r w:rsidR="00483343" w:rsidRPr="005C2706">
        <w:rPr>
          <w:rFonts w:asciiTheme="minorEastAsia" w:hAnsiTheme="minorEastAsia" w:hint="eastAsia"/>
          <w:szCs w:val="21"/>
        </w:rPr>
        <w:t>17</w:t>
      </w:r>
      <w:r w:rsidR="00AE6020" w:rsidRPr="005C2706">
        <w:rPr>
          <w:rFonts w:asciiTheme="minorEastAsia" w:hAnsiTheme="minorEastAsia" w:hint="eastAsia"/>
          <w:szCs w:val="21"/>
        </w:rPr>
        <w:t>ページ</w:t>
      </w:r>
    </w:p>
    <w:p w:rsidR="005C2706" w:rsidRDefault="005C2706" w:rsidP="005C2706">
      <w:pPr>
        <w:pStyle w:val="1"/>
        <w:keepNext w:val="0"/>
        <w:numPr>
          <w:ilvl w:val="0"/>
          <w:numId w:val="0"/>
        </w:numPr>
        <w:ind w:left="142" w:right="100" w:firstLineChars="200" w:firstLine="422"/>
        <w:rPr>
          <w:rFonts w:asciiTheme="minorEastAsia" w:hAnsiTheme="minorEastAsia"/>
          <w:szCs w:val="21"/>
        </w:rPr>
      </w:pPr>
      <w:r>
        <w:rPr>
          <w:rFonts w:asciiTheme="minorEastAsia" w:hAnsiTheme="minorEastAsia" w:hint="eastAsia"/>
          <w:szCs w:val="21"/>
        </w:rPr>
        <w:t>５</w:t>
      </w:r>
      <w:r w:rsidR="00125EBD" w:rsidRPr="005C2706">
        <w:rPr>
          <w:rFonts w:asciiTheme="minorEastAsia" w:hAnsiTheme="minorEastAsia" w:hint="eastAsia"/>
          <w:szCs w:val="21"/>
        </w:rPr>
        <w:t xml:space="preserve">　</w:t>
      </w:r>
      <w:r w:rsidR="00974F53">
        <w:rPr>
          <w:rFonts w:asciiTheme="minorEastAsia" w:hAnsiTheme="minorEastAsia" w:hint="eastAsia"/>
          <w:szCs w:val="21"/>
        </w:rPr>
        <w:t xml:space="preserve">非機能要求　　</w:t>
      </w:r>
      <w:r w:rsidR="00597930" w:rsidRPr="005C2706">
        <w:rPr>
          <w:rFonts w:asciiTheme="minorEastAsia" w:hAnsiTheme="minorEastAsia" w:hint="eastAsia"/>
          <w:szCs w:val="21"/>
        </w:rPr>
        <w:t>・・・・・・・・・</w:t>
      </w:r>
      <w:r w:rsidR="00AE6020" w:rsidRPr="005C2706">
        <w:rPr>
          <w:rFonts w:asciiTheme="minorEastAsia" w:hAnsiTheme="minorEastAsia" w:hint="eastAsia"/>
          <w:szCs w:val="21"/>
        </w:rPr>
        <w:t>・・・・・・・・</w:t>
      </w:r>
      <w:r w:rsidR="00477434" w:rsidRPr="005C2706">
        <w:rPr>
          <w:rFonts w:asciiTheme="minorEastAsia" w:hAnsiTheme="minorEastAsia" w:hint="eastAsia"/>
          <w:szCs w:val="21"/>
        </w:rPr>
        <w:t>・</w:t>
      </w:r>
      <w:r w:rsidR="00AE6020" w:rsidRPr="005C2706">
        <w:rPr>
          <w:rFonts w:asciiTheme="minorEastAsia" w:hAnsiTheme="minorEastAsia" w:hint="eastAsia"/>
          <w:szCs w:val="21"/>
        </w:rPr>
        <w:t xml:space="preserve">　</w:t>
      </w:r>
      <w:r w:rsidR="00716D51" w:rsidRPr="005C2706">
        <w:rPr>
          <w:rFonts w:asciiTheme="minorEastAsia" w:hAnsiTheme="minorEastAsia" w:hint="eastAsia"/>
          <w:szCs w:val="21"/>
        </w:rPr>
        <w:t>20</w:t>
      </w:r>
      <w:r w:rsidR="00AE6020" w:rsidRPr="005C2706">
        <w:rPr>
          <w:rFonts w:asciiTheme="minorEastAsia" w:hAnsiTheme="minorEastAsia" w:hint="eastAsia"/>
          <w:szCs w:val="21"/>
        </w:rPr>
        <w:t>ページ</w:t>
      </w:r>
    </w:p>
    <w:p w:rsidR="005C2706" w:rsidRDefault="005C2706" w:rsidP="005C2706">
      <w:pPr>
        <w:pStyle w:val="1"/>
        <w:keepNext w:val="0"/>
        <w:numPr>
          <w:ilvl w:val="0"/>
          <w:numId w:val="0"/>
        </w:numPr>
        <w:ind w:left="142" w:right="100" w:firstLineChars="200" w:firstLine="422"/>
        <w:rPr>
          <w:rFonts w:asciiTheme="minorEastAsia" w:hAnsiTheme="minorEastAsia"/>
          <w:szCs w:val="21"/>
        </w:rPr>
      </w:pPr>
      <w:r>
        <w:rPr>
          <w:rFonts w:asciiTheme="minorEastAsia" w:hAnsiTheme="minorEastAsia" w:hint="eastAsia"/>
          <w:szCs w:val="21"/>
        </w:rPr>
        <w:t>６</w:t>
      </w:r>
      <w:r w:rsidR="00125EBD" w:rsidRPr="005C2706">
        <w:rPr>
          <w:rFonts w:asciiTheme="minorEastAsia" w:hAnsiTheme="minorEastAsia" w:hint="eastAsia"/>
          <w:szCs w:val="21"/>
        </w:rPr>
        <w:t xml:space="preserve">　ネットワーク要求</w:t>
      </w:r>
      <w:r w:rsidR="00974F53">
        <w:rPr>
          <w:rFonts w:asciiTheme="minorEastAsia" w:hAnsiTheme="minorEastAsia" w:hint="eastAsia"/>
          <w:szCs w:val="21"/>
        </w:rPr>
        <w:t xml:space="preserve">　　</w:t>
      </w:r>
      <w:r w:rsidR="00597930" w:rsidRPr="005C2706">
        <w:rPr>
          <w:rFonts w:asciiTheme="minorEastAsia" w:hAnsiTheme="minorEastAsia" w:hint="eastAsia"/>
          <w:szCs w:val="21"/>
        </w:rPr>
        <w:t>・・・・</w:t>
      </w:r>
      <w:r w:rsidR="00AE6020" w:rsidRPr="005C2706">
        <w:rPr>
          <w:rFonts w:asciiTheme="minorEastAsia" w:hAnsiTheme="minorEastAsia" w:hint="eastAsia"/>
          <w:szCs w:val="21"/>
        </w:rPr>
        <w:t>・</w:t>
      </w:r>
      <w:r w:rsidR="00597930" w:rsidRPr="005C2706">
        <w:rPr>
          <w:rFonts w:asciiTheme="minorEastAsia" w:hAnsiTheme="minorEastAsia" w:hint="eastAsia"/>
          <w:szCs w:val="21"/>
        </w:rPr>
        <w:t>・・・</w:t>
      </w:r>
      <w:r w:rsidR="00AE6020" w:rsidRPr="005C2706">
        <w:rPr>
          <w:rFonts w:asciiTheme="minorEastAsia" w:hAnsiTheme="minorEastAsia" w:hint="eastAsia"/>
          <w:szCs w:val="21"/>
        </w:rPr>
        <w:t>・</w:t>
      </w:r>
      <w:r w:rsidR="00E82C53" w:rsidRPr="005C2706">
        <w:rPr>
          <w:rFonts w:asciiTheme="minorEastAsia" w:hAnsiTheme="minorEastAsia" w:hint="eastAsia"/>
          <w:szCs w:val="21"/>
        </w:rPr>
        <w:t xml:space="preserve">・・・・・・　</w:t>
      </w:r>
      <w:r w:rsidR="00716D51" w:rsidRPr="005C2706">
        <w:rPr>
          <w:rFonts w:asciiTheme="minorEastAsia" w:hAnsiTheme="minorEastAsia" w:hint="eastAsia"/>
          <w:szCs w:val="21"/>
        </w:rPr>
        <w:t>22</w:t>
      </w:r>
      <w:r w:rsidR="00AE6020" w:rsidRPr="005C2706">
        <w:rPr>
          <w:rFonts w:asciiTheme="minorEastAsia" w:hAnsiTheme="minorEastAsia" w:hint="eastAsia"/>
          <w:szCs w:val="21"/>
        </w:rPr>
        <w:t>ページ</w:t>
      </w:r>
    </w:p>
    <w:p w:rsidR="005C2706" w:rsidRDefault="005C2706" w:rsidP="005C2706">
      <w:pPr>
        <w:pStyle w:val="1"/>
        <w:keepNext w:val="0"/>
        <w:numPr>
          <w:ilvl w:val="0"/>
          <w:numId w:val="0"/>
        </w:numPr>
        <w:ind w:left="142" w:right="100" w:firstLineChars="200" w:firstLine="422"/>
        <w:rPr>
          <w:rFonts w:asciiTheme="minorEastAsia" w:hAnsiTheme="minorEastAsia"/>
          <w:szCs w:val="21"/>
        </w:rPr>
      </w:pPr>
      <w:r>
        <w:rPr>
          <w:rFonts w:asciiTheme="minorEastAsia" w:hAnsiTheme="minorEastAsia" w:hint="eastAsia"/>
          <w:szCs w:val="21"/>
        </w:rPr>
        <w:t>７</w:t>
      </w:r>
      <w:r w:rsidR="00974F53">
        <w:rPr>
          <w:rFonts w:asciiTheme="minorEastAsia" w:hAnsiTheme="minorEastAsia" w:hint="eastAsia"/>
          <w:szCs w:val="21"/>
        </w:rPr>
        <w:t xml:space="preserve">　ハードウェア構成要求　　</w:t>
      </w:r>
      <w:r w:rsidR="00125EBD" w:rsidRPr="005C2706">
        <w:rPr>
          <w:rFonts w:asciiTheme="minorEastAsia" w:hAnsiTheme="minorEastAsia" w:hint="eastAsia"/>
          <w:szCs w:val="21"/>
        </w:rPr>
        <w:t xml:space="preserve">・・・・・・・・・・・・・　</w:t>
      </w:r>
      <w:r w:rsidR="00935FF0" w:rsidRPr="005C2706">
        <w:rPr>
          <w:rFonts w:asciiTheme="minorEastAsia" w:hAnsiTheme="minorEastAsia" w:hint="eastAsia"/>
          <w:szCs w:val="21"/>
        </w:rPr>
        <w:t>25</w:t>
      </w:r>
      <w:r w:rsidR="00125EBD" w:rsidRPr="005C2706">
        <w:rPr>
          <w:rFonts w:asciiTheme="minorEastAsia" w:hAnsiTheme="minorEastAsia" w:hint="eastAsia"/>
          <w:szCs w:val="21"/>
        </w:rPr>
        <w:t>ページ</w:t>
      </w:r>
    </w:p>
    <w:p w:rsidR="005C2706" w:rsidRDefault="005C2706" w:rsidP="005C2706">
      <w:pPr>
        <w:pStyle w:val="1"/>
        <w:keepNext w:val="0"/>
        <w:numPr>
          <w:ilvl w:val="0"/>
          <w:numId w:val="0"/>
        </w:numPr>
        <w:ind w:left="142" w:right="100" w:firstLineChars="200" w:firstLine="422"/>
        <w:rPr>
          <w:rFonts w:asciiTheme="minorEastAsia" w:hAnsiTheme="minorEastAsia"/>
          <w:szCs w:val="21"/>
        </w:rPr>
      </w:pPr>
      <w:r>
        <w:rPr>
          <w:rFonts w:asciiTheme="minorEastAsia" w:hAnsiTheme="minorEastAsia" w:hint="eastAsia"/>
          <w:szCs w:val="21"/>
        </w:rPr>
        <w:t>８</w:t>
      </w:r>
      <w:r w:rsidR="00974F53">
        <w:rPr>
          <w:rFonts w:asciiTheme="minorEastAsia" w:hAnsiTheme="minorEastAsia" w:hint="eastAsia"/>
          <w:szCs w:val="21"/>
        </w:rPr>
        <w:t xml:space="preserve">　ソフトウェア構成要求　　</w:t>
      </w:r>
      <w:r w:rsidR="00125EBD" w:rsidRPr="005C2706">
        <w:rPr>
          <w:rFonts w:asciiTheme="minorEastAsia" w:hAnsiTheme="minorEastAsia" w:hint="eastAsia"/>
          <w:szCs w:val="21"/>
        </w:rPr>
        <w:t xml:space="preserve">・・・・・・・・・・・・・　</w:t>
      </w:r>
      <w:r w:rsidR="00A67DAC">
        <w:rPr>
          <w:rFonts w:asciiTheme="minorEastAsia" w:hAnsiTheme="minorEastAsia" w:hint="eastAsia"/>
          <w:szCs w:val="21"/>
        </w:rPr>
        <w:t>30</w:t>
      </w:r>
      <w:r w:rsidR="00125EBD" w:rsidRPr="005C2706">
        <w:rPr>
          <w:rFonts w:asciiTheme="minorEastAsia" w:hAnsiTheme="minorEastAsia" w:hint="eastAsia"/>
          <w:szCs w:val="21"/>
        </w:rPr>
        <w:t>ページ</w:t>
      </w:r>
    </w:p>
    <w:p w:rsidR="00974F53" w:rsidRDefault="005C2706" w:rsidP="00974F53">
      <w:pPr>
        <w:pStyle w:val="1"/>
        <w:keepNext w:val="0"/>
        <w:numPr>
          <w:ilvl w:val="0"/>
          <w:numId w:val="0"/>
        </w:numPr>
        <w:ind w:left="142" w:right="100" w:firstLineChars="200" w:firstLine="422"/>
        <w:rPr>
          <w:rFonts w:asciiTheme="minorEastAsia" w:hAnsiTheme="minorEastAsia"/>
          <w:szCs w:val="21"/>
        </w:rPr>
      </w:pPr>
      <w:r>
        <w:rPr>
          <w:rFonts w:asciiTheme="minorEastAsia" w:hAnsiTheme="minorEastAsia" w:hint="eastAsia"/>
          <w:szCs w:val="21"/>
        </w:rPr>
        <w:t>９</w:t>
      </w:r>
      <w:r w:rsidR="00125EBD" w:rsidRPr="005C2706">
        <w:rPr>
          <w:rFonts w:asciiTheme="minorEastAsia" w:hAnsiTheme="minorEastAsia" w:hint="eastAsia"/>
          <w:szCs w:val="21"/>
        </w:rPr>
        <w:t xml:space="preserve">　</w:t>
      </w:r>
      <w:r w:rsidR="007D0E54" w:rsidRPr="005C2706">
        <w:rPr>
          <w:rFonts w:asciiTheme="minorEastAsia" w:hAnsiTheme="minorEastAsia" w:hint="eastAsia"/>
          <w:szCs w:val="21"/>
        </w:rPr>
        <w:t>データ移行要求</w:t>
      </w:r>
      <w:r w:rsidR="00974F53">
        <w:rPr>
          <w:rFonts w:asciiTheme="minorEastAsia" w:hAnsiTheme="minorEastAsia" w:hint="eastAsia"/>
          <w:szCs w:val="21"/>
        </w:rPr>
        <w:t xml:space="preserve">　　</w:t>
      </w:r>
      <w:r w:rsidR="00597930" w:rsidRPr="005C2706">
        <w:rPr>
          <w:rFonts w:asciiTheme="minorEastAsia" w:hAnsiTheme="minorEastAsia" w:hint="eastAsia"/>
          <w:szCs w:val="21"/>
        </w:rPr>
        <w:t>・・・・・</w:t>
      </w:r>
      <w:r w:rsidR="00D366A6" w:rsidRPr="005C2706">
        <w:rPr>
          <w:rFonts w:asciiTheme="minorEastAsia" w:hAnsiTheme="minorEastAsia" w:hint="eastAsia"/>
          <w:szCs w:val="21"/>
        </w:rPr>
        <w:t>・・・・・・・・</w:t>
      </w:r>
      <w:r w:rsidR="00597930" w:rsidRPr="005C2706">
        <w:rPr>
          <w:rFonts w:asciiTheme="minorEastAsia" w:hAnsiTheme="minorEastAsia" w:hint="eastAsia"/>
          <w:szCs w:val="21"/>
        </w:rPr>
        <w:t>・・・</w:t>
      </w:r>
      <w:r w:rsidR="00AE6020" w:rsidRPr="005C2706">
        <w:rPr>
          <w:rFonts w:asciiTheme="minorEastAsia" w:hAnsiTheme="minorEastAsia" w:hint="eastAsia"/>
          <w:szCs w:val="21"/>
        </w:rPr>
        <w:t xml:space="preserve">　</w:t>
      </w:r>
      <w:r w:rsidR="00A67DAC">
        <w:rPr>
          <w:rFonts w:asciiTheme="minorEastAsia" w:hAnsiTheme="minorEastAsia" w:hint="eastAsia"/>
          <w:szCs w:val="21"/>
        </w:rPr>
        <w:t>32</w:t>
      </w:r>
      <w:r w:rsidR="00AE6020" w:rsidRPr="005C2706">
        <w:rPr>
          <w:rFonts w:asciiTheme="minorEastAsia" w:hAnsiTheme="minorEastAsia" w:hint="eastAsia"/>
          <w:szCs w:val="21"/>
        </w:rPr>
        <w:t>ページ</w:t>
      </w:r>
    </w:p>
    <w:p w:rsidR="00974F53" w:rsidRDefault="005C2706" w:rsidP="00974F53">
      <w:pPr>
        <w:pStyle w:val="1"/>
        <w:keepNext w:val="0"/>
        <w:numPr>
          <w:ilvl w:val="0"/>
          <w:numId w:val="0"/>
        </w:numPr>
        <w:ind w:leftChars="-297" w:left="-624" w:right="100" w:firstLineChars="450" w:firstLine="949"/>
        <w:rPr>
          <w:rFonts w:asciiTheme="minorEastAsia" w:hAnsiTheme="minorEastAsia"/>
          <w:szCs w:val="21"/>
        </w:rPr>
      </w:pPr>
      <w:r>
        <w:rPr>
          <w:rFonts w:asciiTheme="minorEastAsia" w:hAnsiTheme="minorEastAsia" w:hint="eastAsia"/>
          <w:szCs w:val="21"/>
        </w:rPr>
        <w:t>１０</w:t>
      </w:r>
      <w:r w:rsidR="00125EBD" w:rsidRPr="005C2706">
        <w:rPr>
          <w:rFonts w:asciiTheme="minorEastAsia" w:hAnsiTheme="minorEastAsia" w:hint="eastAsia"/>
          <w:szCs w:val="21"/>
        </w:rPr>
        <w:t xml:space="preserve">　</w:t>
      </w:r>
      <w:r w:rsidR="007D0E54" w:rsidRPr="005C2706">
        <w:rPr>
          <w:rFonts w:asciiTheme="minorEastAsia" w:hAnsiTheme="minorEastAsia" w:hint="eastAsia"/>
          <w:szCs w:val="21"/>
        </w:rPr>
        <w:t>サーバ等の設置場所</w:t>
      </w:r>
      <w:r w:rsidR="00974F53">
        <w:rPr>
          <w:rFonts w:asciiTheme="minorEastAsia" w:hAnsiTheme="minorEastAsia" w:hint="eastAsia"/>
          <w:szCs w:val="21"/>
        </w:rPr>
        <w:t xml:space="preserve">　　</w:t>
      </w:r>
      <w:r w:rsidR="00597930" w:rsidRPr="005C2706">
        <w:rPr>
          <w:rFonts w:asciiTheme="minorEastAsia" w:hAnsiTheme="minorEastAsia" w:hint="eastAsia"/>
          <w:szCs w:val="21"/>
        </w:rPr>
        <w:t>・・・・・・・・・・・・</w:t>
      </w:r>
      <w:r w:rsidR="00D366A6" w:rsidRPr="005C2706">
        <w:rPr>
          <w:rFonts w:asciiTheme="minorEastAsia" w:hAnsiTheme="minorEastAsia" w:hint="eastAsia"/>
          <w:szCs w:val="21"/>
        </w:rPr>
        <w:t>・</w:t>
      </w:r>
      <w:r w:rsidR="00477434" w:rsidRPr="005C2706">
        <w:rPr>
          <w:rFonts w:asciiTheme="minorEastAsia" w:hAnsiTheme="minorEastAsia" w:hint="eastAsia"/>
          <w:szCs w:val="21"/>
        </w:rPr>
        <w:t>・</w:t>
      </w:r>
      <w:r w:rsidR="00E82C53" w:rsidRPr="005C2706">
        <w:rPr>
          <w:rFonts w:asciiTheme="minorEastAsia" w:hAnsiTheme="minorEastAsia" w:hint="eastAsia"/>
          <w:szCs w:val="21"/>
        </w:rPr>
        <w:t xml:space="preserve">　</w:t>
      </w:r>
      <w:r w:rsidR="00A67DAC">
        <w:rPr>
          <w:rFonts w:asciiTheme="minorEastAsia" w:hAnsiTheme="minorEastAsia" w:hint="eastAsia"/>
          <w:szCs w:val="21"/>
        </w:rPr>
        <w:t>37</w:t>
      </w:r>
      <w:r w:rsidR="00AE6020" w:rsidRPr="005C2706">
        <w:rPr>
          <w:rFonts w:asciiTheme="minorEastAsia" w:hAnsiTheme="minorEastAsia" w:hint="eastAsia"/>
          <w:szCs w:val="21"/>
        </w:rPr>
        <w:t>ページ</w:t>
      </w:r>
    </w:p>
    <w:p w:rsidR="00974F53" w:rsidRDefault="005C2706" w:rsidP="00974F53">
      <w:pPr>
        <w:pStyle w:val="1"/>
        <w:keepNext w:val="0"/>
        <w:numPr>
          <w:ilvl w:val="0"/>
          <w:numId w:val="0"/>
        </w:numPr>
        <w:ind w:leftChars="-297" w:left="-624" w:right="100" w:firstLineChars="450" w:firstLine="949"/>
        <w:rPr>
          <w:rFonts w:asciiTheme="minorEastAsia" w:hAnsiTheme="minorEastAsia"/>
          <w:szCs w:val="21"/>
        </w:rPr>
      </w:pPr>
      <w:r>
        <w:rPr>
          <w:rFonts w:asciiTheme="minorEastAsia" w:hAnsiTheme="minorEastAsia" w:hint="eastAsia"/>
          <w:szCs w:val="21"/>
        </w:rPr>
        <w:t>１１</w:t>
      </w:r>
      <w:r w:rsidR="00125EBD" w:rsidRPr="005C2706">
        <w:rPr>
          <w:rFonts w:asciiTheme="minorEastAsia" w:hAnsiTheme="minorEastAsia" w:hint="eastAsia"/>
          <w:szCs w:val="21"/>
        </w:rPr>
        <w:t xml:space="preserve">　</w:t>
      </w:r>
      <w:r w:rsidR="00974F53">
        <w:rPr>
          <w:rFonts w:asciiTheme="minorEastAsia" w:hAnsiTheme="minorEastAsia" w:hint="eastAsia"/>
          <w:szCs w:val="21"/>
        </w:rPr>
        <w:t xml:space="preserve">運用保守要求　　</w:t>
      </w:r>
      <w:r w:rsidR="00597930" w:rsidRPr="005C2706">
        <w:rPr>
          <w:rFonts w:asciiTheme="minorEastAsia" w:hAnsiTheme="minorEastAsia" w:hint="eastAsia"/>
          <w:szCs w:val="21"/>
        </w:rPr>
        <w:t>・・・・・</w:t>
      </w:r>
      <w:r w:rsidR="00D366A6" w:rsidRPr="005C2706">
        <w:rPr>
          <w:rFonts w:asciiTheme="minorEastAsia" w:hAnsiTheme="minorEastAsia" w:hint="eastAsia"/>
          <w:szCs w:val="21"/>
        </w:rPr>
        <w:t>・・・・・・・・・</w:t>
      </w:r>
      <w:r w:rsidR="00597930" w:rsidRPr="005C2706">
        <w:rPr>
          <w:rFonts w:asciiTheme="minorEastAsia" w:hAnsiTheme="minorEastAsia" w:hint="eastAsia"/>
          <w:szCs w:val="21"/>
        </w:rPr>
        <w:t>・・・</w:t>
      </w:r>
      <w:r w:rsidR="00AE6020" w:rsidRPr="005C2706">
        <w:rPr>
          <w:rFonts w:asciiTheme="minorEastAsia" w:hAnsiTheme="minorEastAsia" w:hint="eastAsia"/>
          <w:szCs w:val="21"/>
        </w:rPr>
        <w:t xml:space="preserve">　</w:t>
      </w:r>
      <w:r w:rsidR="00A67DAC">
        <w:rPr>
          <w:rFonts w:asciiTheme="minorEastAsia" w:hAnsiTheme="minorEastAsia" w:hint="eastAsia"/>
          <w:szCs w:val="21"/>
        </w:rPr>
        <w:t>38</w:t>
      </w:r>
      <w:r w:rsidR="00AE6020" w:rsidRPr="005C2706">
        <w:rPr>
          <w:rFonts w:asciiTheme="minorEastAsia" w:hAnsiTheme="minorEastAsia" w:hint="eastAsia"/>
          <w:szCs w:val="21"/>
        </w:rPr>
        <w:t>ページ</w:t>
      </w:r>
    </w:p>
    <w:p w:rsidR="00974F53" w:rsidRDefault="005C2706" w:rsidP="00974F53">
      <w:pPr>
        <w:pStyle w:val="1"/>
        <w:keepNext w:val="0"/>
        <w:numPr>
          <w:ilvl w:val="0"/>
          <w:numId w:val="0"/>
        </w:numPr>
        <w:ind w:leftChars="-297" w:left="-624" w:right="100" w:firstLineChars="450" w:firstLine="949"/>
        <w:rPr>
          <w:rFonts w:asciiTheme="minorEastAsia" w:hAnsiTheme="minorEastAsia"/>
          <w:szCs w:val="21"/>
        </w:rPr>
      </w:pPr>
      <w:r>
        <w:rPr>
          <w:rFonts w:asciiTheme="minorEastAsia" w:hAnsiTheme="minorEastAsia" w:hint="eastAsia"/>
          <w:szCs w:val="21"/>
        </w:rPr>
        <w:t>１２</w:t>
      </w:r>
      <w:r w:rsidR="00125EBD" w:rsidRPr="005C2706">
        <w:rPr>
          <w:rFonts w:asciiTheme="minorEastAsia" w:hAnsiTheme="minorEastAsia" w:hint="eastAsia"/>
          <w:szCs w:val="21"/>
        </w:rPr>
        <w:t xml:space="preserve">　</w:t>
      </w:r>
      <w:r w:rsidR="00974F53">
        <w:rPr>
          <w:rFonts w:asciiTheme="minorEastAsia" w:hAnsiTheme="minorEastAsia" w:hint="eastAsia"/>
          <w:szCs w:val="21"/>
        </w:rPr>
        <w:t xml:space="preserve">事業スケジュール　　</w:t>
      </w:r>
      <w:r w:rsidR="00597930" w:rsidRPr="005C2706">
        <w:rPr>
          <w:rFonts w:asciiTheme="minorEastAsia" w:hAnsiTheme="minorEastAsia" w:hint="eastAsia"/>
          <w:szCs w:val="21"/>
        </w:rPr>
        <w:t>・・・・・・・</w:t>
      </w:r>
      <w:r w:rsidR="00477434" w:rsidRPr="005C2706">
        <w:rPr>
          <w:rFonts w:asciiTheme="minorEastAsia" w:hAnsiTheme="minorEastAsia" w:hint="eastAsia"/>
          <w:szCs w:val="21"/>
        </w:rPr>
        <w:t>・・・・・・・・</w:t>
      </w:r>
      <w:r w:rsidR="00483343" w:rsidRPr="005C2706">
        <w:rPr>
          <w:rFonts w:asciiTheme="minorEastAsia" w:hAnsiTheme="minorEastAsia" w:hint="eastAsia"/>
          <w:szCs w:val="21"/>
        </w:rPr>
        <w:t xml:space="preserve">　</w:t>
      </w:r>
      <w:r w:rsidR="00A67DAC">
        <w:rPr>
          <w:rFonts w:asciiTheme="minorEastAsia" w:hAnsiTheme="minorEastAsia" w:hint="eastAsia"/>
          <w:szCs w:val="21"/>
        </w:rPr>
        <w:t>41</w:t>
      </w:r>
      <w:r w:rsidR="00AE6020" w:rsidRPr="005C2706">
        <w:rPr>
          <w:rFonts w:asciiTheme="minorEastAsia" w:hAnsiTheme="minorEastAsia" w:hint="eastAsia"/>
          <w:szCs w:val="21"/>
        </w:rPr>
        <w:t>ページ</w:t>
      </w:r>
    </w:p>
    <w:p w:rsidR="00974F53" w:rsidRDefault="005C2706" w:rsidP="00974F53">
      <w:pPr>
        <w:pStyle w:val="1"/>
        <w:keepNext w:val="0"/>
        <w:numPr>
          <w:ilvl w:val="0"/>
          <w:numId w:val="0"/>
        </w:numPr>
        <w:ind w:leftChars="-297" w:left="-624" w:right="100" w:firstLineChars="450" w:firstLine="949"/>
        <w:rPr>
          <w:rFonts w:asciiTheme="minorEastAsia" w:hAnsiTheme="minorEastAsia"/>
          <w:szCs w:val="21"/>
        </w:rPr>
      </w:pPr>
      <w:r>
        <w:rPr>
          <w:rFonts w:asciiTheme="minorEastAsia" w:hAnsiTheme="minorEastAsia" w:hint="eastAsia"/>
          <w:szCs w:val="21"/>
        </w:rPr>
        <w:t>１３</w:t>
      </w:r>
      <w:r w:rsidR="00125EBD" w:rsidRPr="005C2706">
        <w:rPr>
          <w:rFonts w:asciiTheme="minorEastAsia" w:hAnsiTheme="minorEastAsia" w:hint="eastAsia"/>
          <w:szCs w:val="21"/>
        </w:rPr>
        <w:t xml:space="preserve">　</w:t>
      </w:r>
      <w:r w:rsidR="00597930" w:rsidRPr="005C2706">
        <w:rPr>
          <w:rFonts w:asciiTheme="minorEastAsia" w:hAnsiTheme="minorEastAsia" w:hint="eastAsia"/>
          <w:szCs w:val="21"/>
        </w:rPr>
        <w:t>現行システムの縮減</w:t>
      </w:r>
      <w:r w:rsidR="00974F53">
        <w:rPr>
          <w:rFonts w:asciiTheme="minorEastAsia" w:hAnsiTheme="minorEastAsia" w:hint="eastAsia"/>
          <w:szCs w:val="21"/>
        </w:rPr>
        <w:t xml:space="preserve">　　</w:t>
      </w:r>
      <w:r w:rsidR="00597930" w:rsidRPr="005C2706">
        <w:rPr>
          <w:rFonts w:asciiTheme="minorEastAsia" w:hAnsiTheme="minorEastAsia" w:hint="eastAsia"/>
          <w:szCs w:val="21"/>
        </w:rPr>
        <w:t>・・・</w:t>
      </w:r>
      <w:r w:rsidR="006131B6" w:rsidRPr="005C2706">
        <w:rPr>
          <w:rFonts w:asciiTheme="minorEastAsia" w:hAnsiTheme="minorEastAsia" w:hint="eastAsia"/>
          <w:szCs w:val="21"/>
        </w:rPr>
        <w:t>・・</w:t>
      </w:r>
      <w:r w:rsidR="00597930" w:rsidRPr="005C2706">
        <w:rPr>
          <w:rFonts w:asciiTheme="minorEastAsia" w:hAnsiTheme="minorEastAsia" w:hint="eastAsia"/>
          <w:szCs w:val="21"/>
        </w:rPr>
        <w:t>・・・・・</w:t>
      </w:r>
      <w:r w:rsidR="00D366A6" w:rsidRPr="005C2706">
        <w:rPr>
          <w:rFonts w:asciiTheme="minorEastAsia" w:hAnsiTheme="minorEastAsia" w:hint="eastAsia"/>
          <w:szCs w:val="21"/>
        </w:rPr>
        <w:t>・・</w:t>
      </w:r>
      <w:r w:rsidR="00597930" w:rsidRPr="005C2706">
        <w:rPr>
          <w:rFonts w:asciiTheme="minorEastAsia" w:hAnsiTheme="minorEastAsia" w:hint="eastAsia"/>
          <w:szCs w:val="21"/>
        </w:rPr>
        <w:t>・・</w:t>
      </w:r>
      <w:r w:rsidR="00AE6020" w:rsidRPr="005C2706">
        <w:rPr>
          <w:rFonts w:asciiTheme="minorEastAsia" w:hAnsiTheme="minorEastAsia" w:hint="eastAsia"/>
          <w:szCs w:val="21"/>
        </w:rPr>
        <w:t xml:space="preserve">　</w:t>
      </w:r>
      <w:r w:rsidR="00A67DAC">
        <w:rPr>
          <w:rFonts w:asciiTheme="minorEastAsia" w:hAnsiTheme="minorEastAsia" w:hint="eastAsia"/>
          <w:szCs w:val="21"/>
        </w:rPr>
        <w:t>46</w:t>
      </w:r>
      <w:r w:rsidR="00AE6020" w:rsidRPr="005C2706">
        <w:rPr>
          <w:rFonts w:asciiTheme="minorEastAsia" w:hAnsiTheme="minorEastAsia" w:hint="eastAsia"/>
          <w:szCs w:val="21"/>
        </w:rPr>
        <w:t>ページ</w:t>
      </w:r>
    </w:p>
    <w:p w:rsidR="00974F53" w:rsidRDefault="005C2706" w:rsidP="00974F53">
      <w:pPr>
        <w:pStyle w:val="1"/>
        <w:keepNext w:val="0"/>
        <w:numPr>
          <w:ilvl w:val="0"/>
          <w:numId w:val="0"/>
        </w:numPr>
        <w:ind w:leftChars="-297" w:left="-624" w:right="100" w:firstLineChars="450" w:firstLine="949"/>
        <w:rPr>
          <w:rFonts w:asciiTheme="minorEastAsia" w:hAnsiTheme="minorEastAsia"/>
          <w:szCs w:val="21"/>
        </w:rPr>
      </w:pPr>
      <w:r>
        <w:rPr>
          <w:rFonts w:asciiTheme="minorEastAsia" w:hAnsiTheme="minorEastAsia" w:hint="eastAsia"/>
          <w:szCs w:val="21"/>
        </w:rPr>
        <w:t>１４</w:t>
      </w:r>
      <w:r w:rsidR="00125EBD" w:rsidRPr="005C2706">
        <w:rPr>
          <w:rFonts w:asciiTheme="minorEastAsia" w:hAnsiTheme="minorEastAsia" w:hint="eastAsia"/>
          <w:szCs w:val="21"/>
        </w:rPr>
        <w:t xml:space="preserve">　</w:t>
      </w:r>
      <w:r w:rsidR="00597930" w:rsidRPr="005C2706">
        <w:rPr>
          <w:rFonts w:asciiTheme="minorEastAsia" w:hAnsiTheme="minorEastAsia" w:hint="eastAsia"/>
          <w:szCs w:val="21"/>
        </w:rPr>
        <w:t>全体監理</w:t>
      </w:r>
      <w:r w:rsidR="00974F53">
        <w:rPr>
          <w:rFonts w:asciiTheme="minorEastAsia" w:hAnsiTheme="minorEastAsia" w:hint="eastAsia"/>
          <w:szCs w:val="21"/>
        </w:rPr>
        <w:t xml:space="preserve">　　</w:t>
      </w:r>
      <w:r w:rsidR="00597930" w:rsidRPr="005C2706">
        <w:rPr>
          <w:rFonts w:asciiTheme="minorEastAsia" w:hAnsiTheme="minorEastAsia" w:hint="eastAsia"/>
          <w:szCs w:val="21"/>
        </w:rPr>
        <w:t>・・・・・</w:t>
      </w:r>
      <w:r w:rsidR="006131B6" w:rsidRPr="005C2706">
        <w:rPr>
          <w:rFonts w:asciiTheme="minorEastAsia" w:hAnsiTheme="minorEastAsia" w:hint="eastAsia"/>
          <w:szCs w:val="21"/>
        </w:rPr>
        <w:t>・・</w:t>
      </w:r>
      <w:r w:rsidR="00597930" w:rsidRPr="005C2706">
        <w:rPr>
          <w:rFonts w:asciiTheme="minorEastAsia" w:hAnsiTheme="minorEastAsia" w:hint="eastAsia"/>
          <w:szCs w:val="21"/>
        </w:rPr>
        <w:t>・</w:t>
      </w:r>
      <w:r w:rsidR="00D366A6" w:rsidRPr="005C2706">
        <w:rPr>
          <w:rFonts w:asciiTheme="minorEastAsia" w:hAnsiTheme="minorEastAsia" w:hint="eastAsia"/>
          <w:szCs w:val="21"/>
        </w:rPr>
        <w:t>・・・・・・・・・・・</w:t>
      </w:r>
      <w:r w:rsidR="00AE6020" w:rsidRPr="005C2706">
        <w:rPr>
          <w:rFonts w:asciiTheme="minorEastAsia" w:hAnsiTheme="minorEastAsia" w:hint="eastAsia"/>
          <w:szCs w:val="21"/>
        </w:rPr>
        <w:t xml:space="preserve">　</w:t>
      </w:r>
      <w:r w:rsidR="00A67DAC">
        <w:rPr>
          <w:rFonts w:asciiTheme="minorEastAsia" w:hAnsiTheme="minorEastAsia" w:hint="eastAsia"/>
          <w:szCs w:val="21"/>
        </w:rPr>
        <w:t>48</w:t>
      </w:r>
      <w:r w:rsidR="00AE6020" w:rsidRPr="005C2706">
        <w:rPr>
          <w:rFonts w:asciiTheme="minorEastAsia" w:hAnsiTheme="minorEastAsia" w:hint="eastAsia"/>
          <w:szCs w:val="21"/>
        </w:rPr>
        <w:t>ページ</w:t>
      </w:r>
    </w:p>
    <w:p w:rsidR="00974F53" w:rsidRDefault="005C2706" w:rsidP="00974F53">
      <w:pPr>
        <w:pStyle w:val="1"/>
        <w:keepNext w:val="0"/>
        <w:numPr>
          <w:ilvl w:val="0"/>
          <w:numId w:val="0"/>
        </w:numPr>
        <w:ind w:leftChars="-297" w:left="-624" w:right="100" w:firstLineChars="450" w:firstLine="949"/>
        <w:rPr>
          <w:rFonts w:asciiTheme="minorEastAsia" w:hAnsiTheme="minorEastAsia"/>
          <w:szCs w:val="21"/>
        </w:rPr>
      </w:pPr>
      <w:r>
        <w:rPr>
          <w:rFonts w:asciiTheme="minorEastAsia" w:hAnsiTheme="minorEastAsia" w:hint="eastAsia"/>
          <w:szCs w:val="21"/>
        </w:rPr>
        <w:t>１５</w:t>
      </w:r>
      <w:r w:rsidR="00125EBD" w:rsidRPr="005C2706">
        <w:rPr>
          <w:rFonts w:asciiTheme="minorEastAsia" w:hAnsiTheme="minorEastAsia" w:hint="eastAsia"/>
          <w:szCs w:val="21"/>
        </w:rPr>
        <w:t xml:space="preserve">　</w:t>
      </w:r>
      <w:r w:rsidR="00597930" w:rsidRPr="005C2706">
        <w:rPr>
          <w:rFonts w:asciiTheme="minorEastAsia" w:hAnsiTheme="minorEastAsia" w:hint="eastAsia"/>
          <w:szCs w:val="21"/>
        </w:rPr>
        <w:t>費用規模</w:t>
      </w:r>
      <w:r w:rsidR="00257C00" w:rsidRPr="005C2706">
        <w:rPr>
          <w:rFonts w:asciiTheme="minorEastAsia" w:hAnsiTheme="minorEastAsia" w:hint="eastAsia"/>
          <w:szCs w:val="21"/>
        </w:rPr>
        <w:t>及び効果</w:t>
      </w:r>
      <w:r w:rsidR="00167203">
        <w:rPr>
          <w:rFonts w:asciiTheme="minorEastAsia" w:hAnsiTheme="minorEastAsia" w:hint="eastAsia"/>
          <w:szCs w:val="21"/>
        </w:rPr>
        <w:t>の試算</w:t>
      </w:r>
      <w:r w:rsidR="00597930" w:rsidRPr="005C2706">
        <w:rPr>
          <w:rFonts w:asciiTheme="minorEastAsia" w:hAnsiTheme="minorEastAsia" w:hint="eastAsia"/>
          <w:szCs w:val="21"/>
        </w:rPr>
        <w:t xml:space="preserve">　　・・・・・・・・・</w:t>
      </w:r>
      <w:r w:rsidR="00D366A6" w:rsidRPr="005C2706">
        <w:rPr>
          <w:rFonts w:asciiTheme="minorEastAsia" w:hAnsiTheme="minorEastAsia" w:hint="eastAsia"/>
          <w:szCs w:val="21"/>
        </w:rPr>
        <w:t>・・・</w:t>
      </w:r>
      <w:r w:rsidR="00AE6020" w:rsidRPr="005C2706">
        <w:rPr>
          <w:rFonts w:asciiTheme="minorEastAsia" w:hAnsiTheme="minorEastAsia" w:hint="eastAsia"/>
          <w:szCs w:val="21"/>
        </w:rPr>
        <w:t xml:space="preserve">　</w:t>
      </w:r>
      <w:r w:rsidR="00A67DAC">
        <w:rPr>
          <w:rFonts w:asciiTheme="minorEastAsia" w:hAnsiTheme="minorEastAsia" w:hint="eastAsia"/>
          <w:szCs w:val="21"/>
        </w:rPr>
        <w:t>53</w:t>
      </w:r>
      <w:r w:rsidR="00AE6020" w:rsidRPr="005C2706">
        <w:rPr>
          <w:rFonts w:asciiTheme="minorEastAsia" w:hAnsiTheme="minorEastAsia" w:hint="eastAsia"/>
          <w:szCs w:val="21"/>
        </w:rPr>
        <w:t>ページ</w:t>
      </w:r>
    </w:p>
    <w:p w:rsidR="00974F53" w:rsidRPr="00A67DAC" w:rsidRDefault="00974F53" w:rsidP="00974F53"/>
    <w:p w:rsidR="00974F53" w:rsidRDefault="005C2706" w:rsidP="00974F53">
      <w:pPr>
        <w:pStyle w:val="1"/>
        <w:keepNext w:val="0"/>
        <w:numPr>
          <w:ilvl w:val="0"/>
          <w:numId w:val="0"/>
        </w:numPr>
        <w:ind w:leftChars="-258" w:left="-542" w:right="100" w:firstLineChars="300" w:firstLine="632"/>
        <w:rPr>
          <w:rFonts w:asciiTheme="minorEastAsia" w:hAnsiTheme="minorEastAsia"/>
          <w:szCs w:val="21"/>
        </w:rPr>
      </w:pPr>
      <w:r w:rsidRPr="005C2706">
        <w:rPr>
          <w:rFonts w:asciiTheme="minorEastAsia" w:hAnsiTheme="minorEastAsia" w:hint="eastAsia"/>
          <w:szCs w:val="21"/>
        </w:rPr>
        <w:t xml:space="preserve">第４　</w:t>
      </w:r>
      <w:r w:rsidR="00110A2C" w:rsidRPr="005C2706">
        <w:rPr>
          <w:rFonts w:asciiTheme="minorEastAsia" w:hAnsiTheme="minorEastAsia" w:hint="eastAsia"/>
          <w:szCs w:val="21"/>
        </w:rPr>
        <w:t>今後想定される政策への対応</w:t>
      </w:r>
    </w:p>
    <w:p w:rsidR="00974F53" w:rsidRDefault="005C2706" w:rsidP="00974F53">
      <w:pPr>
        <w:pStyle w:val="1"/>
        <w:keepNext w:val="0"/>
        <w:numPr>
          <w:ilvl w:val="0"/>
          <w:numId w:val="0"/>
        </w:numPr>
        <w:ind w:leftChars="-258" w:left="-542" w:right="100" w:firstLineChars="500" w:firstLine="1054"/>
        <w:rPr>
          <w:rFonts w:asciiTheme="minorEastAsia" w:hAnsiTheme="minorEastAsia"/>
          <w:szCs w:val="21"/>
        </w:rPr>
      </w:pPr>
      <w:r>
        <w:rPr>
          <w:rFonts w:asciiTheme="minorEastAsia" w:hAnsiTheme="minorEastAsia" w:hint="eastAsia"/>
          <w:szCs w:val="21"/>
        </w:rPr>
        <w:t>１</w:t>
      </w:r>
      <w:r w:rsidR="00800909" w:rsidRPr="005C2706">
        <w:rPr>
          <w:rFonts w:asciiTheme="minorEastAsia" w:hAnsiTheme="minorEastAsia" w:hint="eastAsia"/>
          <w:szCs w:val="21"/>
        </w:rPr>
        <w:t xml:space="preserve">　社会保障・税に関わる</w:t>
      </w:r>
      <w:r w:rsidR="00110A2C" w:rsidRPr="005C2706">
        <w:rPr>
          <w:rFonts w:asciiTheme="minorEastAsia" w:hAnsiTheme="minorEastAsia" w:hint="eastAsia"/>
          <w:szCs w:val="21"/>
        </w:rPr>
        <w:t>番号制度への対応</w:t>
      </w:r>
      <w:r w:rsidR="00037F8A" w:rsidRPr="005C2706">
        <w:rPr>
          <w:rFonts w:asciiTheme="minorEastAsia" w:hAnsiTheme="minorEastAsia" w:hint="eastAsia"/>
          <w:szCs w:val="21"/>
        </w:rPr>
        <w:t xml:space="preserve">　　</w:t>
      </w:r>
      <w:r w:rsidR="00716D51" w:rsidRPr="005C2706">
        <w:rPr>
          <w:rFonts w:asciiTheme="minorEastAsia" w:hAnsiTheme="minorEastAsia" w:hint="eastAsia"/>
          <w:szCs w:val="21"/>
        </w:rPr>
        <w:t>・</w:t>
      </w:r>
      <w:r w:rsidR="00037F8A" w:rsidRPr="005C2706">
        <w:rPr>
          <w:rFonts w:asciiTheme="minorEastAsia" w:hAnsiTheme="minorEastAsia" w:hint="eastAsia"/>
          <w:szCs w:val="21"/>
        </w:rPr>
        <w:t>・</w:t>
      </w:r>
      <w:r w:rsidR="00110A2C" w:rsidRPr="005C2706">
        <w:rPr>
          <w:rFonts w:asciiTheme="minorEastAsia" w:hAnsiTheme="minorEastAsia" w:hint="eastAsia"/>
          <w:szCs w:val="21"/>
        </w:rPr>
        <w:t>・・・</w:t>
      </w:r>
      <w:r w:rsidR="00716D51" w:rsidRPr="005C2706">
        <w:rPr>
          <w:rFonts w:asciiTheme="minorEastAsia" w:hAnsiTheme="minorEastAsia" w:hint="eastAsia"/>
          <w:szCs w:val="21"/>
        </w:rPr>
        <w:t xml:space="preserve">　</w:t>
      </w:r>
      <w:r w:rsidR="00A67DAC">
        <w:rPr>
          <w:rFonts w:asciiTheme="minorEastAsia" w:hAnsiTheme="minorEastAsia" w:hint="eastAsia"/>
          <w:szCs w:val="21"/>
        </w:rPr>
        <w:t>57</w:t>
      </w:r>
      <w:r w:rsidR="00716D51" w:rsidRPr="005C2706">
        <w:rPr>
          <w:rFonts w:asciiTheme="minorEastAsia" w:hAnsiTheme="minorEastAsia" w:hint="eastAsia"/>
          <w:szCs w:val="21"/>
        </w:rPr>
        <w:t>ページ</w:t>
      </w:r>
    </w:p>
    <w:p w:rsidR="00597930" w:rsidRPr="005C2706" w:rsidRDefault="005C2706" w:rsidP="00974F53">
      <w:pPr>
        <w:pStyle w:val="1"/>
        <w:keepNext w:val="0"/>
        <w:numPr>
          <w:ilvl w:val="0"/>
          <w:numId w:val="0"/>
        </w:numPr>
        <w:ind w:leftChars="-258" w:left="-542" w:right="100" w:firstLineChars="500" w:firstLine="1054"/>
        <w:rPr>
          <w:rFonts w:asciiTheme="minorEastAsia" w:hAnsiTheme="minorEastAsia"/>
          <w:szCs w:val="21"/>
        </w:rPr>
      </w:pPr>
      <w:r>
        <w:rPr>
          <w:rFonts w:asciiTheme="minorEastAsia" w:hAnsiTheme="minorEastAsia" w:hint="eastAsia"/>
          <w:szCs w:val="21"/>
        </w:rPr>
        <w:t>２</w:t>
      </w:r>
      <w:r w:rsidR="00110A2C" w:rsidRPr="005C2706">
        <w:rPr>
          <w:rFonts w:asciiTheme="minorEastAsia" w:hAnsiTheme="minorEastAsia" w:hint="eastAsia"/>
          <w:szCs w:val="21"/>
        </w:rPr>
        <w:t xml:space="preserve">　</w:t>
      </w:r>
      <w:r w:rsidR="00A67DAC">
        <w:rPr>
          <w:rFonts w:asciiTheme="minorEastAsia" w:hAnsiTheme="minorEastAsia" w:hint="eastAsia"/>
          <w:szCs w:val="21"/>
        </w:rPr>
        <w:t>ワンストップサービス</w:t>
      </w:r>
      <w:r w:rsidR="00110A2C" w:rsidRPr="005C2706">
        <w:rPr>
          <w:rFonts w:asciiTheme="minorEastAsia" w:hAnsiTheme="minorEastAsia" w:hint="eastAsia"/>
          <w:szCs w:val="21"/>
        </w:rPr>
        <w:t>への対応</w:t>
      </w:r>
      <w:r w:rsidR="00716D51" w:rsidRPr="005C2706">
        <w:rPr>
          <w:rFonts w:asciiTheme="minorEastAsia" w:hAnsiTheme="minorEastAsia" w:hint="eastAsia"/>
          <w:szCs w:val="21"/>
        </w:rPr>
        <w:t xml:space="preserve">　・・</w:t>
      </w:r>
      <w:r w:rsidR="00110A2C" w:rsidRPr="005C2706">
        <w:rPr>
          <w:rFonts w:asciiTheme="minorEastAsia" w:hAnsiTheme="minorEastAsia" w:hint="eastAsia"/>
          <w:szCs w:val="21"/>
        </w:rPr>
        <w:t>・・・</w:t>
      </w:r>
      <w:r w:rsidR="00716D51" w:rsidRPr="005C2706">
        <w:rPr>
          <w:rFonts w:asciiTheme="minorEastAsia" w:hAnsiTheme="minorEastAsia" w:hint="eastAsia"/>
          <w:szCs w:val="21"/>
        </w:rPr>
        <w:t xml:space="preserve">・・・・・　</w:t>
      </w:r>
      <w:r w:rsidR="00A67DAC">
        <w:rPr>
          <w:rFonts w:asciiTheme="minorEastAsia" w:hAnsiTheme="minorEastAsia" w:hint="eastAsia"/>
          <w:szCs w:val="21"/>
        </w:rPr>
        <w:t>58</w:t>
      </w:r>
      <w:r w:rsidR="00716D51" w:rsidRPr="005C2706">
        <w:rPr>
          <w:rFonts w:asciiTheme="minorEastAsia" w:hAnsiTheme="minorEastAsia" w:hint="eastAsia"/>
          <w:szCs w:val="21"/>
        </w:rPr>
        <w:t>ページ</w:t>
      </w:r>
    </w:p>
    <w:p w:rsidR="00974F53" w:rsidRPr="00464F32" w:rsidRDefault="00974F53" w:rsidP="00836ED9"/>
    <w:p w:rsidR="00974F53" w:rsidRPr="00935FF0" w:rsidRDefault="00974F53" w:rsidP="00836ED9"/>
    <w:p w:rsidR="00836ED9" w:rsidRPr="00836ED9" w:rsidRDefault="00836ED9" w:rsidP="00836ED9">
      <w:pPr>
        <w:rPr>
          <w:b/>
          <w:sz w:val="20"/>
          <w:szCs w:val="20"/>
        </w:rPr>
      </w:pPr>
    </w:p>
    <w:p w:rsidR="00E858DB" w:rsidRDefault="00E858DB" w:rsidP="00597930">
      <w:pPr>
        <w:widowControl/>
        <w:jc w:val="left"/>
        <w:rPr>
          <w:rFonts w:asciiTheme="minorHAnsi" w:eastAsiaTheme="minorEastAsia" w:hAnsiTheme="minorHAnsi"/>
        </w:rPr>
      </w:pPr>
    </w:p>
    <w:p w:rsidR="00E858DB" w:rsidRDefault="00E858DB" w:rsidP="00597930">
      <w:pPr>
        <w:widowControl/>
        <w:jc w:val="left"/>
        <w:rPr>
          <w:rFonts w:asciiTheme="minorHAnsi" w:eastAsiaTheme="minorEastAsia" w:hAnsiTheme="minorHAnsi"/>
        </w:rPr>
      </w:pPr>
    </w:p>
    <w:p w:rsidR="00E858DB" w:rsidRDefault="00E858DB" w:rsidP="00597930">
      <w:pPr>
        <w:widowControl/>
        <w:jc w:val="left"/>
        <w:rPr>
          <w:rFonts w:asciiTheme="minorHAnsi" w:eastAsiaTheme="minorEastAsia" w:hAnsiTheme="minorHAnsi"/>
        </w:rPr>
      </w:pPr>
    </w:p>
    <w:p w:rsidR="00E858DB" w:rsidRDefault="00E858DB" w:rsidP="00597930">
      <w:pPr>
        <w:widowControl/>
        <w:jc w:val="left"/>
        <w:rPr>
          <w:rFonts w:asciiTheme="minorHAnsi" w:eastAsiaTheme="minorEastAsia" w:hAnsiTheme="minorHAnsi"/>
        </w:rPr>
      </w:pPr>
    </w:p>
    <w:bookmarkEnd w:id="0"/>
    <w:bookmarkEnd w:id="1"/>
    <w:p w:rsidR="00CE1A9E" w:rsidRDefault="002A2D7A">
      <w:pPr>
        <w:widowControl/>
        <w:jc w:val="left"/>
        <w:rPr>
          <w:rFonts w:asciiTheme="minorHAnsi" w:eastAsiaTheme="minorEastAsia" w:hAnsiTheme="minorEastAsia"/>
          <w:b/>
        </w:rPr>
        <w:sectPr w:rsidR="00CE1A9E" w:rsidSect="00362C6B">
          <w:footerReference w:type="default" r:id="rId8"/>
          <w:pgSz w:w="11906" w:h="16838" w:code="9"/>
          <w:pgMar w:top="1418" w:right="1418" w:bottom="1418" w:left="1418" w:header="851" w:footer="964" w:gutter="0"/>
          <w:pgNumType w:start="1"/>
          <w:cols w:space="425"/>
          <w:docGrid w:type="lines" w:linePitch="362"/>
        </w:sectPr>
      </w:pPr>
      <w:r>
        <w:rPr>
          <w:rFonts w:asciiTheme="minorHAnsi" w:eastAsiaTheme="minorEastAsia" w:hAnsiTheme="minorEastAsia"/>
          <w:b/>
        </w:rPr>
        <w:br w:type="page"/>
      </w:r>
    </w:p>
    <w:p w:rsidR="00E2296D" w:rsidRPr="00286C2A" w:rsidRDefault="000D729B">
      <w:pPr>
        <w:widowControl/>
        <w:jc w:val="left"/>
        <w:rPr>
          <w:rFonts w:asciiTheme="minorHAnsi" w:eastAsiaTheme="minorEastAsia" w:hAnsiTheme="minorEastAsia"/>
          <w:b/>
        </w:rPr>
      </w:pPr>
      <w:r w:rsidRPr="00286C2A">
        <w:rPr>
          <w:rFonts w:asciiTheme="minorHAnsi" w:eastAsiaTheme="minorEastAsia" w:hAnsiTheme="minorEastAsia" w:hint="eastAsia"/>
          <w:b/>
        </w:rPr>
        <w:lastRenderedPageBreak/>
        <w:t>第</w:t>
      </w:r>
      <w:r w:rsidR="00352D16" w:rsidRPr="00286C2A">
        <w:rPr>
          <w:rFonts w:asciiTheme="minorHAnsi" w:eastAsiaTheme="minorEastAsia" w:hAnsiTheme="minorEastAsia" w:hint="eastAsia"/>
          <w:b/>
        </w:rPr>
        <w:t>１　住民情報系システム刷新事業の目的</w:t>
      </w:r>
      <w:r w:rsidR="00CA5DFC" w:rsidRPr="00286C2A">
        <w:rPr>
          <w:rFonts w:asciiTheme="minorHAnsi" w:eastAsiaTheme="minorEastAsia" w:hAnsiTheme="minorEastAsia" w:hint="eastAsia"/>
          <w:b/>
        </w:rPr>
        <w:t>と基本方針</w:t>
      </w:r>
    </w:p>
    <w:p w:rsidR="00352D16" w:rsidRPr="00205FFF" w:rsidRDefault="00352D16">
      <w:pPr>
        <w:widowControl/>
        <w:jc w:val="left"/>
        <w:rPr>
          <w:rFonts w:asciiTheme="minorHAnsi" w:eastAsiaTheme="minorEastAsia" w:hAnsiTheme="minorEastAsia"/>
          <w:b/>
        </w:rPr>
      </w:pPr>
    </w:p>
    <w:p w:rsidR="00730A64" w:rsidRPr="00286C2A" w:rsidRDefault="000D729B" w:rsidP="00286C2A">
      <w:pPr>
        <w:widowControl/>
        <w:ind w:firstLineChars="100" w:firstLine="211"/>
        <w:jc w:val="left"/>
        <w:rPr>
          <w:rFonts w:asciiTheme="minorHAnsi" w:eastAsiaTheme="minorEastAsia" w:hAnsiTheme="minorEastAsia"/>
          <w:b/>
        </w:rPr>
      </w:pPr>
      <w:r w:rsidRPr="00286C2A">
        <w:rPr>
          <w:rFonts w:asciiTheme="minorHAnsi" w:eastAsiaTheme="minorEastAsia" w:hAnsiTheme="minorEastAsia" w:hint="eastAsia"/>
          <w:b/>
        </w:rPr>
        <w:t>１</w:t>
      </w:r>
      <w:r w:rsidR="00DB43EE">
        <w:rPr>
          <w:rFonts w:asciiTheme="minorHAnsi" w:eastAsiaTheme="minorEastAsia" w:hAnsiTheme="minorEastAsia" w:hint="eastAsia"/>
          <w:b/>
        </w:rPr>
        <w:t xml:space="preserve">　</w:t>
      </w:r>
      <w:r w:rsidR="00205FFF">
        <w:rPr>
          <w:rFonts w:asciiTheme="minorHAnsi" w:eastAsiaTheme="minorEastAsia" w:hAnsiTheme="minorEastAsia" w:hint="eastAsia"/>
          <w:b/>
        </w:rPr>
        <w:t>背景と</w:t>
      </w:r>
      <w:r w:rsidR="00730A64" w:rsidRPr="00286C2A">
        <w:rPr>
          <w:rFonts w:asciiTheme="minorHAnsi" w:eastAsiaTheme="minorEastAsia" w:hAnsiTheme="minorEastAsia" w:hint="eastAsia"/>
          <w:b/>
        </w:rPr>
        <w:t>経緯</w:t>
      </w:r>
    </w:p>
    <w:p w:rsidR="00730A64" w:rsidRDefault="00730A64">
      <w:pPr>
        <w:widowControl/>
        <w:jc w:val="left"/>
        <w:rPr>
          <w:rFonts w:asciiTheme="minorHAnsi" w:eastAsiaTheme="minorEastAsia" w:hAnsiTheme="minorEastAsia"/>
        </w:rPr>
      </w:pPr>
    </w:p>
    <w:p w:rsidR="00227544" w:rsidRDefault="00C4286E" w:rsidP="00C4286E">
      <w:pPr>
        <w:widowControl/>
        <w:ind w:leftChars="100" w:left="210"/>
        <w:jc w:val="left"/>
        <w:rPr>
          <w:rFonts w:asciiTheme="minorHAnsi" w:eastAsiaTheme="minorEastAsia" w:hAnsiTheme="minorEastAsia"/>
        </w:rPr>
      </w:pPr>
      <w:r w:rsidRPr="00286C2A">
        <w:rPr>
          <w:rFonts w:asciiTheme="minorHAnsi" w:eastAsiaTheme="minorEastAsia" w:hAnsiTheme="minorEastAsia" w:hint="eastAsia"/>
        </w:rPr>
        <w:t xml:space="preserve">　</w:t>
      </w:r>
      <w:r w:rsidR="006E2DC1" w:rsidRPr="00286C2A">
        <w:rPr>
          <w:rFonts w:asciiTheme="minorHAnsi" w:eastAsiaTheme="minorEastAsia" w:hAnsiTheme="minorEastAsia" w:hint="eastAsia"/>
        </w:rPr>
        <w:t>本市の</w:t>
      </w:r>
      <w:r w:rsidR="00730A64" w:rsidRPr="00286C2A">
        <w:rPr>
          <w:rFonts w:asciiTheme="minorHAnsi" w:eastAsiaTheme="minorEastAsia" w:hAnsiTheme="minorEastAsia" w:hint="eastAsia"/>
        </w:rPr>
        <w:t>市民サービスの中核をなす</w:t>
      </w:r>
      <w:r w:rsidR="006E2DC1" w:rsidRPr="00286C2A">
        <w:rPr>
          <w:rFonts w:asciiTheme="minorHAnsi" w:eastAsiaTheme="minorEastAsia" w:hAnsiTheme="minorEastAsia" w:hint="eastAsia"/>
        </w:rPr>
        <w:t>住民情報系システム（</w:t>
      </w:r>
      <w:r w:rsidR="001A1D12" w:rsidRPr="00286C2A">
        <w:rPr>
          <w:rFonts w:asciiTheme="minorHAnsi" w:eastAsiaTheme="minorEastAsia" w:hAnsiTheme="minorEastAsia" w:hint="eastAsia"/>
        </w:rPr>
        <w:t>介護保険、税務</w:t>
      </w:r>
      <w:r w:rsidR="001A1D12">
        <w:rPr>
          <w:rFonts w:asciiTheme="minorHAnsi" w:eastAsiaTheme="minorEastAsia" w:hAnsiTheme="minorEastAsia" w:hint="eastAsia"/>
        </w:rPr>
        <w:t>、</w:t>
      </w:r>
      <w:r w:rsidR="001A1D12" w:rsidRPr="00286C2A">
        <w:rPr>
          <w:rFonts w:asciiTheme="minorHAnsi" w:eastAsiaTheme="minorEastAsia" w:hAnsiTheme="minorEastAsia" w:hint="eastAsia"/>
        </w:rPr>
        <w:t>福祉、</w:t>
      </w:r>
      <w:r w:rsidR="001A1D12">
        <w:rPr>
          <w:rFonts w:asciiTheme="minorHAnsi" w:eastAsiaTheme="minorEastAsia" w:hAnsiTheme="minorEastAsia" w:hint="eastAsia"/>
        </w:rPr>
        <w:t>住民記録、国民健康保険</w:t>
      </w:r>
      <w:r w:rsidR="006E2DC1" w:rsidRPr="00286C2A">
        <w:rPr>
          <w:rFonts w:asciiTheme="minorHAnsi" w:eastAsiaTheme="minorEastAsia" w:hAnsiTheme="minorEastAsia" w:hint="eastAsia"/>
        </w:rPr>
        <w:t>の基幹５業務のシステムを</w:t>
      </w:r>
      <w:r w:rsidR="00730A64" w:rsidRPr="00286C2A">
        <w:rPr>
          <w:rFonts w:asciiTheme="minorHAnsi" w:eastAsiaTheme="minorEastAsia" w:hAnsiTheme="minorEastAsia" w:hint="eastAsia"/>
        </w:rPr>
        <w:t>指す</w:t>
      </w:r>
      <w:r w:rsidR="006E2DC1" w:rsidRPr="00286C2A">
        <w:rPr>
          <w:rFonts w:asciiTheme="minorHAnsi" w:eastAsiaTheme="minorEastAsia" w:hAnsiTheme="minorEastAsia" w:hint="eastAsia"/>
        </w:rPr>
        <w:t>。以下同じ。）は、昭和４５年に自庁舎内に設置した</w:t>
      </w:r>
      <w:r w:rsidR="00394BAB" w:rsidRPr="006A1D29">
        <w:rPr>
          <w:rFonts w:asciiTheme="minorHAnsi" w:eastAsiaTheme="minorEastAsia" w:hAnsiTheme="minorEastAsia" w:hint="eastAsia"/>
        </w:rPr>
        <w:t>ホストコンピュータ</w:t>
      </w:r>
      <w:r w:rsidR="006A1D29" w:rsidRPr="006A1D29">
        <w:rPr>
          <w:rFonts w:asciiTheme="minorHAnsi" w:eastAsiaTheme="minorEastAsia" w:hAnsiTheme="minorEastAsia" w:hint="eastAsia"/>
          <w:vertAlign w:val="superscript"/>
        </w:rPr>
        <w:t>(*)</w:t>
      </w:r>
      <w:r w:rsidR="006E2DC1" w:rsidRPr="00286C2A">
        <w:rPr>
          <w:rFonts w:asciiTheme="minorHAnsi" w:eastAsiaTheme="minorEastAsia" w:hAnsiTheme="minorEastAsia" w:hint="eastAsia"/>
        </w:rPr>
        <w:t>によるバッチ処理（大量一括処理）を</w:t>
      </w:r>
      <w:r w:rsidR="005E5258">
        <w:rPr>
          <w:rFonts w:asciiTheme="minorHAnsi" w:eastAsiaTheme="minorEastAsia" w:hAnsiTheme="minorEastAsia" w:hint="eastAsia"/>
        </w:rPr>
        <w:t>第一歩とし、</w:t>
      </w:r>
      <w:r w:rsidR="006E2DC1" w:rsidRPr="00286C2A">
        <w:rPr>
          <w:rFonts w:asciiTheme="minorHAnsi" w:eastAsiaTheme="minorEastAsia" w:hAnsiTheme="minorEastAsia" w:hint="eastAsia"/>
        </w:rPr>
        <w:t>その後、昭和６０年代には各業務のオンライン処理（即時処理）化を推進するなど、情報通信技術の発展とともに</w:t>
      </w:r>
      <w:r w:rsidR="005E5258">
        <w:rPr>
          <w:rFonts w:asciiTheme="minorHAnsi" w:eastAsiaTheme="minorEastAsia" w:hAnsiTheme="minorEastAsia" w:hint="eastAsia"/>
        </w:rPr>
        <w:t>進歩</w:t>
      </w:r>
      <w:r w:rsidR="006E2DC1" w:rsidRPr="00286C2A">
        <w:rPr>
          <w:rFonts w:asciiTheme="minorHAnsi" w:eastAsiaTheme="minorEastAsia" w:hAnsiTheme="minorEastAsia" w:hint="eastAsia"/>
        </w:rPr>
        <w:t>を続け、現在に至っている。</w:t>
      </w:r>
    </w:p>
    <w:p w:rsidR="00684D1B" w:rsidRPr="00286C2A" w:rsidRDefault="00C4286E" w:rsidP="00C4286E">
      <w:pPr>
        <w:widowControl/>
        <w:ind w:leftChars="100" w:left="210"/>
        <w:jc w:val="left"/>
        <w:rPr>
          <w:rFonts w:asciiTheme="minorHAnsi" w:eastAsiaTheme="minorEastAsia" w:hAnsiTheme="minorEastAsia"/>
        </w:rPr>
      </w:pPr>
      <w:r w:rsidRPr="00286C2A">
        <w:rPr>
          <w:rFonts w:asciiTheme="minorHAnsi" w:eastAsiaTheme="minorEastAsia" w:hAnsiTheme="minorEastAsia" w:hint="eastAsia"/>
        </w:rPr>
        <w:t xml:space="preserve">　</w:t>
      </w:r>
      <w:r w:rsidR="006E2DC1" w:rsidRPr="00286C2A">
        <w:rPr>
          <w:rFonts w:asciiTheme="minorHAnsi" w:eastAsiaTheme="minorEastAsia" w:hAnsiTheme="minorEastAsia" w:hint="eastAsia"/>
        </w:rPr>
        <w:t>この間、</w:t>
      </w:r>
      <w:r w:rsidR="00881073" w:rsidRPr="00286C2A">
        <w:rPr>
          <w:rFonts w:asciiTheme="minorHAnsi" w:eastAsiaTheme="minorEastAsia" w:hAnsiTheme="minorEastAsia" w:hint="eastAsia"/>
        </w:rPr>
        <w:t>より効率的かつ安定的なシステム運用を目指し、</w:t>
      </w:r>
      <w:r w:rsidR="00850D9E" w:rsidRPr="00286C2A">
        <w:rPr>
          <w:rFonts w:asciiTheme="minorHAnsi" w:eastAsiaTheme="minorEastAsia" w:hAnsiTheme="minorEastAsia" w:hint="eastAsia"/>
        </w:rPr>
        <w:t>オペレーション業務や</w:t>
      </w:r>
      <w:r w:rsidR="00881073" w:rsidRPr="00286C2A">
        <w:rPr>
          <w:rFonts w:asciiTheme="minorHAnsi" w:eastAsiaTheme="minorEastAsia" w:hAnsiTheme="minorEastAsia" w:hint="eastAsia"/>
        </w:rPr>
        <w:t>デー</w:t>
      </w:r>
      <w:r w:rsidR="00850D9E" w:rsidRPr="00286C2A">
        <w:rPr>
          <w:rFonts w:asciiTheme="minorHAnsi" w:eastAsiaTheme="minorEastAsia" w:hAnsiTheme="minorEastAsia" w:hint="eastAsia"/>
        </w:rPr>
        <w:t>タエントリー業務の外部委託化、</w:t>
      </w:r>
      <w:r w:rsidR="00ED2DA3">
        <w:rPr>
          <w:rFonts w:asciiTheme="minorHAnsi" w:eastAsiaTheme="minorEastAsia" w:hAnsiTheme="minorEastAsia" w:hint="eastAsia"/>
        </w:rPr>
        <w:t>運用保守</w:t>
      </w:r>
      <w:r w:rsidR="00850D9E" w:rsidRPr="00286C2A">
        <w:rPr>
          <w:rFonts w:asciiTheme="minorHAnsi" w:eastAsiaTheme="minorEastAsia" w:hAnsiTheme="minorEastAsia" w:hint="eastAsia"/>
        </w:rPr>
        <w:t>業務の</w:t>
      </w:r>
      <w:r w:rsidR="00591803">
        <w:rPr>
          <w:rFonts w:asciiTheme="minorHAnsi" w:eastAsiaTheme="minorEastAsia" w:hAnsiTheme="minorEastAsia" w:hint="eastAsia"/>
        </w:rPr>
        <w:t>外部委託化</w:t>
      </w:r>
      <w:r w:rsidR="00850D9E" w:rsidRPr="00286C2A">
        <w:rPr>
          <w:rFonts w:asciiTheme="minorHAnsi" w:eastAsiaTheme="minorEastAsia" w:hAnsiTheme="minorEastAsia" w:hint="eastAsia"/>
        </w:rPr>
        <w:t>な</w:t>
      </w:r>
      <w:r w:rsidR="00881073" w:rsidRPr="00286C2A">
        <w:rPr>
          <w:rFonts w:asciiTheme="minorHAnsi" w:eastAsiaTheme="minorEastAsia" w:hAnsiTheme="minorEastAsia" w:hint="eastAsia"/>
        </w:rPr>
        <w:t>どを始め</w:t>
      </w:r>
      <w:r w:rsidR="00394BAB" w:rsidRPr="00286C2A">
        <w:rPr>
          <w:rFonts w:asciiTheme="minorHAnsi" w:eastAsiaTheme="minorEastAsia" w:hAnsiTheme="minorEastAsia" w:hint="eastAsia"/>
        </w:rPr>
        <w:t>として</w:t>
      </w:r>
      <w:r w:rsidR="00881073" w:rsidRPr="00286C2A">
        <w:rPr>
          <w:rFonts w:asciiTheme="minorHAnsi" w:eastAsiaTheme="minorEastAsia" w:hAnsiTheme="minorEastAsia" w:hint="eastAsia"/>
        </w:rPr>
        <w:t>、様々な取組みを実施し、運用開始から現在まで安定運用を実現している。</w:t>
      </w:r>
    </w:p>
    <w:p w:rsidR="00227544" w:rsidRDefault="00227544">
      <w:pPr>
        <w:widowControl/>
        <w:ind w:leftChars="-200" w:left="-420" w:firstLineChars="300" w:firstLine="630"/>
        <w:jc w:val="left"/>
        <w:rPr>
          <w:rFonts w:asciiTheme="minorHAnsi" w:eastAsiaTheme="minorEastAsia" w:hAnsiTheme="minorEastAsia"/>
        </w:rPr>
      </w:pPr>
    </w:p>
    <w:p w:rsidR="00227544" w:rsidRDefault="00413AB2">
      <w:pPr>
        <w:widowControl/>
        <w:ind w:leftChars="100" w:left="210"/>
        <w:jc w:val="left"/>
        <w:rPr>
          <w:rFonts w:asciiTheme="minorHAnsi" w:eastAsiaTheme="minorEastAsia" w:hAnsiTheme="minorEastAsia"/>
        </w:rPr>
      </w:pPr>
      <w:r w:rsidRPr="00286C2A">
        <w:rPr>
          <w:rFonts w:asciiTheme="minorHAnsi" w:eastAsiaTheme="minorEastAsia" w:hAnsiTheme="minorEastAsia" w:hint="eastAsia"/>
        </w:rPr>
        <w:t xml:space="preserve">　</w:t>
      </w:r>
      <w:r w:rsidR="00394BAB" w:rsidRPr="00286C2A">
        <w:rPr>
          <w:rFonts w:asciiTheme="minorHAnsi" w:eastAsiaTheme="minorEastAsia" w:hAnsiTheme="minorEastAsia" w:hint="eastAsia"/>
        </w:rPr>
        <w:t>ホストコンピュータ</w:t>
      </w:r>
      <w:r w:rsidRPr="00286C2A">
        <w:rPr>
          <w:rFonts w:asciiTheme="minorHAnsi" w:eastAsiaTheme="minorEastAsia" w:hAnsiTheme="minorEastAsia" w:hint="eastAsia"/>
        </w:rPr>
        <w:t>は、優れた処理能力と高い信頼性</w:t>
      </w:r>
      <w:r w:rsidR="00591803">
        <w:rPr>
          <w:rFonts w:asciiTheme="minorHAnsi" w:eastAsiaTheme="minorEastAsia" w:hAnsiTheme="minorEastAsia" w:hint="eastAsia"/>
        </w:rPr>
        <w:t>を併せ</w:t>
      </w:r>
      <w:r w:rsidRPr="00286C2A">
        <w:rPr>
          <w:rFonts w:asciiTheme="minorHAnsi" w:eastAsiaTheme="minorEastAsia" w:hAnsiTheme="minorEastAsia" w:hint="eastAsia"/>
        </w:rPr>
        <w:t>持つ反面、価格が非常に高価であることや、</w:t>
      </w:r>
      <w:r w:rsidR="00B6529E" w:rsidRPr="00F80BCD">
        <w:rPr>
          <w:rFonts w:asciiTheme="minorHAnsi" w:eastAsiaTheme="minorEastAsia" w:hAnsiTheme="minorEastAsia" w:hint="eastAsia"/>
        </w:rPr>
        <w:t>ハードウェア</w:t>
      </w:r>
      <w:r w:rsidR="00F329C0" w:rsidRPr="006A1D29">
        <w:rPr>
          <w:rFonts w:asciiTheme="minorHAnsi" w:eastAsiaTheme="minorEastAsia" w:hAnsiTheme="minorEastAsia" w:hint="eastAsia"/>
          <w:vertAlign w:val="superscript"/>
        </w:rPr>
        <w:t>(*)</w:t>
      </w:r>
      <w:r w:rsidR="00B6529E" w:rsidRPr="00286C2A">
        <w:rPr>
          <w:rFonts w:asciiTheme="minorHAnsi" w:eastAsiaTheme="minorEastAsia" w:hAnsiTheme="minorEastAsia" w:hint="eastAsia"/>
        </w:rPr>
        <w:t>、</w:t>
      </w:r>
      <w:r w:rsidR="00B6529E" w:rsidRPr="00F80BCD">
        <w:rPr>
          <w:rFonts w:asciiTheme="minorHAnsi" w:eastAsiaTheme="minorEastAsia" w:hAnsiTheme="minorEastAsia" w:hint="eastAsia"/>
        </w:rPr>
        <w:t>ソフトウェア</w:t>
      </w:r>
      <w:r w:rsidR="00F329C0" w:rsidRPr="006A1D29">
        <w:rPr>
          <w:rFonts w:asciiTheme="minorHAnsi" w:eastAsiaTheme="minorEastAsia" w:hAnsiTheme="minorEastAsia" w:hint="eastAsia"/>
          <w:vertAlign w:val="superscript"/>
        </w:rPr>
        <w:t>(*)</w:t>
      </w:r>
      <w:r w:rsidR="00B6529E" w:rsidRPr="00286C2A">
        <w:rPr>
          <w:rFonts w:asciiTheme="minorHAnsi" w:eastAsiaTheme="minorEastAsia" w:hAnsiTheme="minorEastAsia" w:hint="eastAsia"/>
        </w:rPr>
        <w:t>が</w:t>
      </w:r>
      <w:r w:rsidRPr="00286C2A">
        <w:rPr>
          <w:rFonts w:asciiTheme="minorHAnsi" w:eastAsiaTheme="minorEastAsia" w:hAnsiTheme="minorEastAsia" w:hint="eastAsia"/>
        </w:rPr>
        <w:t>メーカー独自の技術で</w:t>
      </w:r>
      <w:r w:rsidR="00B6529E" w:rsidRPr="00286C2A">
        <w:rPr>
          <w:rFonts w:asciiTheme="minorHAnsi" w:eastAsiaTheme="minorEastAsia" w:hAnsiTheme="minorEastAsia" w:hint="eastAsia"/>
        </w:rPr>
        <w:t>開発されているため</w:t>
      </w:r>
      <w:r w:rsidR="00286C2A">
        <w:rPr>
          <w:rFonts w:asciiTheme="minorHAnsi" w:eastAsiaTheme="minorEastAsia" w:hAnsiTheme="minorEastAsia" w:hint="eastAsia"/>
        </w:rPr>
        <w:t>、</w:t>
      </w:r>
      <w:r w:rsidR="00B6529E" w:rsidRPr="00286C2A">
        <w:rPr>
          <w:rFonts w:asciiTheme="minorHAnsi" w:eastAsiaTheme="minorEastAsia" w:hAnsiTheme="minorEastAsia" w:hint="eastAsia"/>
        </w:rPr>
        <w:t>ベンダーロックイン</w:t>
      </w:r>
      <w:r w:rsidR="00F80BCD" w:rsidRPr="006A1D29">
        <w:rPr>
          <w:rFonts w:asciiTheme="minorHAnsi" w:eastAsiaTheme="minorEastAsia" w:hAnsiTheme="minorEastAsia" w:hint="eastAsia"/>
          <w:vertAlign w:val="superscript"/>
        </w:rPr>
        <w:t>(*)</w:t>
      </w:r>
      <w:r w:rsidR="00B6529E" w:rsidRPr="00286C2A">
        <w:rPr>
          <w:rFonts w:asciiTheme="minorHAnsi" w:eastAsiaTheme="minorEastAsia" w:hAnsiTheme="minorEastAsia" w:hint="eastAsia"/>
        </w:rPr>
        <w:t>の温床になるなど、様々な問題が指摘されている。</w:t>
      </w:r>
    </w:p>
    <w:p w:rsidR="00B6529E" w:rsidRPr="00286C2A" w:rsidRDefault="00B6529E" w:rsidP="00ED2DA3">
      <w:pPr>
        <w:widowControl/>
        <w:ind w:leftChars="100" w:left="210"/>
        <w:jc w:val="left"/>
        <w:rPr>
          <w:rFonts w:asciiTheme="minorHAnsi" w:eastAsiaTheme="minorEastAsia" w:hAnsiTheme="minorEastAsia"/>
        </w:rPr>
      </w:pPr>
      <w:r w:rsidRPr="00286C2A">
        <w:rPr>
          <w:rFonts w:asciiTheme="minorHAnsi" w:eastAsiaTheme="minorEastAsia" w:hAnsiTheme="minorEastAsia" w:hint="eastAsia"/>
        </w:rPr>
        <w:t xml:space="preserve">　一方で、近年のめざましい技術革新により、</w:t>
      </w:r>
      <w:r w:rsidRPr="006A1D29">
        <w:rPr>
          <w:rFonts w:asciiTheme="minorHAnsi" w:eastAsiaTheme="minorEastAsia" w:hAnsiTheme="minorEastAsia" w:hint="eastAsia"/>
        </w:rPr>
        <w:t>サーバ</w:t>
      </w:r>
      <w:r w:rsidR="006A1D29" w:rsidRPr="006A1D29">
        <w:rPr>
          <w:rFonts w:asciiTheme="minorHAnsi" w:eastAsiaTheme="minorEastAsia" w:hAnsiTheme="minorEastAsia" w:hint="eastAsia"/>
          <w:vertAlign w:val="superscript"/>
        </w:rPr>
        <w:t>(*)</w:t>
      </w:r>
      <w:r w:rsidRPr="00286C2A">
        <w:rPr>
          <w:rFonts w:asciiTheme="minorHAnsi" w:eastAsiaTheme="minorEastAsia" w:hAnsiTheme="minorEastAsia" w:hint="eastAsia"/>
        </w:rPr>
        <w:t>の処理能力や信頼性が格段に向上してきており、多くの企業や自治体において、高価な</w:t>
      </w:r>
      <w:r w:rsidR="00394BAB" w:rsidRPr="00286C2A">
        <w:rPr>
          <w:rFonts w:asciiTheme="minorHAnsi" w:eastAsiaTheme="minorEastAsia" w:hAnsiTheme="minorEastAsia" w:hint="eastAsia"/>
        </w:rPr>
        <w:t>ホストコンピュータ</w:t>
      </w:r>
      <w:r w:rsidRPr="00286C2A">
        <w:rPr>
          <w:rFonts w:asciiTheme="minorHAnsi" w:eastAsiaTheme="minorEastAsia" w:hAnsiTheme="minorEastAsia" w:hint="eastAsia"/>
        </w:rPr>
        <w:t>による集中処理から、安価なサーバによる分散処理へと転換する動きが顕著になっている。</w:t>
      </w:r>
    </w:p>
    <w:p w:rsidR="00227544" w:rsidRDefault="00227544">
      <w:pPr>
        <w:widowControl/>
        <w:ind w:leftChars="-200" w:left="-420" w:firstLineChars="300" w:firstLine="630"/>
        <w:jc w:val="left"/>
        <w:rPr>
          <w:rFonts w:asciiTheme="minorHAnsi" w:eastAsiaTheme="minorEastAsia" w:hAnsiTheme="minorEastAsia"/>
        </w:rPr>
      </w:pPr>
    </w:p>
    <w:p w:rsidR="00227544" w:rsidRDefault="00B6529E">
      <w:pPr>
        <w:widowControl/>
        <w:ind w:leftChars="100" w:left="210"/>
        <w:jc w:val="left"/>
        <w:rPr>
          <w:rFonts w:asciiTheme="minorHAnsi" w:eastAsiaTheme="minorEastAsia" w:hAnsiTheme="minorEastAsia"/>
        </w:rPr>
      </w:pPr>
      <w:r w:rsidRPr="00286C2A">
        <w:rPr>
          <w:rFonts w:asciiTheme="minorHAnsi" w:eastAsiaTheme="minorEastAsia" w:hAnsiTheme="minorEastAsia" w:hint="eastAsia"/>
        </w:rPr>
        <w:t xml:space="preserve">　本市においても、</w:t>
      </w:r>
      <w:r w:rsidR="0050634C" w:rsidRPr="00286C2A">
        <w:rPr>
          <w:rFonts w:asciiTheme="minorHAnsi" w:eastAsiaTheme="minorEastAsia" w:hAnsiTheme="minorEastAsia" w:hint="eastAsia"/>
        </w:rPr>
        <w:t>長期</w:t>
      </w:r>
      <w:r w:rsidRPr="00286C2A">
        <w:rPr>
          <w:rFonts w:asciiTheme="minorHAnsi" w:eastAsiaTheme="minorEastAsia" w:hAnsiTheme="minorEastAsia" w:hint="eastAsia"/>
        </w:rPr>
        <w:t>にわたって</w:t>
      </w:r>
      <w:r w:rsidR="00394BAB" w:rsidRPr="00286C2A">
        <w:rPr>
          <w:rFonts w:asciiTheme="minorHAnsi" w:eastAsiaTheme="minorEastAsia" w:hAnsiTheme="minorEastAsia" w:hint="eastAsia"/>
        </w:rPr>
        <w:t>ホストコンピュータ</w:t>
      </w:r>
      <w:r w:rsidRPr="00286C2A">
        <w:rPr>
          <w:rFonts w:asciiTheme="minorHAnsi" w:eastAsiaTheme="minorEastAsia" w:hAnsiTheme="minorEastAsia" w:hint="eastAsia"/>
        </w:rPr>
        <w:t>を使用し続けてきたことにより、</w:t>
      </w:r>
      <w:r w:rsidR="005565F6" w:rsidRPr="00286C2A">
        <w:rPr>
          <w:rFonts w:asciiTheme="minorHAnsi" w:eastAsiaTheme="minorEastAsia" w:hAnsiTheme="minorEastAsia" w:hint="eastAsia"/>
        </w:rPr>
        <w:t>主に</w:t>
      </w:r>
      <w:r w:rsidRPr="00286C2A">
        <w:rPr>
          <w:rFonts w:asciiTheme="minorHAnsi" w:eastAsiaTheme="minorEastAsia" w:hAnsiTheme="minorEastAsia" w:hint="eastAsia"/>
        </w:rPr>
        <w:t>以下の点が問題視されている。</w:t>
      </w:r>
    </w:p>
    <w:p w:rsidR="00227544" w:rsidRDefault="00B6529E">
      <w:pPr>
        <w:widowControl/>
        <w:ind w:leftChars="-200" w:left="-420" w:firstLineChars="300" w:firstLine="630"/>
        <w:jc w:val="left"/>
        <w:rPr>
          <w:rFonts w:asciiTheme="minorHAnsi" w:eastAsiaTheme="minorEastAsia" w:hAnsiTheme="minorEastAsia"/>
        </w:rPr>
      </w:pPr>
      <w:r w:rsidRPr="00286C2A">
        <w:rPr>
          <w:rFonts w:asciiTheme="minorHAnsi" w:eastAsiaTheme="minorEastAsia" w:hAnsiTheme="minorEastAsia" w:hint="eastAsia"/>
        </w:rPr>
        <w:t xml:space="preserve">　　・</w:t>
      </w:r>
      <w:r w:rsidR="00286C2A">
        <w:rPr>
          <w:rFonts w:asciiTheme="minorHAnsi" w:eastAsiaTheme="minorEastAsia" w:hAnsiTheme="minorEastAsia" w:hint="eastAsia"/>
        </w:rPr>
        <w:t>高価なホストコンピュータを使用することによる</w:t>
      </w:r>
      <w:r w:rsidR="004925CA" w:rsidRPr="00286C2A">
        <w:rPr>
          <w:rFonts w:asciiTheme="minorHAnsi" w:eastAsiaTheme="minorEastAsia" w:hAnsiTheme="minorEastAsia" w:hint="eastAsia"/>
        </w:rPr>
        <w:t>経費の高止まり</w:t>
      </w:r>
    </w:p>
    <w:p w:rsidR="00227544" w:rsidRDefault="004925CA">
      <w:pPr>
        <w:widowControl/>
        <w:ind w:leftChars="-200" w:left="-420" w:firstLineChars="300" w:firstLine="630"/>
        <w:jc w:val="left"/>
        <w:rPr>
          <w:rFonts w:asciiTheme="minorHAnsi" w:eastAsiaTheme="minorEastAsia" w:hAnsiTheme="minorEastAsia"/>
        </w:rPr>
      </w:pPr>
      <w:r w:rsidRPr="00286C2A">
        <w:rPr>
          <w:rFonts w:asciiTheme="minorHAnsi" w:eastAsiaTheme="minorEastAsia" w:hAnsiTheme="minorEastAsia" w:hint="eastAsia"/>
        </w:rPr>
        <w:t xml:space="preserve">　　・システムそのものが複雑化・肥大化し、</w:t>
      </w:r>
      <w:r w:rsidR="0050634C" w:rsidRPr="00286C2A">
        <w:rPr>
          <w:rFonts w:asciiTheme="minorHAnsi" w:eastAsiaTheme="minorEastAsia" w:hAnsiTheme="minorEastAsia" w:hint="eastAsia"/>
        </w:rPr>
        <w:t>制度改正等による</w:t>
      </w:r>
      <w:r w:rsidRPr="00286C2A">
        <w:rPr>
          <w:rFonts w:asciiTheme="minorHAnsi" w:eastAsiaTheme="minorEastAsia" w:hAnsiTheme="minorEastAsia" w:hint="eastAsia"/>
        </w:rPr>
        <w:t>機能追加や改修が困難</w:t>
      </w:r>
    </w:p>
    <w:p w:rsidR="00227544" w:rsidRDefault="004925CA" w:rsidP="00A21957">
      <w:pPr>
        <w:widowControl/>
        <w:ind w:leftChars="100" w:left="850" w:hangingChars="305" w:hanging="640"/>
        <w:jc w:val="left"/>
        <w:rPr>
          <w:rFonts w:asciiTheme="minorHAnsi" w:eastAsiaTheme="minorEastAsia" w:hAnsiTheme="minorEastAsia"/>
        </w:rPr>
      </w:pPr>
      <w:r w:rsidRPr="00286C2A">
        <w:rPr>
          <w:rFonts w:asciiTheme="minorHAnsi" w:eastAsiaTheme="minorEastAsia" w:hAnsiTheme="minorEastAsia" w:hint="eastAsia"/>
        </w:rPr>
        <w:t xml:space="preserve">　　・</w:t>
      </w:r>
      <w:r w:rsidR="007378D6">
        <w:rPr>
          <w:rFonts w:asciiTheme="minorHAnsi" w:eastAsiaTheme="minorEastAsia" w:hAnsiTheme="minorEastAsia" w:hint="eastAsia"/>
        </w:rPr>
        <w:t>今後見込まれる社会保障・税に関わる番号制度などの</w:t>
      </w:r>
      <w:r w:rsidR="00A21957">
        <w:rPr>
          <w:rFonts w:asciiTheme="minorHAnsi" w:eastAsiaTheme="minorEastAsia" w:hAnsiTheme="minorEastAsia" w:hint="eastAsia"/>
        </w:rPr>
        <w:t>新たな</w:t>
      </w:r>
      <w:r w:rsidR="00286C2A">
        <w:rPr>
          <w:rFonts w:asciiTheme="minorHAnsi" w:eastAsiaTheme="minorEastAsia" w:hAnsiTheme="minorEastAsia" w:hint="eastAsia"/>
        </w:rPr>
        <w:t>電子行政サービスに即応できない</w:t>
      </w:r>
    </w:p>
    <w:p w:rsidR="004B245D" w:rsidRPr="00286C2A" w:rsidRDefault="004B245D" w:rsidP="004B245D">
      <w:pPr>
        <w:widowControl/>
        <w:jc w:val="left"/>
        <w:rPr>
          <w:rFonts w:asciiTheme="minorHAnsi" w:eastAsiaTheme="minorEastAsia" w:hAnsiTheme="minorEastAsia"/>
        </w:rPr>
      </w:pPr>
    </w:p>
    <w:p w:rsidR="004D3CB1" w:rsidRPr="007378D6" w:rsidRDefault="004D3CB1" w:rsidP="004B245D">
      <w:pPr>
        <w:widowControl/>
        <w:jc w:val="left"/>
        <w:rPr>
          <w:rFonts w:asciiTheme="minorHAnsi" w:eastAsiaTheme="minorEastAsia" w:hAnsiTheme="minorEastAsia"/>
        </w:rPr>
      </w:pPr>
    </w:p>
    <w:p w:rsidR="00286C2A" w:rsidRDefault="00E154A1" w:rsidP="004B245D">
      <w:pPr>
        <w:widowControl/>
        <w:jc w:val="left"/>
        <w:rPr>
          <w:rFonts w:asciiTheme="minorHAnsi" w:eastAsiaTheme="minorEastAsia" w:hAnsiTheme="minorEastAsia"/>
        </w:rPr>
      </w:pPr>
      <w:r>
        <w:rPr>
          <w:rFonts w:asciiTheme="minorHAnsi" w:eastAsiaTheme="minorEastAsia" w:hAnsiTheme="minorEastAsia"/>
          <w:noProof/>
        </w:rPr>
        <w:pict>
          <v:shapetype id="_x0000_t32" coordsize="21600,21600" o:spt="32" o:oned="t" path="m,l21600,21600e" filled="f">
            <v:path arrowok="t" fillok="f" o:connecttype="none"/>
            <o:lock v:ext="edit" shapetype="t"/>
          </v:shapetype>
          <v:shape id="_x0000_s1029" type="#_x0000_t32" style="position:absolute;margin-left:.95pt;margin-top:6.5pt;width:181.5pt;height:0;z-index:251661312" o:connectortype="straight"/>
        </w:pict>
      </w:r>
      <w:r>
        <w:rPr>
          <w:rFonts w:asciiTheme="minorHAnsi" w:eastAsiaTheme="minorEastAsia" w:hAnsiTheme="minorEastAsia"/>
          <w:noProof/>
        </w:rPr>
        <w:pict>
          <v:shapetype id="_x0000_t202" coordsize="21600,21600" o:spt="202" path="m,l,21600r21600,l21600,xe">
            <v:stroke joinstyle="miter"/>
            <v:path gradientshapeok="t" o:connecttype="rect"/>
          </v:shapetype>
          <v:shape id="_x0000_s1031" type="#_x0000_t202" style="position:absolute;margin-left:.95pt;margin-top:13.25pt;width:453.55pt;height:140.9pt;z-index:251662336;mso-width-relative:margin;mso-height-relative:margin" stroked="f">
            <v:textbox>
              <w:txbxContent>
                <w:p w:rsidR="009F78AA" w:rsidRPr="00985190" w:rsidRDefault="009F78AA" w:rsidP="006A1D29">
                  <w:pPr>
                    <w:spacing w:line="240" w:lineRule="exact"/>
                    <w:ind w:left="180" w:hangingChars="100" w:hanging="180"/>
                    <w:rPr>
                      <w:sz w:val="18"/>
                      <w:szCs w:val="18"/>
                    </w:rPr>
                  </w:pPr>
                  <w:r w:rsidRPr="00985190">
                    <w:rPr>
                      <w:rFonts w:hint="eastAsia"/>
                      <w:sz w:val="18"/>
                      <w:szCs w:val="18"/>
                    </w:rPr>
                    <w:t xml:space="preserve">* </w:t>
                  </w:r>
                  <w:r w:rsidRPr="00985190">
                    <w:rPr>
                      <w:rFonts w:hint="eastAsia"/>
                      <w:b/>
                      <w:sz w:val="18"/>
                      <w:szCs w:val="18"/>
                    </w:rPr>
                    <w:t>ホストコンピュータ</w:t>
                  </w:r>
                  <w:r w:rsidRPr="00985190">
                    <w:rPr>
                      <w:rFonts w:hint="eastAsia"/>
                      <w:sz w:val="18"/>
                      <w:szCs w:val="18"/>
                    </w:rPr>
                    <w:t>とは、コンピュータシステムにおいて集中処理を担う主演算装置で、優れた処理能力と高い信頼性を併せ持つ。メインフレーム、汎用コンピュータなどとも呼ばれる。</w:t>
                  </w:r>
                </w:p>
                <w:p w:rsidR="009F78AA" w:rsidRPr="00985190" w:rsidRDefault="009F78AA" w:rsidP="00F329C0">
                  <w:pPr>
                    <w:spacing w:line="240" w:lineRule="exact"/>
                    <w:ind w:left="180" w:hangingChars="100" w:hanging="180"/>
                    <w:rPr>
                      <w:rFonts w:asciiTheme="minorHAnsi" w:eastAsiaTheme="minorEastAsia" w:hAnsiTheme="minorEastAsia"/>
                      <w:sz w:val="18"/>
                      <w:szCs w:val="18"/>
                    </w:rPr>
                  </w:pPr>
                  <w:r w:rsidRPr="00985190">
                    <w:rPr>
                      <w:rFonts w:hint="eastAsia"/>
                      <w:sz w:val="18"/>
                      <w:szCs w:val="18"/>
                    </w:rPr>
                    <w:t xml:space="preserve">* </w:t>
                  </w:r>
                  <w:r w:rsidRPr="00985190">
                    <w:rPr>
                      <w:rFonts w:hint="eastAsia"/>
                      <w:b/>
                      <w:sz w:val="18"/>
                      <w:szCs w:val="18"/>
                    </w:rPr>
                    <w:t>ハードウェア</w:t>
                  </w:r>
                  <w:r w:rsidRPr="00985190">
                    <w:rPr>
                      <w:rFonts w:hint="eastAsia"/>
                      <w:sz w:val="18"/>
                      <w:szCs w:val="18"/>
                    </w:rPr>
                    <w:t>とは、コンピュータを構成する電子回路や周辺機器、またはそれらの集合体などの物理的実体のこと。「</w:t>
                  </w:r>
                  <w:r>
                    <w:rPr>
                      <w:rFonts w:hint="eastAsia"/>
                      <w:sz w:val="18"/>
                      <w:szCs w:val="18"/>
                    </w:rPr>
                    <w:t>ＨＷ</w:t>
                  </w:r>
                  <w:r w:rsidRPr="00985190">
                    <w:rPr>
                      <w:rFonts w:hint="eastAsia"/>
                      <w:sz w:val="18"/>
                      <w:szCs w:val="18"/>
                    </w:rPr>
                    <w:t>」、「</w:t>
                  </w:r>
                  <w:r>
                    <w:rPr>
                      <w:rFonts w:hint="eastAsia"/>
                      <w:sz w:val="18"/>
                      <w:szCs w:val="18"/>
                    </w:rPr>
                    <w:t>Ｈ</w:t>
                  </w:r>
                  <w:r>
                    <w:rPr>
                      <w:rFonts w:hint="eastAsia"/>
                      <w:sz w:val="18"/>
                      <w:szCs w:val="18"/>
                    </w:rPr>
                    <w:t>/</w:t>
                  </w:r>
                  <w:r>
                    <w:rPr>
                      <w:rFonts w:hint="eastAsia"/>
                      <w:sz w:val="18"/>
                      <w:szCs w:val="18"/>
                    </w:rPr>
                    <w:t>Ｗ</w:t>
                  </w:r>
                  <w:r w:rsidRPr="00985190">
                    <w:rPr>
                      <w:rFonts w:hint="eastAsia"/>
                      <w:sz w:val="18"/>
                      <w:szCs w:val="18"/>
                    </w:rPr>
                    <w:t>」等の略号で示されることもある。</w:t>
                  </w:r>
                </w:p>
                <w:p w:rsidR="009F78AA" w:rsidRPr="00985190" w:rsidRDefault="009F78AA" w:rsidP="006A1D29">
                  <w:pPr>
                    <w:spacing w:line="240" w:lineRule="exact"/>
                    <w:ind w:left="180" w:hangingChars="100" w:hanging="180"/>
                    <w:rPr>
                      <w:sz w:val="18"/>
                      <w:szCs w:val="18"/>
                    </w:rPr>
                  </w:pPr>
                  <w:r w:rsidRPr="00985190">
                    <w:rPr>
                      <w:rFonts w:hint="eastAsia"/>
                      <w:sz w:val="18"/>
                      <w:szCs w:val="18"/>
                    </w:rPr>
                    <w:t xml:space="preserve">* </w:t>
                  </w:r>
                  <w:r w:rsidRPr="00985190">
                    <w:rPr>
                      <w:rFonts w:hint="eastAsia"/>
                      <w:b/>
                      <w:sz w:val="18"/>
                      <w:szCs w:val="18"/>
                    </w:rPr>
                    <w:t>ソフトウェア</w:t>
                  </w:r>
                  <w:r w:rsidRPr="00985190">
                    <w:rPr>
                      <w:rFonts w:hint="eastAsia"/>
                      <w:sz w:val="18"/>
                      <w:szCs w:val="18"/>
                    </w:rPr>
                    <w:t>とは、</w:t>
                  </w:r>
                  <w:hyperlink r:id="rId9" w:history="1">
                    <w:r w:rsidRPr="00985190">
                      <w:rPr>
                        <w:rStyle w:val="a7"/>
                        <w:rFonts w:hint="eastAsia"/>
                        <w:sz w:val="18"/>
                        <w:szCs w:val="18"/>
                      </w:rPr>
                      <w:t>コンピュータ</w:t>
                    </w:r>
                  </w:hyperlink>
                  <w:r w:rsidRPr="00985190">
                    <w:rPr>
                      <w:rFonts w:hint="eastAsia"/>
                      <w:sz w:val="18"/>
                      <w:szCs w:val="18"/>
                    </w:rPr>
                    <w:t>を動作させる手順・命令をコンピュータが理解できる形式で記述したもの。「</w:t>
                  </w:r>
                  <w:r>
                    <w:rPr>
                      <w:rFonts w:hint="eastAsia"/>
                      <w:sz w:val="18"/>
                      <w:szCs w:val="18"/>
                    </w:rPr>
                    <w:t>ＳＷ</w:t>
                  </w:r>
                  <w:r w:rsidRPr="00985190">
                    <w:rPr>
                      <w:rFonts w:hint="eastAsia"/>
                      <w:sz w:val="18"/>
                      <w:szCs w:val="18"/>
                    </w:rPr>
                    <w:t>」、「</w:t>
                  </w:r>
                  <w:r>
                    <w:rPr>
                      <w:rFonts w:hint="eastAsia"/>
                      <w:sz w:val="18"/>
                      <w:szCs w:val="18"/>
                    </w:rPr>
                    <w:t>Ｓ</w:t>
                  </w:r>
                  <w:r w:rsidRPr="00985190">
                    <w:rPr>
                      <w:rFonts w:hint="eastAsia"/>
                      <w:sz w:val="18"/>
                      <w:szCs w:val="18"/>
                    </w:rPr>
                    <w:t>/</w:t>
                  </w:r>
                  <w:r>
                    <w:rPr>
                      <w:rFonts w:hint="eastAsia"/>
                      <w:sz w:val="18"/>
                      <w:szCs w:val="18"/>
                    </w:rPr>
                    <w:t>Ｗ</w:t>
                  </w:r>
                  <w:r w:rsidRPr="00985190">
                    <w:rPr>
                      <w:rFonts w:hint="eastAsia"/>
                      <w:sz w:val="18"/>
                      <w:szCs w:val="18"/>
                    </w:rPr>
                    <w:t>」等の略号で示されることもある。</w:t>
                  </w:r>
                </w:p>
                <w:p w:rsidR="009F78AA" w:rsidRPr="00985190" w:rsidRDefault="009F78AA" w:rsidP="00F80BCD">
                  <w:pPr>
                    <w:spacing w:line="240" w:lineRule="exact"/>
                    <w:ind w:left="180" w:hangingChars="100" w:hanging="180"/>
                    <w:rPr>
                      <w:sz w:val="18"/>
                      <w:szCs w:val="18"/>
                    </w:rPr>
                  </w:pPr>
                  <w:r w:rsidRPr="00985190">
                    <w:rPr>
                      <w:rFonts w:hint="eastAsia"/>
                      <w:sz w:val="18"/>
                      <w:szCs w:val="18"/>
                    </w:rPr>
                    <w:t xml:space="preserve">* </w:t>
                  </w:r>
                  <w:r w:rsidRPr="00985190">
                    <w:rPr>
                      <w:rFonts w:hint="eastAsia"/>
                      <w:b/>
                      <w:sz w:val="18"/>
                      <w:szCs w:val="18"/>
                    </w:rPr>
                    <w:t>ベンダーロックイン</w:t>
                  </w:r>
                  <w:r w:rsidRPr="00985190">
                    <w:rPr>
                      <w:rFonts w:hint="eastAsia"/>
                      <w:sz w:val="18"/>
                      <w:szCs w:val="18"/>
                    </w:rPr>
                    <w:t>とは、特定メーカーの独自技術に大きく依存した製品を採用した際に生じる、メーカーによる顧客囲い込みのこと。他社製品の導入が困難になり、市場の競争による恩恵を受けられなくなる等の弊害がある。</w:t>
                  </w:r>
                </w:p>
                <w:p w:rsidR="009F78AA" w:rsidRPr="00985190" w:rsidRDefault="009F78AA" w:rsidP="00F80BCD">
                  <w:pPr>
                    <w:spacing w:line="240" w:lineRule="exact"/>
                    <w:ind w:left="180" w:hangingChars="100" w:hanging="180"/>
                    <w:rPr>
                      <w:rFonts w:asciiTheme="minorHAnsi" w:eastAsiaTheme="minorEastAsia" w:hAnsiTheme="minorEastAsia"/>
                      <w:sz w:val="18"/>
                      <w:szCs w:val="18"/>
                    </w:rPr>
                  </w:pPr>
                  <w:r w:rsidRPr="00985190">
                    <w:rPr>
                      <w:rFonts w:hint="eastAsia"/>
                      <w:sz w:val="18"/>
                      <w:szCs w:val="18"/>
                    </w:rPr>
                    <w:t xml:space="preserve">* </w:t>
                  </w:r>
                  <w:r w:rsidRPr="00985190">
                    <w:rPr>
                      <w:rFonts w:hint="eastAsia"/>
                      <w:b/>
                      <w:sz w:val="18"/>
                      <w:szCs w:val="18"/>
                    </w:rPr>
                    <w:t>サーバ</w:t>
                  </w:r>
                  <w:r w:rsidRPr="00985190">
                    <w:rPr>
                      <w:rFonts w:hint="eastAsia"/>
                      <w:sz w:val="18"/>
                      <w:szCs w:val="18"/>
                    </w:rPr>
                    <w:t>とは、パーソナルコンピュータを技術基盤とするコンピュータのこと。ホストコンピュータによる集中処理に対して、サーバは複数台による分散処理方式をとる場合が多い。</w:t>
                  </w:r>
                </w:p>
              </w:txbxContent>
            </v:textbox>
          </v:shape>
        </w:pict>
      </w:r>
    </w:p>
    <w:p w:rsidR="00286C2A" w:rsidRDefault="00286C2A" w:rsidP="004B245D">
      <w:pPr>
        <w:widowControl/>
        <w:jc w:val="left"/>
        <w:rPr>
          <w:rFonts w:asciiTheme="minorHAnsi" w:eastAsiaTheme="minorEastAsia" w:hAnsiTheme="minorEastAsia"/>
        </w:rPr>
      </w:pPr>
    </w:p>
    <w:p w:rsidR="00730A64" w:rsidRDefault="00730A64" w:rsidP="004B245D">
      <w:pPr>
        <w:widowControl/>
        <w:jc w:val="left"/>
        <w:rPr>
          <w:rFonts w:asciiTheme="minorHAnsi" w:eastAsiaTheme="minorEastAsia" w:hAnsiTheme="minorEastAsia"/>
        </w:rPr>
      </w:pPr>
    </w:p>
    <w:p w:rsidR="006A1D29" w:rsidRDefault="006A1D29" w:rsidP="004B245D">
      <w:pPr>
        <w:widowControl/>
        <w:jc w:val="left"/>
        <w:rPr>
          <w:rFonts w:asciiTheme="minorHAnsi" w:eastAsiaTheme="minorEastAsia" w:hAnsiTheme="minorEastAsia"/>
        </w:rPr>
      </w:pPr>
    </w:p>
    <w:p w:rsidR="006A1D29" w:rsidRDefault="006A1D29" w:rsidP="004B245D">
      <w:pPr>
        <w:widowControl/>
        <w:jc w:val="left"/>
        <w:rPr>
          <w:rFonts w:asciiTheme="minorHAnsi" w:eastAsiaTheme="minorEastAsia" w:hAnsiTheme="minorEastAsia"/>
        </w:rPr>
      </w:pPr>
    </w:p>
    <w:p w:rsidR="006A1D29" w:rsidRPr="00C971B2" w:rsidRDefault="006A1D29" w:rsidP="004B245D">
      <w:pPr>
        <w:widowControl/>
        <w:jc w:val="left"/>
        <w:rPr>
          <w:rFonts w:asciiTheme="minorHAnsi" w:eastAsiaTheme="minorEastAsia" w:hAnsiTheme="minorEastAsia"/>
        </w:rPr>
      </w:pPr>
    </w:p>
    <w:p w:rsidR="00730A64" w:rsidRPr="00286C2A" w:rsidRDefault="00730A64" w:rsidP="004B245D">
      <w:pPr>
        <w:widowControl/>
        <w:jc w:val="left"/>
        <w:rPr>
          <w:rFonts w:asciiTheme="minorHAnsi" w:eastAsiaTheme="minorEastAsia" w:hAnsiTheme="minorEastAsia"/>
        </w:rPr>
      </w:pPr>
    </w:p>
    <w:p w:rsidR="004D3CB1" w:rsidRDefault="004D3CB1" w:rsidP="00CD53F1">
      <w:pPr>
        <w:widowControl/>
        <w:ind w:left="210" w:firstLineChars="100" w:firstLine="210"/>
        <w:jc w:val="left"/>
        <w:rPr>
          <w:rFonts w:asciiTheme="minorHAnsi" w:eastAsiaTheme="minorEastAsia" w:hAnsiTheme="minorEastAsia"/>
        </w:rPr>
      </w:pPr>
    </w:p>
    <w:p w:rsidR="004D3CB1" w:rsidRDefault="004D3CB1" w:rsidP="00CD53F1">
      <w:pPr>
        <w:widowControl/>
        <w:ind w:left="210" w:firstLineChars="100" w:firstLine="210"/>
        <w:jc w:val="left"/>
        <w:rPr>
          <w:rFonts w:asciiTheme="minorHAnsi" w:eastAsiaTheme="minorEastAsia" w:hAnsiTheme="minorEastAsia"/>
        </w:rPr>
      </w:pPr>
    </w:p>
    <w:p w:rsidR="00392120" w:rsidRDefault="00CD53F1" w:rsidP="00CD53F1">
      <w:pPr>
        <w:widowControl/>
        <w:ind w:left="210" w:firstLineChars="100" w:firstLine="210"/>
        <w:jc w:val="left"/>
        <w:rPr>
          <w:rFonts w:asciiTheme="minorHAnsi" w:eastAsiaTheme="minorEastAsia" w:hAnsiTheme="minorEastAsia"/>
        </w:rPr>
      </w:pPr>
      <w:r w:rsidRPr="00286C2A">
        <w:rPr>
          <w:rFonts w:asciiTheme="minorHAnsi" w:eastAsiaTheme="minorEastAsia" w:hAnsiTheme="minorEastAsia" w:hint="eastAsia"/>
        </w:rPr>
        <w:lastRenderedPageBreak/>
        <w:t>これらの問題点を解決するため、</w:t>
      </w:r>
      <w:r w:rsidR="005E5258" w:rsidRPr="005E5258">
        <w:rPr>
          <w:rFonts w:ascii="Arial" w:hAnsi="Arial" w:cs="Arial"/>
          <w:szCs w:val="21"/>
        </w:rPr>
        <w:t>平成</w:t>
      </w:r>
      <w:r w:rsidR="005E5258">
        <w:rPr>
          <w:rFonts w:ascii="Arial" w:hAnsi="Arial" w:cs="Arial" w:hint="eastAsia"/>
          <w:szCs w:val="21"/>
        </w:rPr>
        <w:t>１８</w:t>
      </w:r>
      <w:r w:rsidR="005E5258" w:rsidRPr="005E5258">
        <w:rPr>
          <w:rFonts w:ascii="Arial" w:hAnsi="Arial" w:cs="Arial"/>
          <w:szCs w:val="21"/>
        </w:rPr>
        <w:t>年度</w:t>
      </w:r>
      <w:r w:rsidR="005E5258">
        <w:rPr>
          <w:rFonts w:ascii="Arial" w:hAnsi="Arial" w:cs="Arial" w:hint="eastAsia"/>
          <w:szCs w:val="21"/>
        </w:rPr>
        <w:t>から平成２２</w:t>
      </w:r>
      <w:r w:rsidR="005E5258" w:rsidRPr="005E5258">
        <w:rPr>
          <w:rFonts w:ascii="Arial" w:hAnsi="Arial" w:cs="Arial"/>
          <w:szCs w:val="21"/>
        </w:rPr>
        <w:t>年度</w:t>
      </w:r>
      <w:r w:rsidR="005E5258">
        <w:rPr>
          <w:rFonts w:ascii="Arial" w:hAnsi="Arial" w:cs="Arial" w:hint="eastAsia"/>
          <w:szCs w:val="21"/>
        </w:rPr>
        <w:t>までを</w:t>
      </w:r>
      <w:r w:rsidR="005E5258" w:rsidRPr="005E5258">
        <w:rPr>
          <w:rFonts w:ascii="Arial" w:hAnsi="Arial" w:cs="Arial"/>
          <w:szCs w:val="21"/>
        </w:rPr>
        <w:t>計画期間とする</w:t>
      </w:r>
      <w:r w:rsidR="005E5258">
        <w:rPr>
          <w:rFonts w:asciiTheme="minorHAnsi" w:eastAsiaTheme="minorEastAsia" w:hAnsiTheme="minorEastAsia" w:hint="eastAsia"/>
        </w:rPr>
        <w:t>千葉市</w:t>
      </w:r>
      <w:r w:rsidRPr="00286C2A">
        <w:rPr>
          <w:rFonts w:asciiTheme="minorHAnsi" w:eastAsiaTheme="minorEastAsia" w:hAnsiTheme="minorEastAsia" w:hint="eastAsia"/>
        </w:rPr>
        <w:t>第２次５か年計画において</w:t>
      </w:r>
      <w:r w:rsidR="009A6A09">
        <w:rPr>
          <w:rFonts w:asciiTheme="minorHAnsi" w:eastAsiaTheme="minorEastAsia" w:hAnsiTheme="minorEastAsia" w:hint="eastAsia"/>
        </w:rPr>
        <w:t>調査及び計画策定を予定していたが、</w:t>
      </w:r>
      <w:r w:rsidRPr="00286C2A">
        <w:rPr>
          <w:rFonts w:asciiTheme="minorHAnsi" w:eastAsiaTheme="minorEastAsia" w:hAnsiTheme="minorEastAsia" w:hint="eastAsia"/>
        </w:rPr>
        <w:t>平成</w:t>
      </w:r>
      <w:r w:rsidR="007378D6">
        <w:rPr>
          <w:rFonts w:asciiTheme="minorHAnsi" w:eastAsiaTheme="minorEastAsia" w:hAnsiTheme="minorEastAsia" w:hint="eastAsia"/>
        </w:rPr>
        <w:t>１９</w:t>
      </w:r>
      <w:r w:rsidRPr="00286C2A">
        <w:rPr>
          <w:rFonts w:asciiTheme="minorHAnsi" w:eastAsiaTheme="minorEastAsia" w:hAnsiTheme="minorEastAsia" w:hint="eastAsia"/>
        </w:rPr>
        <w:t>年度の同計画の見直しによって先送りとなった</w:t>
      </w:r>
      <w:r w:rsidR="009A6A09">
        <w:rPr>
          <w:rFonts w:asciiTheme="minorHAnsi" w:eastAsiaTheme="minorEastAsia" w:hAnsiTheme="minorEastAsia" w:hint="eastAsia"/>
        </w:rPr>
        <w:t>。平成２１年度からは市長マニフェストに関する取組み事業として検討を進め、</w:t>
      </w:r>
      <w:r w:rsidRPr="00286C2A">
        <w:rPr>
          <w:rFonts w:asciiTheme="minorHAnsi" w:eastAsiaTheme="minorEastAsia" w:hAnsiTheme="minorEastAsia" w:hint="eastAsia"/>
        </w:rPr>
        <w:t>平成２３年度より総務局情報統括部情報システム課内に基幹システム刷新室を設置し、本格的に事業を推進することとなった。</w:t>
      </w:r>
    </w:p>
    <w:p w:rsidR="00CD53F1" w:rsidRDefault="00392120" w:rsidP="00392120">
      <w:pPr>
        <w:widowControl/>
        <w:jc w:val="left"/>
        <w:rPr>
          <w:rFonts w:asciiTheme="minorHAnsi" w:eastAsiaTheme="minorEastAsia" w:hAnsiTheme="minorEastAsia"/>
        </w:rPr>
      </w:pPr>
      <w:r>
        <w:rPr>
          <w:rFonts w:asciiTheme="minorHAnsi" w:eastAsiaTheme="minorEastAsia" w:hAnsiTheme="minorEastAsia"/>
        </w:rPr>
        <w:br w:type="page"/>
      </w:r>
    </w:p>
    <w:p w:rsidR="00CD53F1" w:rsidRPr="00286C2A" w:rsidRDefault="00CD53F1" w:rsidP="00CD53F1">
      <w:pPr>
        <w:widowControl/>
        <w:ind w:firstLineChars="100" w:firstLine="211"/>
        <w:jc w:val="left"/>
        <w:rPr>
          <w:rFonts w:asciiTheme="minorHAnsi" w:eastAsiaTheme="minorEastAsia" w:hAnsiTheme="minorEastAsia"/>
          <w:b/>
        </w:rPr>
      </w:pPr>
      <w:r w:rsidRPr="00286C2A">
        <w:rPr>
          <w:rFonts w:asciiTheme="minorHAnsi" w:eastAsiaTheme="minorEastAsia" w:hAnsiTheme="minorEastAsia" w:hint="eastAsia"/>
          <w:b/>
        </w:rPr>
        <w:lastRenderedPageBreak/>
        <w:t>２　目的と基本方針</w:t>
      </w:r>
    </w:p>
    <w:p w:rsidR="00CD53F1" w:rsidRPr="00CD53F1" w:rsidRDefault="00CD53F1">
      <w:pPr>
        <w:widowControl/>
        <w:ind w:left="210" w:hangingChars="100" w:hanging="210"/>
        <w:jc w:val="left"/>
        <w:rPr>
          <w:rFonts w:asciiTheme="minorHAnsi" w:eastAsiaTheme="minorEastAsia" w:hAnsiTheme="minorEastAsia"/>
        </w:rPr>
      </w:pPr>
    </w:p>
    <w:p w:rsidR="007378D6" w:rsidRDefault="0005424C">
      <w:pPr>
        <w:widowControl/>
        <w:ind w:left="210" w:hangingChars="100" w:hanging="210"/>
        <w:jc w:val="left"/>
        <w:rPr>
          <w:rFonts w:asciiTheme="minorHAnsi" w:eastAsiaTheme="minorEastAsia" w:hAnsiTheme="minorEastAsia"/>
        </w:rPr>
      </w:pPr>
      <w:r>
        <w:rPr>
          <w:rFonts w:asciiTheme="minorHAnsi" w:eastAsiaTheme="minorEastAsia" w:hAnsiTheme="minorEastAsia" w:hint="eastAsia"/>
        </w:rPr>
        <w:t xml:space="preserve">　　住民情報系システム</w:t>
      </w:r>
      <w:r w:rsidR="0088629B" w:rsidRPr="00286C2A">
        <w:rPr>
          <w:rFonts w:asciiTheme="minorHAnsi" w:eastAsiaTheme="minorEastAsia" w:hAnsiTheme="minorEastAsia" w:hint="eastAsia"/>
        </w:rPr>
        <w:t>刷新</w:t>
      </w:r>
      <w:r w:rsidR="00352D16" w:rsidRPr="00286C2A">
        <w:rPr>
          <w:rFonts w:asciiTheme="minorHAnsi" w:eastAsiaTheme="minorEastAsia" w:hAnsiTheme="minorEastAsia" w:hint="eastAsia"/>
        </w:rPr>
        <w:t>事業は、</w:t>
      </w:r>
      <w:r w:rsidR="007D0D39" w:rsidRPr="00286C2A">
        <w:rPr>
          <w:rFonts w:asciiTheme="minorHAnsi" w:eastAsiaTheme="minorEastAsia" w:hAnsiTheme="minorEastAsia" w:hint="eastAsia"/>
        </w:rPr>
        <w:t>「</w:t>
      </w:r>
      <w:r w:rsidR="00352D16" w:rsidRPr="00286C2A">
        <w:rPr>
          <w:rFonts w:asciiTheme="minorHAnsi" w:eastAsiaTheme="minorEastAsia" w:hAnsiTheme="minorEastAsia" w:hint="eastAsia"/>
        </w:rPr>
        <w:t>より財政負担の少ないシステムへの転換</w:t>
      </w:r>
      <w:r w:rsidR="007D0D39" w:rsidRPr="00286C2A">
        <w:rPr>
          <w:rFonts w:asciiTheme="minorHAnsi" w:eastAsiaTheme="minorEastAsia" w:hAnsiTheme="minorEastAsia" w:hint="eastAsia"/>
        </w:rPr>
        <w:t>」</w:t>
      </w:r>
      <w:r w:rsidR="00C635BE" w:rsidRPr="007378D6">
        <w:rPr>
          <w:rFonts w:asciiTheme="minorHAnsi" w:eastAsiaTheme="minorEastAsia" w:hAnsiTheme="minorEastAsia" w:hint="eastAsia"/>
        </w:rPr>
        <w:t>と「市民サービスの向上」</w:t>
      </w:r>
      <w:r w:rsidR="00352D16" w:rsidRPr="00286C2A">
        <w:rPr>
          <w:rFonts w:asciiTheme="minorHAnsi" w:eastAsiaTheme="minorEastAsia" w:hAnsiTheme="minorEastAsia" w:hint="eastAsia"/>
        </w:rPr>
        <w:t>を目的と</w:t>
      </w:r>
      <w:r w:rsidR="007378D6">
        <w:rPr>
          <w:rFonts w:asciiTheme="minorHAnsi" w:eastAsiaTheme="minorEastAsia" w:hAnsiTheme="minorEastAsia" w:hint="eastAsia"/>
        </w:rPr>
        <w:t>する。</w:t>
      </w:r>
    </w:p>
    <w:p w:rsidR="0058556D" w:rsidRDefault="007378D6" w:rsidP="0058556D">
      <w:pPr>
        <w:widowControl/>
        <w:ind w:left="210" w:firstLineChars="100" w:firstLine="210"/>
        <w:jc w:val="left"/>
        <w:rPr>
          <w:rFonts w:asciiTheme="minorHAnsi" w:eastAsiaTheme="minorEastAsia" w:hAnsiTheme="minorEastAsia"/>
        </w:rPr>
      </w:pPr>
      <w:r>
        <w:rPr>
          <w:rFonts w:asciiTheme="minorHAnsi" w:eastAsiaTheme="minorEastAsia" w:hAnsiTheme="minorEastAsia" w:hint="eastAsia"/>
        </w:rPr>
        <w:t>また、この目的を達成するための</w:t>
      </w:r>
      <w:r w:rsidR="00352D16" w:rsidRPr="00286C2A">
        <w:rPr>
          <w:rFonts w:asciiTheme="minorHAnsi" w:eastAsiaTheme="minorEastAsia" w:hAnsiTheme="minorEastAsia" w:hint="eastAsia"/>
        </w:rPr>
        <w:t>基本方針として、</w:t>
      </w:r>
      <w:r>
        <w:rPr>
          <w:rFonts w:asciiTheme="minorHAnsi" w:eastAsiaTheme="minorEastAsia" w:hAnsiTheme="minorEastAsia" w:hint="eastAsia"/>
        </w:rPr>
        <w:t>以下の３点を掲げる。</w:t>
      </w:r>
    </w:p>
    <w:p w:rsidR="00227544" w:rsidRDefault="007378D6" w:rsidP="0058556D">
      <w:pPr>
        <w:widowControl/>
        <w:ind w:leftChars="269" w:left="989" w:hangingChars="202" w:hanging="424"/>
        <w:jc w:val="left"/>
        <w:rPr>
          <w:rFonts w:asciiTheme="minorHAnsi" w:eastAsiaTheme="minorEastAsia" w:hAnsiTheme="minorEastAsia"/>
        </w:rPr>
      </w:pPr>
      <w:r w:rsidRPr="0058556D">
        <w:rPr>
          <w:rFonts w:asciiTheme="minorEastAsia" w:eastAsiaTheme="minorEastAsia" w:hAnsiTheme="minorEastAsia" w:hint="eastAsia"/>
        </w:rPr>
        <w:t>(1)</w:t>
      </w:r>
      <w:r w:rsidR="0058556D">
        <w:rPr>
          <w:rFonts w:asciiTheme="minorEastAsia" w:eastAsiaTheme="minorEastAsia" w:hAnsiTheme="minorEastAsia" w:hint="eastAsia"/>
        </w:rPr>
        <w:t xml:space="preserve"> </w:t>
      </w:r>
      <w:r w:rsidR="00352D16" w:rsidRPr="00286C2A">
        <w:rPr>
          <w:rFonts w:asciiTheme="minorHAnsi" w:eastAsiaTheme="minorEastAsia" w:hAnsiTheme="minorEastAsia" w:hint="eastAsia"/>
        </w:rPr>
        <w:t>ホストコンピュ</w:t>
      </w:r>
      <w:r w:rsidR="0058556D">
        <w:rPr>
          <w:rFonts w:asciiTheme="minorHAnsi" w:eastAsiaTheme="minorEastAsia" w:hAnsiTheme="minorEastAsia" w:hint="eastAsia"/>
        </w:rPr>
        <w:t>ータではなくサーバを基本構成とする、オープンで標準的なシステムへ</w:t>
      </w:r>
      <w:r w:rsidR="00352D16" w:rsidRPr="00286C2A">
        <w:rPr>
          <w:rFonts w:asciiTheme="minorHAnsi" w:eastAsiaTheme="minorEastAsia" w:hAnsiTheme="minorEastAsia" w:hint="eastAsia"/>
        </w:rPr>
        <w:t>の移行</w:t>
      </w:r>
    </w:p>
    <w:p w:rsidR="0058556D" w:rsidRDefault="0058556D" w:rsidP="00DD7794">
      <w:pPr>
        <w:widowControl/>
        <w:ind w:leftChars="540" w:left="1134" w:firstLineChars="110" w:firstLine="231"/>
        <w:jc w:val="left"/>
        <w:rPr>
          <w:rFonts w:asciiTheme="minorHAnsi" w:eastAsiaTheme="minorEastAsia" w:hAnsiTheme="minorEastAsia"/>
        </w:rPr>
      </w:pPr>
      <w:r w:rsidRPr="00FE34C4">
        <w:rPr>
          <w:rFonts w:asciiTheme="minorHAnsi" w:eastAsiaTheme="minorEastAsia" w:hAnsiTheme="minorEastAsia" w:hint="eastAsia"/>
        </w:rPr>
        <w:t>特定ベンダーの技術に依存</w:t>
      </w:r>
      <w:r>
        <w:rPr>
          <w:rFonts w:asciiTheme="minorHAnsi" w:eastAsiaTheme="minorEastAsia" w:hAnsiTheme="minorEastAsia" w:hint="eastAsia"/>
        </w:rPr>
        <w:t>せず、</w:t>
      </w:r>
      <w:r w:rsidRPr="00FE34C4">
        <w:rPr>
          <w:rFonts w:asciiTheme="minorHAnsi" w:eastAsiaTheme="minorEastAsia" w:hAnsiTheme="minorEastAsia" w:hint="eastAsia"/>
        </w:rPr>
        <w:t>より低コストなサーバを基本構成とする</w:t>
      </w:r>
      <w:r>
        <w:rPr>
          <w:rFonts w:asciiTheme="minorHAnsi" w:eastAsiaTheme="minorEastAsia" w:hAnsiTheme="minorEastAsia" w:hint="eastAsia"/>
        </w:rPr>
        <w:t>、オープンで標準的な</w:t>
      </w:r>
      <w:r w:rsidRPr="00FE34C4">
        <w:rPr>
          <w:rFonts w:asciiTheme="minorHAnsi" w:eastAsiaTheme="minorEastAsia" w:hAnsiTheme="minorEastAsia" w:hint="eastAsia"/>
        </w:rPr>
        <w:t>システムへ移行することにより、ハードウェア経費の削減を図る</w:t>
      </w:r>
      <w:r>
        <w:rPr>
          <w:rFonts w:asciiTheme="minorHAnsi" w:eastAsiaTheme="minorEastAsia" w:hAnsiTheme="minorEastAsia" w:hint="eastAsia"/>
        </w:rPr>
        <w:t>こととする。</w:t>
      </w:r>
    </w:p>
    <w:p w:rsidR="0058556D" w:rsidRDefault="0058556D" w:rsidP="00991B86">
      <w:pPr>
        <w:widowControl/>
        <w:ind w:firstLineChars="266" w:firstLine="559"/>
        <w:jc w:val="left"/>
        <w:rPr>
          <w:rFonts w:asciiTheme="minorHAnsi" w:eastAsiaTheme="minorEastAsia" w:hAnsiTheme="minorEastAsia"/>
        </w:rPr>
      </w:pPr>
      <w:r w:rsidRPr="0058556D">
        <w:rPr>
          <w:rFonts w:asciiTheme="minorEastAsia" w:eastAsiaTheme="minorEastAsia" w:hAnsiTheme="minorEastAsia" w:hint="eastAsia"/>
        </w:rPr>
        <w:t>(2)</w:t>
      </w:r>
      <w:r>
        <w:rPr>
          <w:rFonts w:asciiTheme="minorEastAsia" w:eastAsiaTheme="minorEastAsia" w:hAnsiTheme="minorEastAsia" w:hint="eastAsia"/>
        </w:rPr>
        <w:t xml:space="preserve"> </w:t>
      </w:r>
      <w:r w:rsidR="0088629B" w:rsidRPr="00286C2A">
        <w:rPr>
          <w:rFonts w:asciiTheme="minorHAnsi" w:eastAsiaTheme="minorEastAsia" w:hAnsiTheme="minorEastAsia" w:hint="eastAsia"/>
        </w:rPr>
        <w:t>簡素で</w:t>
      </w:r>
      <w:r w:rsidR="00962D31" w:rsidRPr="00286C2A">
        <w:rPr>
          <w:rFonts w:asciiTheme="minorHAnsi" w:eastAsiaTheme="minorEastAsia" w:hAnsiTheme="minorEastAsia" w:hint="eastAsia"/>
        </w:rPr>
        <w:t>より</w:t>
      </w:r>
      <w:r w:rsidR="0088629B" w:rsidRPr="00286C2A">
        <w:rPr>
          <w:rFonts w:asciiTheme="minorHAnsi" w:eastAsiaTheme="minorEastAsia" w:hAnsiTheme="minorEastAsia" w:hint="eastAsia"/>
        </w:rPr>
        <w:t>効率的なシステム</w:t>
      </w:r>
      <w:r w:rsidR="00352D16" w:rsidRPr="00286C2A">
        <w:rPr>
          <w:rFonts w:asciiTheme="minorHAnsi" w:eastAsiaTheme="minorEastAsia" w:hAnsiTheme="minorEastAsia" w:hint="eastAsia"/>
        </w:rPr>
        <w:t>の導入</w:t>
      </w:r>
    </w:p>
    <w:p w:rsidR="0058556D" w:rsidRPr="00FE34C4" w:rsidRDefault="0058556D" w:rsidP="0058556D">
      <w:pPr>
        <w:widowControl/>
        <w:ind w:leftChars="540" w:left="1134" w:firstLineChars="110" w:firstLine="231"/>
        <w:jc w:val="left"/>
        <w:rPr>
          <w:rFonts w:asciiTheme="minorHAnsi" w:eastAsiaTheme="minorEastAsia" w:hAnsiTheme="minorEastAsia"/>
        </w:rPr>
      </w:pPr>
      <w:r w:rsidRPr="00FE34C4">
        <w:rPr>
          <w:rFonts w:asciiTheme="minorHAnsi" w:eastAsiaTheme="minorEastAsia" w:hAnsiTheme="minorEastAsia" w:hint="eastAsia"/>
        </w:rPr>
        <w:t>従来の</w:t>
      </w:r>
      <w:r>
        <w:rPr>
          <w:rFonts w:asciiTheme="minorHAnsi" w:eastAsiaTheme="minorEastAsia" w:hAnsiTheme="minorEastAsia" w:hint="eastAsia"/>
        </w:rPr>
        <w:t>独自</w:t>
      </w:r>
      <w:r w:rsidRPr="00FE34C4">
        <w:rPr>
          <w:rFonts w:asciiTheme="minorHAnsi" w:eastAsiaTheme="minorEastAsia" w:hAnsiTheme="minorEastAsia" w:hint="eastAsia"/>
        </w:rPr>
        <w:t>開発ではなく、パッケージソフト</w:t>
      </w:r>
      <w:r>
        <w:rPr>
          <w:rFonts w:asciiTheme="minorHAnsi" w:eastAsiaTheme="minorEastAsia" w:hAnsiTheme="minorEastAsia" w:hint="eastAsia"/>
        </w:rPr>
        <w:t>ウェア</w:t>
      </w:r>
      <w:r w:rsidRPr="00841B8F">
        <w:rPr>
          <w:rFonts w:asciiTheme="minorHAnsi" w:eastAsiaTheme="minorEastAsia" w:hAnsiTheme="minorEastAsia" w:hint="eastAsia"/>
          <w:vertAlign w:val="superscript"/>
        </w:rPr>
        <w:t>(*)</w:t>
      </w:r>
      <w:r w:rsidRPr="00FE34C4">
        <w:rPr>
          <w:rFonts w:asciiTheme="minorHAnsi" w:eastAsiaTheme="minorEastAsia" w:hAnsiTheme="minorEastAsia" w:hint="eastAsia"/>
        </w:rPr>
        <w:t>を最大限活用することにより、低コストで、運用性及び保守性の高い、簡素で効率的なシステムを導入することと</w:t>
      </w:r>
      <w:r>
        <w:rPr>
          <w:rFonts w:asciiTheme="minorHAnsi" w:eastAsiaTheme="minorEastAsia" w:hAnsiTheme="minorEastAsia" w:hint="eastAsia"/>
        </w:rPr>
        <w:t>する</w:t>
      </w:r>
      <w:r w:rsidRPr="00FE34C4">
        <w:rPr>
          <w:rFonts w:asciiTheme="minorHAnsi" w:eastAsiaTheme="minorEastAsia" w:hAnsiTheme="minorEastAsia" w:hint="eastAsia"/>
        </w:rPr>
        <w:t>。</w:t>
      </w:r>
    </w:p>
    <w:p w:rsidR="00352D16" w:rsidRPr="00286C2A" w:rsidRDefault="0058556D" w:rsidP="00991B86">
      <w:pPr>
        <w:widowControl/>
        <w:ind w:firstLineChars="266" w:firstLine="559"/>
        <w:jc w:val="left"/>
        <w:rPr>
          <w:rFonts w:asciiTheme="minorHAnsi" w:eastAsiaTheme="minorEastAsia" w:hAnsiTheme="minorEastAsia"/>
        </w:rPr>
      </w:pPr>
      <w:r w:rsidRPr="0058556D">
        <w:rPr>
          <w:rFonts w:asciiTheme="minorEastAsia" w:eastAsiaTheme="minorEastAsia" w:hAnsiTheme="minorEastAsia" w:hint="eastAsia"/>
        </w:rPr>
        <w:t xml:space="preserve">(3) </w:t>
      </w:r>
      <w:r w:rsidR="0088629B" w:rsidRPr="00286C2A">
        <w:rPr>
          <w:rFonts w:asciiTheme="minorHAnsi" w:eastAsiaTheme="minorEastAsia" w:hAnsiTheme="minorEastAsia" w:hint="eastAsia"/>
        </w:rPr>
        <w:t>最新の情報通信技術</w:t>
      </w:r>
      <w:r w:rsidR="00962D31" w:rsidRPr="00286C2A">
        <w:rPr>
          <w:rFonts w:asciiTheme="minorHAnsi" w:eastAsiaTheme="minorEastAsia" w:hAnsiTheme="minorEastAsia" w:hint="eastAsia"/>
        </w:rPr>
        <w:t>を活用した、拡張性と柔軟性を兼ね備えたシステムの構築</w:t>
      </w:r>
    </w:p>
    <w:p w:rsidR="00C22B2F" w:rsidRPr="00FE34C4" w:rsidRDefault="00C22B2F" w:rsidP="00C22B2F">
      <w:pPr>
        <w:widowControl/>
        <w:ind w:leftChars="540" w:left="1134" w:firstLineChars="110" w:firstLine="231"/>
        <w:jc w:val="left"/>
        <w:rPr>
          <w:rFonts w:asciiTheme="minorHAnsi" w:eastAsiaTheme="minorEastAsia" w:hAnsiTheme="minorEastAsia"/>
        </w:rPr>
      </w:pPr>
      <w:r w:rsidRPr="00841B8F">
        <w:rPr>
          <w:rFonts w:asciiTheme="minorHAnsi" w:eastAsiaTheme="minorEastAsia" w:hAnsiTheme="minorEastAsia" w:hint="eastAsia"/>
        </w:rPr>
        <w:t>地域情報プラットフォーム</w:t>
      </w:r>
      <w:r w:rsidRPr="00841B8F">
        <w:rPr>
          <w:rFonts w:asciiTheme="minorHAnsi" w:eastAsiaTheme="minorEastAsia" w:hAnsiTheme="minorEastAsia" w:hint="eastAsia"/>
          <w:vertAlign w:val="superscript"/>
        </w:rPr>
        <w:t>(*)</w:t>
      </w:r>
      <w:r w:rsidRPr="00FE34C4">
        <w:rPr>
          <w:rFonts w:asciiTheme="minorHAnsi" w:eastAsiaTheme="minorEastAsia" w:hAnsiTheme="minorEastAsia" w:hint="eastAsia"/>
        </w:rPr>
        <w:t>の考え方を</w:t>
      </w:r>
      <w:r>
        <w:rPr>
          <w:rFonts w:asciiTheme="minorHAnsi" w:eastAsiaTheme="minorEastAsia" w:hAnsiTheme="minorEastAsia" w:hint="eastAsia"/>
        </w:rPr>
        <w:t>基本</w:t>
      </w:r>
      <w:r w:rsidRPr="00FE34C4">
        <w:rPr>
          <w:rFonts w:asciiTheme="minorHAnsi" w:eastAsiaTheme="minorEastAsia" w:hAnsiTheme="minorEastAsia" w:hint="eastAsia"/>
        </w:rPr>
        <w:t>に、業務システム間のデータ連携の標準化や、各業務システムで共通的に利用する情報の共有化を実現することで、</w:t>
      </w:r>
      <w:r>
        <w:rPr>
          <w:rFonts w:asciiTheme="minorHAnsi" w:eastAsiaTheme="minorEastAsia" w:hAnsiTheme="minorEastAsia" w:hint="eastAsia"/>
        </w:rPr>
        <w:t>今後見込まれる社会保障・税に関わる番号制度など</w:t>
      </w:r>
      <w:r w:rsidR="00C40382">
        <w:rPr>
          <w:rFonts w:asciiTheme="minorHAnsi" w:eastAsiaTheme="minorEastAsia" w:hAnsiTheme="minorEastAsia" w:hint="eastAsia"/>
        </w:rPr>
        <w:t>の</w:t>
      </w:r>
      <w:r w:rsidR="00A21957">
        <w:rPr>
          <w:rFonts w:asciiTheme="minorHAnsi" w:eastAsiaTheme="minorEastAsia" w:hAnsiTheme="minorEastAsia" w:hint="eastAsia"/>
        </w:rPr>
        <w:t>新たな</w:t>
      </w:r>
      <w:r>
        <w:rPr>
          <w:rFonts w:asciiTheme="minorHAnsi" w:eastAsiaTheme="minorEastAsia" w:hAnsiTheme="minorEastAsia" w:hint="eastAsia"/>
        </w:rPr>
        <w:t>電子行政サービス</w:t>
      </w:r>
      <w:r w:rsidRPr="00C22B2F">
        <w:rPr>
          <w:rFonts w:asciiTheme="minorHAnsi" w:eastAsiaTheme="minorEastAsia" w:hAnsiTheme="minorEastAsia" w:hint="eastAsia"/>
        </w:rPr>
        <w:t>にも柔軟かつ低コストで対応でき、より高度な市民サービスの提供が可能とな</w:t>
      </w:r>
      <w:r>
        <w:rPr>
          <w:rFonts w:asciiTheme="minorHAnsi" w:eastAsiaTheme="minorEastAsia" w:hAnsiTheme="minorEastAsia" w:hint="eastAsia"/>
        </w:rPr>
        <w:t>る</w:t>
      </w:r>
      <w:r w:rsidRPr="00FE34C4">
        <w:rPr>
          <w:rFonts w:asciiTheme="minorHAnsi" w:eastAsiaTheme="minorEastAsia" w:hAnsiTheme="minorEastAsia" w:hint="eastAsia"/>
        </w:rPr>
        <w:t>システムを構築することと</w:t>
      </w:r>
      <w:r>
        <w:rPr>
          <w:rFonts w:asciiTheme="minorHAnsi" w:eastAsiaTheme="minorEastAsia" w:hAnsiTheme="minorEastAsia" w:hint="eastAsia"/>
        </w:rPr>
        <w:t>する</w:t>
      </w:r>
      <w:r w:rsidRPr="00FE34C4">
        <w:rPr>
          <w:rFonts w:asciiTheme="minorHAnsi" w:eastAsiaTheme="minorEastAsia" w:hAnsiTheme="minorEastAsia" w:hint="eastAsia"/>
        </w:rPr>
        <w:t>。</w:t>
      </w:r>
    </w:p>
    <w:p w:rsidR="00392120" w:rsidRDefault="00C22B2F" w:rsidP="00C22B2F">
      <w:pPr>
        <w:widowControl/>
        <w:ind w:leftChars="540" w:left="1134" w:firstLineChars="110" w:firstLine="231"/>
        <w:jc w:val="left"/>
        <w:rPr>
          <w:rFonts w:asciiTheme="minorHAnsi" w:eastAsiaTheme="minorEastAsia" w:hAnsiTheme="minorEastAsia"/>
        </w:rPr>
      </w:pPr>
      <w:r w:rsidRPr="00FE34C4">
        <w:rPr>
          <w:rFonts w:asciiTheme="minorHAnsi" w:eastAsiaTheme="minorEastAsia" w:hAnsiTheme="minorEastAsia" w:hint="eastAsia"/>
        </w:rPr>
        <w:t>また、</w:t>
      </w:r>
      <w:r w:rsidRPr="00841B8F">
        <w:rPr>
          <w:rFonts w:asciiTheme="minorHAnsi" w:eastAsiaTheme="minorEastAsia" w:hAnsiTheme="minorEastAsia" w:hint="eastAsia"/>
        </w:rPr>
        <w:t>サーバ仮想化技術</w:t>
      </w:r>
      <w:r w:rsidRPr="00841B8F">
        <w:rPr>
          <w:rFonts w:asciiTheme="minorHAnsi" w:eastAsiaTheme="minorEastAsia" w:hAnsiTheme="minorEastAsia" w:hint="eastAsia"/>
          <w:vertAlign w:val="superscript"/>
        </w:rPr>
        <w:t>(*)</w:t>
      </w:r>
      <w:r w:rsidRPr="00FE34C4">
        <w:rPr>
          <w:rFonts w:asciiTheme="minorHAnsi" w:eastAsiaTheme="minorEastAsia" w:hAnsiTheme="minorEastAsia" w:hint="eastAsia"/>
        </w:rPr>
        <w:t>や</w:t>
      </w:r>
      <w:r w:rsidRPr="00841B8F">
        <w:rPr>
          <w:rFonts w:asciiTheme="minorHAnsi" w:eastAsiaTheme="minorEastAsia" w:hAnsiTheme="minorEastAsia" w:hint="eastAsia"/>
        </w:rPr>
        <w:t>統合ストレージ技術</w:t>
      </w:r>
      <w:r w:rsidRPr="00841B8F">
        <w:rPr>
          <w:rFonts w:asciiTheme="minorHAnsi" w:eastAsiaTheme="minorEastAsia" w:hAnsiTheme="minorEastAsia" w:hint="eastAsia"/>
          <w:vertAlign w:val="superscript"/>
        </w:rPr>
        <w:t>(*)</w:t>
      </w:r>
      <w:r w:rsidRPr="00FE34C4">
        <w:rPr>
          <w:rFonts w:asciiTheme="minorHAnsi" w:eastAsiaTheme="minorEastAsia" w:hAnsiTheme="minorEastAsia" w:hint="eastAsia"/>
        </w:rPr>
        <w:t>等、最新の技術動向も</w:t>
      </w:r>
      <w:r w:rsidR="006C1F05">
        <w:rPr>
          <w:rFonts w:asciiTheme="minorHAnsi" w:eastAsiaTheme="minorEastAsia" w:hAnsiTheme="minorEastAsia" w:hint="eastAsia"/>
        </w:rPr>
        <w:t>踏まえ</w:t>
      </w:r>
      <w:r w:rsidRPr="00FE34C4">
        <w:rPr>
          <w:rFonts w:asciiTheme="minorHAnsi" w:eastAsiaTheme="minorEastAsia" w:hAnsiTheme="minorEastAsia" w:hint="eastAsia"/>
        </w:rPr>
        <w:t>、必要最小限のシステム構成としつつも、</w:t>
      </w:r>
      <w:r w:rsidR="00A21957">
        <w:rPr>
          <w:rFonts w:asciiTheme="minorHAnsi" w:eastAsiaTheme="minorEastAsia" w:hAnsiTheme="minorEastAsia" w:hint="eastAsia"/>
        </w:rPr>
        <w:t>新しい</w:t>
      </w:r>
      <w:r w:rsidRPr="00FE34C4">
        <w:rPr>
          <w:rFonts w:asciiTheme="minorHAnsi" w:eastAsiaTheme="minorEastAsia" w:hAnsiTheme="minorEastAsia" w:hint="eastAsia"/>
        </w:rPr>
        <w:t>システムの追加や</w:t>
      </w:r>
      <w:r w:rsidR="00A21957">
        <w:rPr>
          <w:rFonts w:asciiTheme="minorHAnsi" w:eastAsiaTheme="minorEastAsia" w:hAnsiTheme="minorEastAsia" w:hint="eastAsia"/>
        </w:rPr>
        <w:t>運用形態の変更</w:t>
      </w:r>
      <w:r w:rsidRPr="00FE34C4">
        <w:rPr>
          <w:rFonts w:asciiTheme="minorHAnsi" w:eastAsiaTheme="minorEastAsia" w:hAnsiTheme="minorEastAsia" w:hint="eastAsia"/>
        </w:rPr>
        <w:t>等にも容易に対応可能な</w:t>
      </w:r>
      <w:r>
        <w:rPr>
          <w:rFonts w:asciiTheme="minorHAnsi" w:eastAsiaTheme="minorEastAsia" w:hAnsiTheme="minorEastAsia" w:hint="eastAsia"/>
        </w:rPr>
        <w:t>、</w:t>
      </w:r>
      <w:r w:rsidRPr="00FE34C4">
        <w:rPr>
          <w:rFonts w:asciiTheme="minorHAnsi" w:eastAsiaTheme="minorEastAsia" w:hAnsiTheme="minorEastAsia" w:hint="eastAsia"/>
        </w:rPr>
        <w:t>拡張性を兼ね備えたシステム構成となるよう検討することと</w:t>
      </w:r>
      <w:r>
        <w:rPr>
          <w:rFonts w:asciiTheme="minorHAnsi" w:eastAsiaTheme="minorEastAsia" w:hAnsiTheme="minorEastAsia" w:hint="eastAsia"/>
        </w:rPr>
        <w:t>する</w:t>
      </w:r>
      <w:r w:rsidRPr="00FE34C4">
        <w:rPr>
          <w:rFonts w:asciiTheme="minorHAnsi" w:eastAsiaTheme="minorEastAsia" w:hAnsiTheme="minorEastAsia" w:hint="eastAsia"/>
        </w:rPr>
        <w:t>。</w:t>
      </w:r>
    </w:p>
    <w:p w:rsidR="00C22B2F" w:rsidRPr="00FE34C4" w:rsidRDefault="00C22B2F" w:rsidP="00392120">
      <w:pPr>
        <w:widowControl/>
        <w:jc w:val="left"/>
        <w:rPr>
          <w:rFonts w:asciiTheme="minorHAnsi" w:eastAsiaTheme="minorEastAsia" w:hAnsiTheme="minorEastAsia"/>
        </w:rPr>
      </w:pPr>
    </w:p>
    <w:p w:rsidR="00316409" w:rsidRDefault="00316409">
      <w:pPr>
        <w:widowControl/>
        <w:jc w:val="left"/>
        <w:rPr>
          <w:rFonts w:asciiTheme="minorHAnsi" w:eastAsiaTheme="minorEastAsia" w:hAnsiTheme="minorEastAsia"/>
        </w:rPr>
      </w:pPr>
    </w:p>
    <w:p w:rsidR="00C22B2F" w:rsidRDefault="00C22B2F" w:rsidP="00C22B2F">
      <w:pPr>
        <w:widowControl/>
        <w:jc w:val="left"/>
        <w:rPr>
          <w:rFonts w:asciiTheme="minorHAnsi" w:eastAsiaTheme="minorEastAsia" w:hAnsiTheme="minorEastAsia"/>
          <w:b/>
        </w:rPr>
      </w:pPr>
    </w:p>
    <w:p w:rsidR="00392120" w:rsidRDefault="00392120" w:rsidP="00C22B2F">
      <w:pPr>
        <w:widowControl/>
        <w:jc w:val="left"/>
        <w:rPr>
          <w:rFonts w:asciiTheme="minorHAnsi" w:eastAsiaTheme="minorEastAsia" w:hAnsiTheme="minorEastAsia"/>
          <w:b/>
        </w:rPr>
      </w:pPr>
    </w:p>
    <w:p w:rsidR="00392120" w:rsidRDefault="00392120" w:rsidP="00C22B2F">
      <w:pPr>
        <w:widowControl/>
        <w:jc w:val="left"/>
        <w:rPr>
          <w:rFonts w:asciiTheme="minorHAnsi" w:eastAsiaTheme="minorEastAsia" w:hAnsiTheme="minorEastAsia"/>
          <w:b/>
        </w:rPr>
      </w:pPr>
    </w:p>
    <w:p w:rsidR="00392120" w:rsidRDefault="00392120" w:rsidP="00C22B2F">
      <w:pPr>
        <w:widowControl/>
        <w:jc w:val="left"/>
        <w:rPr>
          <w:rFonts w:asciiTheme="minorHAnsi" w:eastAsiaTheme="minorEastAsia" w:hAnsiTheme="minorEastAsia"/>
          <w:b/>
        </w:rPr>
      </w:pPr>
    </w:p>
    <w:p w:rsidR="00392120" w:rsidRDefault="00392120" w:rsidP="00C22B2F">
      <w:pPr>
        <w:widowControl/>
        <w:jc w:val="left"/>
        <w:rPr>
          <w:rFonts w:asciiTheme="minorHAnsi" w:eastAsiaTheme="minorEastAsia" w:hAnsiTheme="minorEastAsia"/>
          <w:b/>
        </w:rPr>
      </w:pPr>
    </w:p>
    <w:p w:rsidR="00392120" w:rsidRDefault="00392120" w:rsidP="00C22B2F">
      <w:pPr>
        <w:widowControl/>
        <w:jc w:val="left"/>
        <w:rPr>
          <w:rFonts w:asciiTheme="minorHAnsi" w:eastAsiaTheme="minorEastAsia" w:hAnsiTheme="minorEastAsia"/>
          <w:b/>
        </w:rPr>
      </w:pPr>
    </w:p>
    <w:p w:rsidR="00392120" w:rsidRDefault="00E154A1" w:rsidP="00C22B2F">
      <w:pPr>
        <w:widowControl/>
        <w:jc w:val="left"/>
        <w:rPr>
          <w:rFonts w:asciiTheme="minorHAnsi" w:eastAsiaTheme="minorEastAsia" w:hAnsiTheme="minorEastAsia"/>
          <w:b/>
        </w:rPr>
      </w:pPr>
      <w:r w:rsidRPr="00E154A1">
        <w:rPr>
          <w:rFonts w:asciiTheme="minorHAnsi" w:eastAsiaTheme="minorEastAsia" w:hAnsiTheme="minorEastAsia"/>
          <w:noProof/>
        </w:rPr>
        <w:pict>
          <v:shape id="_x0000_s1035" type="#_x0000_t32" style="position:absolute;margin-left:6.2pt;margin-top:.15pt;width:181.5pt;height:0;z-index:251664384" o:connectortype="straight"/>
        </w:pict>
      </w:r>
      <w:r>
        <w:rPr>
          <w:rFonts w:asciiTheme="minorHAnsi" w:eastAsiaTheme="minorEastAsia" w:hAnsiTheme="minorEastAsia"/>
          <w:b/>
          <w:noProof/>
        </w:rPr>
        <w:pict>
          <v:shape id="_x0000_s1036" type="#_x0000_t202" style="position:absolute;margin-left:-1.7pt;margin-top:10.2pt;width:453.55pt;height:108.55pt;z-index:251665408;mso-width-relative:margin;mso-height-relative:margin" stroked="f">
            <v:textbox>
              <w:txbxContent>
                <w:p w:rsidR="009F78AA" w:rsidRPr="001D458B" w:rsidRDefault="009F78AA" w:rsidP="00C22B2F">
                  <w:pPr>
                    <w:spacing w:line="240" w:lineRule="exact"/>
                    <w:ind w:left="180" w:hangingChars="100" w:hanging="180"/>
                    <w:rPr>
                      <w:rFonts w:asciiTheme="minorEastAsia" w:eastAsiaTheme="minorEastAsia" w:hAnsiTheme="minorEastAsia"/>
                      <w:sz w:val="18"/>
                      <w:szCs w:val="18"/>
                    </w:rPr>
                  </w:pPr>
                  <w:r w:rsidRPr="001D458B">
                    <w:rPr>
                      <w:rFonts w:asciiTheme="minorEastAsia" w:eastAsiaTheme="minorEastAsia" w:hAnsiTheme="minorEastAsia" w:hint="eastAsia"/>
                      <w:sz w:val="18"/>
                      <w:szCs w:val="18"/>
                    </w:rPr>
                    <w:t xml:space="preserve">* </w:t>
                  </w:r>
                  <w:r w:rsidRPr="001D458B">
                    <w:rPr>
                      <w:rFonts w:asciiTheme="minorEastAsia" w:eastAsiaTheme="minorEastAsia" w:hAnsiTheme="minorEastAsia" w:hint="eastAsia"/>
                      <w:b/>
                      <w:sz w:val="18"/>
                      <w:szCs w:val="18"/>
                    </w:rPr>
                    <w:t>パッケージソフトウェア</w:t>
                  </w:r>
                  <w:r w:rsidRPr="001D458B">
                    <w:rPr>
                      <w:rFonts w:asciiTheme="minorEastAsia" w:eastAsiaTheme="minorEastAsia" w:hAnsiTheme="minorEastAsia" w:hint="eastAsia"/>
                      <w:sz w:val="18"/>
                      <w:szCs w:val="18"/>
                    </w:rPr>
                    <w:t>とは、市販されているソフトウェア製品のこと。</w:t>
                  </w:r>
                </w:p>
                <w:p w:rsidR="009F78AA" w:rsidRPr="001D458B" w:rsidRDefault="009F78AA" w:rsidP="00C22B2F">
                  <w:pPr>
                    <w:spacing w:line="240" w:lineRule="exact"/>
                    <w:ind w:left="180" w:hangingChars="100" w:hanging="180"/>
                    <w:rPr>
                      <w:rFonts w:asciiTheme="minorEastAsia" w:eastAsiaTheme="minorEastAsia" w:hAnsiTheme="minorEastAsia"/>
                      <w:sz w:val="18"/>
                      <w:szCs w:val="18"/>
                    </w:rPr>
                  </w:pPr>
                  <w:r w:rsidRPr="001D458B">
                    <w:rPr>
                      <w:rFonts w:asciiTheme="minorEastAsia" w:eastAsiaTheme="minorEastAsia" w:hAnsiTheme="minorEastAsia" w:hint="eastAsia"/>
                      <w:sz w:val="18"/>
                      <w:szCs w:val="18"/>
                    </w:rPr>
                    <w:t xml:space="preserve">* </w:t>
                  </w:r>
                  <w:r w:rsidRPr="001D458B">
                    <w:rPr>
                      <w:rFonts w:asciiTheme="minorEastAsia" w:eastAsiaTheme="minorEastAsia" w:hAnsiTheme="minorEastAsia" w:hint="eastAsia"/>
                      <w:b/>
                      <w:sz w:val="18"/>
                      <w:szCs w:val="18"/>
                    </w:rPr>
                    <w:t>地域情報プラットフォーム</w:t>
                  </w:r>
                  <w:r w:rsidRPr="001D458B">
                    <w:rPr>
                      <w:rFonts w:asciiTheme="minorEastAsia" w:eastAsiaTheme="minorEastAsia" w:hAnsiTheme="minorEastAsia" w:hint="eastAsia"/>
                      <w:sz w:val="18"/>
                      <w:szCs w:val="18"/>
                    </w:rPr>
                    <w:t>とは、地方自治体が持つ情報システムを連携するための仕組みを標準化した共通基盤のこと。平成１７年１０月に設立された「全国地域情報化推進協会」が標準仕様の作成・管理を行っている。</w:t>
                  </w:r>
                </w:p>
                <w:p w:rsidR="009F78AA" w:rsidRPr="001D458B" w:rsidRDefault="009F78AA" w:rsidP="00C22B2F">
                  <w:pPr>
                    <w:spacing w:line="240" w:lineRule="exact"/>
                    <w:ind w:left="180" w:hangingChars="100" w:hanging="180"/>
                    <w:rPr>
                      <w:rFonts w:asciiTheme="minorEastAsia" w:eastAsiaTheme="minorEastAsia" w:hAnsiTheme="minorEastAsia"/>
                      <w:sz w:val="18"/>
                      <w:szCs w:val="18"/>
                    </w:rPr>
                  </w:pPr>
                  <w:r w:rsidRPr="001D458B">
                    <w:rPr>
                      <w:rFonts w:asciiTheme="minorEastAsia" w:eastAsiaTheme="minorEastAsia" w:hAnsiTheme="minorEastAsia" w:hint="eastAsia"/>
                      <w:sz w:val="18"/>
                      <w:szCs w:val="18"/>
                    </w:rPr>
                    <w:t xml:space="preserve">* </w:t>
                  </w:r>
                  <w:r w:rsidRPr="001D458B">
                    <w:rPr>
                      <w:rFonts w:asciiTheme="minorEastAsia" w:eastAsiaTheme="minorEastAsia" w:hAnsiTheme="minorEastAsia" w:hint="eastAsia"/>
                      <w:b/>
                      <w:sz w:val="18"/>
                      <w:szCs w:val="18"/>
                    </w:rPr>
                    <w:t>サーバ仮想化技術</w:t>
                  </w:r>
                  <w:r w:rsidRPr="001D458B">
                    <w:rPr>
                      <w:rFonts w:asciiTheme="minorEastAsia" w:eastAsiaTheme="minorEastAsia" w:hAnsiTheme="minorEastAsia" w:hint="eastAsia"/>
                      <w:sz w:val="18"/>
                      <w:szCs w:val="18"/>
                    </w:rPr>
                    <w:t>とは、１台の物理サーバを複数台の仮想サーバに論理分割することにより、物理サーバを集約し効率的に利用することを可能とする技術のこと。</w:t>
                  </w:r>
                </w:p>
                <w:p w:rsidR="009F78AA" w:rsidRPr="001D458B" w:rsidRDefault="009F78AA" w:rsidP="00C22B2F">
                  <w:pPr>
                    <w:spacing w:line="240" w:lineRule="exact"/>
                    <w:ind w:left="180" w:hangingChars="100" w:hanging="180"/>
                    <w:rPr>
                      <w:rFonts w:asciiTheme="minorEastAsia" w:eastAsiaTheme="minorEastAsia" w:hAnsiTheme="minorEastAsia"/>
                      <w:sz w:val="18"/>
                      <w:szCs w:val="18"/>
                    </w:rPr>
                  </w:pPr>
                  <w:r w:rsidRPr="001D458B">
                    <w:rPr>
                      <w:rFonts w:asciiTheme="minorEastAsia" w:eastAsiaTheme="minorEastAsia" w:hAnsiTheme="minorEastAsia" w:hint="eastAsia"/>
                      <w:sz w:val="18"/>
                      <w:szCs w:val="18"/>
                    </w:rPr>
                    <w:t xml:space="preserve">* </w:t>
                  </w:r>
                  <w:r w:rsidRPr="001D458B">
                    <w:rPr>
                      <w:rFonts w:asciiTheme="minorEastAsia" w:eastAsiaTheme="minorEastAsia" w:hAnsiTheme="minorEastAsia" w:hint="eastAsia"/>
                      <w:b/>
                      <w:sz w:val="18"/>
                      <w:szCs w:val="18"/>
                    </w:rPr>
                    <w:t>統合ストレージ技術</w:t>
                  </w:r>
                  <w:r w:rsidRPr="001D458B">
                    <w:rPr>
                      <w:rFonts w:asciiTheme="minorEastAsia" w:eastAsiaTheme="minorEastAsia" w:hAnsiTheme="minorEastAsia" w:hint="eastAsia"/>
                      <w:sz w:val="18"/>
                      <w:szCs w:val="18"/>
                    </w:rPr>
                    <w:t>とは、複数台のサーバから構成されるシステムにおいて、各サーバのハードディスク（記憶装置）を一つに統合し、より効率的なハードディスク管理を可能とする技術のこと。</w:t>
                  </w:r>
                </w:p>
                <w:p w:rsidR="009F78AA" w:rsidRPr="001D458B" w:rsidRDefault="009F78AA" w:rsidP="00C22B2F">
                  <w:pPr>
                    <w:spacing w:line="240" w:lineRule="exact"/>
                    <w:ind w:left="180" w:hangingChars="100" w:hanging="180"/>
                    <w:rPr>
                      <w:rFonts w:asciiTheme="minorEastAsia" w:eastAsiaTheme="minorEastAsia" w:hAnsiTheme="minorEastAsia"/>
                      <w:sz w:val="18"/>
                      <w:szCs w:val="18"/>
                    </w:rPr>
                  </w:pPr>
                </w:p>
              </w:txbxContent>
            </v:textbox>
          </v:shape>
        </w:pict>
      </w:r>
    </w:p>
    <w:p w:rsidR="00C22B2F" w:rsidRDefault="00C22B2F" w:rsidP="00C22B2F">
      <w:pPr>
        <w:ind w:right="420"/>
        <w:rPr>
          <w:rFonts w:asciiTheme="minorHAnsi" w:eastAsiaTheme="minorEastAsia" w:hAnsiTheme="minorEastAsia"/>
          <w:b/>
        </w:rPr>
      </w:pPr>
    </w:p>
    <w:p w:rsidR="00C22B2F" w:rsidRDefault="00C22B2F" w:rsidP="00C22B2F">
      <w:pPr>
        <w:ind w:right="420"/>
        <w:rPr>
          <w:rFonts w:asciiTheme="minorHAnsi" w:eastAsiaTheme="minorEastAsia" w:hAnsiTheme="minorEastAsia"/>
          <w:b/>
        </w:rPr>
      </w:pPr>
    </w:p>
    <w:p w:rsidR="00316409" w:rsidRPr="00022C12" w:rsidRDefault="00316409" w:rsidP="00316409">
      <w:pPr>
        <w:jc w:val="right"/>
        <w:rPr>
          <w:strike/>
          <w:color w:val="808080" w:themeColor="background1" w:themeShade="80"/>
        </w:rPr>
      </w:pPr>
      <w:r>
        <w:rPr>
          <w:rFonts w:asciiTheme="minorHAnsi" w:eastAsiaTheme="minorEastAsia" w:hAnsiTheme="minorEastAsia"/>
          <w:b/>
        </w:rPr>
        <w:br w:type="page"/>
      </w:r>
    </w:p>
    <w:p w:rsidR="00316409" w:rsidRPr="00286C2A" w:rsidRDefault="00286C2A" w:rsidP="00286C2A">
      <w:pPr>
        <w:pStyle w:val="1"/>
        <w:numPr>
          <w:ilvl w:val="0"/>
          <w:numId w:val="0"/>
        </w:numPr>
        <w:ind w:left="420" w:hangingChars="199" w:hanging="420"/>
      </w:pPr>
      <w:r w:rsidRPr="00286C2A">
        <w:rPr>
          <w:rFonts w:hint="eastAsia"/>
        </w:rPr>
        <w:lastRenderedPageBreak/>
        <w:t xml:space="preserve">第２　</w:t>
      </w:r>
      <w:r w:rsidR="00316409" w:rsidRPr="00286C2A">
        <w:rPr>
          <w:rFonts w:hint="eastAsia"/>
        </w:rPr>
        <w:t>本計画書の位置</w:t>
      </w:r>
      <w:r w:rsidR="00974F53">
        <w:rPr>
          <w:rFonts w:hint="eastAsia"/>
        </w:rPr>
        <w:t>付</w:t>
      </w:r>
      <w:r w:rsidR="00316409" w:rsidRPr="00286C2A">
        <w:rPr>
          <w:rFonts w:hint="eastAsia"/>
        </w:rPr>
        <w:t>け</w:t>
      </w:r>
    </w:p>
    <w:p w:rsidR="00316409" w:rsidRDefault="00316409" w:rsidP="00316409"/>
    <w:p w:rsidR="00696CE3" w:rsidRDefault="00696CE3" w:rsidP="00696CE3">
      <w:pPr>
        <w:widowControl/>
        <w:ind w:leftChars="100" w:left="210"/>
        <w:jc w:val="left"/>
      </w:pPr>
      <w:r w:rsidRPr="00286C2A">
        <w:rPr>
          <w:rFonts w:asciiTheme="minorHAnsi" w:eastAsiaTheme="minorEastAsia" w:hAnsiTheme="minorEastAsia" w:hint="eastAsia"/>
        </w:rPr>
        <w:t xml:space="preserve">　</w:t>
      </w:r>
      <w:r w:rsidR="00316409" w:rsidRPr="002A2D7A">
        <w:rPr>
          <w:rFonts w:hint="eastAsia"/>
        </w:rPr>
        <w:t>本計画書は、住民情報系システム刷新における全体計画をとりまとめたものであり、住民情報系システム全体の方向性と</w:t>
      </w:r>
      <w:r w:rsidR="002A2D7A">
        <w:rPr>
          <w:rFonts w:hint="eastAsia"/>
        </w:rPr>
        <w:t>、</w:t>
      </w:r>
      <w:r w:rsidR="002A2D7A" w:rsidRPr="002A2D7A">
        <w:rPr>
          <w:rFonts w:hint="eastAsia"/>
        </w:rPr>
        <w:t>刷新</w:t>
      </w:r>
      <w:r w:rsidR="00316409" w:rsidRPr="002A2D7A">
        <w:rPr>
          <w:rFonts w:hint="eastAsia"/>
        </w:rPr>
        <w:t>にあたっての調達、開発、運用における基本的な方針、全体スケジュール及び費用規模等を明らかにしたものである。</w:t>
      </w:r>
    </w:p>
    <w:p w:rsidR="00696CE3" w:rsidRDefault="00C22B2F" w:rsidP="00696CE3">
      <w:pPr>
        <w:widowControl/>
        <w:ind w:leftChars="100" w:left="210" w:firstLineChars="100" w:firstLine="210"/>
        <w:jc w:val="left"/>
      </w:pPr>
      <w:r w:rsidRPr="00C22B2F">
        <w:rPr>
          <w:rFonts w:hint="eastAsia"/>
        </w:rPr>
        <w:t>本計画書の策定にあたっては、関係する所管課長等から構成され</w:t>
      </w:r>
      <w:r>
        <w:rPr>
          <w:rFonts w:hint="eastAsia"/>
        </w:rPr>
        <w:t>る「千葉市住民情報系システム開発委員会」において方針決定を行った。</w:t>
      </w:r>
    </w:p>
    <w:p w:rsidR="002A2D7A" w:rsidRDefault="00316409" w:rsidP="00696CE3">
      <w:pPr>
        <w:widowControl/>
        <w:ind w:leftChars="100" w:left="210" w:firstLineChars="100" w:firstLine="210"/>
        <w:jc w:val="left"/>
      </w:pPr>
      <w:r w:rsidRPr="002A2D7A">
        <w:rPr>
          <w:rFonts w:hint="eastAsia"/>
        </w:rPr>
        <w:t>今後の住民情報系システム刷新事業は、本計画書をもとに全市的な取り組みとして事業を推進していくものとする。</w:t>
      </w:r>
    </w:p>
    <w:p w:rsidR="00316409" w:rsidRDefault="00DA609E" w:rsidP="006A1C63">
      <w:pPr>
        <w:jc w:val="center"/>
        <w:rPr>
          <w:b/>
        </w:rPr>
      </w:pPr>
      <w:r>
        <w:rPr>
          <w:b/>
          <w:noProof/>
        </w:rPr>
        <w:drawing>
          <wp:inline distT="0" distB="0" distL="0" distR="0">
            <wp:extent cx="5695950" cy="4272276"/>
            <wp:effectExtent l="19050" t="0" r="0" b="0"/>
            <wp:docPr id="1" name="図 0" descr="【図表２－１】刷新の全体イメージVe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表２－１】刷新の全体イメージVer5.bmp"/>
                    <pic:cNvPicPr/>
                  </pic:nvPicPr>
                  <pic:blipFill>
                    <a:blip r:embed="rId10"/>
                    <a:stretch>
                      <a:fillRect/>
                    </a:stretch>
                  </pic:blipFill>
                  <pic:spPr>
                    <a:xfrm>
                      <a:off x="0" y="0"/>
                      <a:ext cx="5692812" cy="4269922"/>
                    </a:xfrm>
                    <a:prstGeom prst="rect">
                      <a:avLst/>
                    </a:prstGeom>
                  </pic:spPr>
                </pic:pic>
              </a:graphicData>
            </a:graphic>
          </wp:inline>
        </w:drawing>
      </w:r>
    </w:p>
    <w:p w:rsidR="00316409" w:rsidRPr="005B182E" w:rsidRDefault="00316409" w:rsidP="00316409">
      <w:pPr>
        <w:jc w:val="center"/>
        <w:rPr>
          <w:b/>
          <w:sz w:val="20"/>
          <w:szCs w:val="20"/>
        </w:rPr>
      </w:pPr>
      <w:r w:rsidRPr="005B182E">
        <w:rPr>
          <w:rFonts w:hint="eastAsia"/>
          <w:sz w:val="20"/>
          <w:szCs w:val="20"/>
        </w:rPr>
        <w:t>図表２</w:t>
      </w:r>
      <w:r w:rsidR="008C4400">
        <w:rPr>
          <w:rFonts w:hint="eastAsia"/>
          <w:sz w:val="20"/>
          <w:szCs w:val="20"/>
        </w:rPr>
        <w:t>－</w:t>
      </w:r>
      <w:r w:rsidRPr="005B182E">
        <w:rPr>
          <w:rFonts w:hint="eastAsia"/>
          <w:sz w:val="20"/>
          <w:szCs w:val="20"/>
        </w:rPr>
        <w:t>１　住民情報系システム刷新の全体イメージ</w:t>
      </w:r>
    </w:p>
    <w:p w:rsidR="002A2D7A" w:rsidRDefault="002A2D7A">
      <w:pPr>
        <w:widowControl/>
        <w:jc w:val="left"/>
        <w:rPr>
          <w:b/>
        </w:rPr>
      </w:pPr>
    </w:p>
    <w:p w:rsidR="00C22B2F" w:rsidRDefault="00C22B2F">
      <w:pPr>
        <w:widowControl/>
        <w:jc w:val="left"/>
        <w:rPr>
          <w:b/>
        </w:rPr>
      </w:pPr>
    </w:p>
    <w:p w:rsidR="00C22B2F" w:rsidRDefault="00C22B2F">
      <w:pPr>
        <w:widowControl/>
        <w:jc w:val="left"/>
        <w:rPr>
          <w:b/>
        </w:rPr>
      </w:pPr>
    </w:p>
    <w:p w:rsidR="00C22B2F" w:rsidRDefault="00C22B2F">
      <w:pPr>
        <w:widowControl/>
        <w:jc w:val="left"/>
        <w:rPr>
          <w:b/>
        </w:rPr>
      </w:pPr>
    </w:p>
    <w:p w:rsidR="00C22B2F" w:rsidRDefault="00E154A1">
      <w:pPr>
        <w:widowControl/>
        <w:jc w:val="left"/>
        <w:rPr>
          <w:b/>
        </w:rPr>
      </w:pPr>
      <w:r w:rsidRPr="00E154A1">
        <w:rPr>
          <w:rFonts w:asciiTheme="minorHAnsi" w:eastAsiaTheme="minorEastAsia" w:hAnsiTheme="minorEastAsia"/>
          <w:b/>
          <w:noProof/>
          <w:color w:val="A6A6A6" w:themeColor="background1" w:themeShade="A6"/>
        </w:rPr>
        <w:pict>
          <v:shape id="_x0000_s1039" type="#_x0000_t202" style="position:absolute;margin-left:4.3pt;margin-top:17.3pt;width:453.55pt;height:83.8pt;z-index:251667456;mso-width-relative:margin;mso-height-relative:margin" stroked="f">
            <v:textbox>
              <w:txbxContent>
                <w:p w:rsidR="009F78AA" w:rsidRPr="001D458B" w:rsidRDefault="009F78AA" w:rsidP="008C4400">
                  <w:pPr>
                    <w:spacing w:line="240" w:lineRule="exact"/>
                    <w:ind w:left="180" w:hangingChars="100" w:hanging="180"/>
                    <w:rPr>
                      <w:rFonts w:asciiTheme="minorEastAsia" w:eastAsiaTheme="minorEastAsia" w:hAnsiTheme="minorEastAsia"/>
                      <w:sz w:val="18"/>
                      <w:szCs w:val="18"/>
                    </w:rPr>
                  </w:pPr>
                  <w:r w:rsidRPr="001D458B">
                    <w:rPr>
                      <w:rFonts w:asciiTheme="minorEastAsia" w:eastAsiaTheme="minorEastAsia" w:hAnsiTheme="minorEastAsia" w:hint="eastAsia"/>
                      <w:sz w:val="18"/>
                      <w:szCs w:val="18"/>
                    </w:rPr>
                    <w:t xml:space="preserve">* </w:t>
                  </w:r>
                  <w:r>
                    <w:rPr>
                      <w:rFonts w:asciiTheme="minorEastAsia" w:eastAsiaTheme="minorEastAsia" w:hAnsiTheme="minorEastAsia" w:hint="eastAsia"/>
                      <w:b/>
                      <w:sz w:val="18"/>
                      <w:szCs w:val="18"/>
                    </w:rPr>
                    <w:t>開発標準</w:t>
                  </w:r>
                  <w:r w:rsidRPr="001D458B">
                    <w:rPr>
                      <w:rFonts w:asciiTheme="minorEastAsia" w:eastAsiaTheme="minorEastAsia" w:hAnsiTheme="minorEastAsia" w:hint="eastAsia"/>
                      <w:sz w:val="18"/>
                      <w:szCs w:val="18"/>
                    </w:rPr>
                    <w:t>とは、</w:t>
                  </w:r>
                  <w:r>
                    <w:rPr>
                      <w:rFonts w:asciiTheme="minorEastAsia" w:eastAsiaTheme="minorEastAsia" w:hAnsiTheme="minorEastAsia" w:hint="eastAsia"/>
                      <w:sz w:val="18"/>
                      <w:szCs w:val="18"/>
                    </w:rPr>
                    <w:t>「住民情報系システムの再構築に係る開発標準」のことで、開発基本計画策定及びシステム開発において遵守すべき事項や共通の仕様などを示すものである。主な内容としては、開発体制（全体体制図、役割整理表、会議体整理表）、設計・開発・テスト要求（留意事項、テスト環境）、移行要求（移行標準、移行環境）、教育要求（教育標準、教育環境）、機能要求（機能要求定義の記載粒度、カスタマイズ抑制）、非機能要求、共通機能要求（職員認証機能、セキュリティ機能、データ連携機能、統合運用機能、共通マスタ管理、日本語（外字）管理機能、共通宛名ＤＢ管理機能、共通ＥＵＣ機能、帳票出力機能）等がある。</w:t>
                  </w:r>
                </w:p>
              </w:txbxContent>
            </v:textbox>
          </v:shape>
        </w:pict>
      </w:r>
      <w:r w:rsidRPr="00E154A1">
        <w:rPr>
          <w:rFonts w:asciiTheme="minorHAnsi" w:eastAsiaTheme="minorEastAsia" w:hAnsiTheme="minorEastAsia"/>
          <w:b/>
          <w:noProof/>
          <w:color w:val="A6A6A6" w:themeColor="background1" w:themeShade="A6"/>
        </w:rPr>
        <w:pict>
          <v:shape id="_x0000_s1038" type="#_x0000_t32" style="position:absolute;margin-left:10.3pt;margin-top:6.8pt;width:181.5pt;height:0;z-index:251666432" o:connectortype="straight"/>
        </w:pict>
      </w:r>
    </w:p>
    <w:p w:rsidR="00C22B2F" w:rsidRDefault="00C22B2F">
      <w:pPr>
        <w:widowControl/>
        <w:jc w:val="left"/>
        <w:rPr>
          <w:b/>
        </w:rPr>
      </w:pPr>
    </w:p>
    <w:p w:rsidR="00C22B2F" w:rsidRDefault="00C22B2F">
      <w:pPr>
        <w:widowControl/>
        <w:jc w:val="left"/>
        <w:rPr>
          <w:b/>
        </w:rPr>
      </w:pPr>
    </w:p>
    <w:p w:rsidR="00C22B2F" w:rsidRDefault="00C22B2F">
      <w:pPr>
        <w:widowControl/>
        <w:jc w:val="left"/>
        <w:rPr>
          <w:b/>
        </w:rPr>
      </w:pPr>
    </w:p>
    <w:p w:rsidR="00E60BFC" w:rsidRDefault="00E60BFC">
      <w:pPr>
        <w:widowControl/>
        <w:jc w:val="left"/>
        <w:rPr>
          <w:rFonts w:asciiTheme="minorHAnsi" w:eastAsiaTheme="minorEastAsia" w:hAnsiTheme="minorEastAsia"/>
          <w:b/>
          <w:color w:val="A6A6A6" w:themeColor="background1" w:themeShade="A6"/>
        </w:rPr>
      </w:pPr>
      <w:r>
        <w:rPr>
          <w:rFonts w:asciiTheme="minorHAnsi" w:eastAsiaTheme="minorEastAsia" w:hAnsiTheme="minorEastAsia"/>
          <w:b/>
          <w:color w:val="A6A6A6" w:themeColor="background1" w:themeShade="A6"/>
        </w:rPr>
        <w:br w:type="page"/>
      </w:r>
    </w:p>
    <w:p w:rsidR="00E60BFC" w:rsidRPr="0033767E" w:rsidRDefault="00E60BFC" w:rsidP="00E60BFC">
      <w:pPr>
        <w:widowControl/>
        <w:jc w:val="left"/>
        <w:rPr>
          <w:rFonts w:asciiTheme="minorEastAsia" w:eastAsiaTheme="minorEastAsia" w:hAnsiTheme="minorEastAsia"/>
        </w:rPr>
      </w:pPr>
      <w:r w:rsidRPr="0033767E">
        <w:rPr>
          <w:rFonts w:asciiTheme="minorEastAsia" w:eastAsiaTheme="minorEastAsia" w:hAnsiTheme="minorEastAsia" w:hint="eastAsia"/>
          <w:b/>
        </w:rPr>
        <w:lastRenderedPageBreak/>
        <w:t>第３　刷新の方向性</w:t>
      </w:r>
    </w:p>
    <w:p w:rsidR="00E60BFC" w:rsidRDefault="00E60BFC" w:rsidP="00E60BFC">
      <w:pPr>
        <w:widowControl/>
        <w:jc w:val="left"/>
        <w:rPr>
          <w:rFonts w:asciiTheme="minorEastAsia" w:eastAsiaTheme="minorEastAsia" w:hAnsiTheme="minorEastAsia"/>
          <w:b/>
        </w:rPr>
      </w:pPr>
    </w:p>
    <w:p w:rsidR="00E60BFC" w:rsidRPr="0033767E" w:rsidRDefault="00E60BFC" w:rsidP="00696CE3">
      <w:pPr>
        <w:widowControl/>
        <w:ind w:leftChars="100" w:left="210" w:firstLineChars="100" w:firstLine="210"/>
        <w:jc w:val="left"/>
        <w:rPr>
          <w:rFonts w:asciiTheme="minorEastAsia" w:eastAsiaTheme="minorEastAsia" w:hAnsiTheme="minorEastAsia"/>
        </w:rPr>
      </w:pPr>
      <w:r>
        <w:rPr>
          <w:rFonts w:asciiTheme="minorEastAsia" w:eastAsiaTheme="minorEastAsia" w:hAnsiTheme="minorEastAsia" w:hint="eastAsia"/>
        </w:rPr>
        <w:t>刷新における方向性の決定にあたっては</w:t>
      </w:r>
      <w:r w:rsidRPr="0033767E">
        <w:rPr>
          <w:rFonts w:asciiTheme="minorEastAsia" w:eastAsiaTheme="minorEastAsia" w:hAnsiTheme="minorEastAsia" w:hint="eastAsia"/>
        </w:rPr>
        <w:t>、</w:t>
      </w:r>
      <w:r>
        <w:rPr>
          <w:rFonts w:asciiTheme="minorEastAsia" w:eastAsiaTheme="minorEastAsia" w:hAnsiTheme="minorEastAsia" w:hint="eastAsia"/>
        </w:rPr>
        <w:t>本事業の目的である</w:t>
      </w:r>
      <w:r w:rsidRPr="0033767E">
        <w:rPr>
          <w:rFonts w:asciiTheme="minorEastAsia" w:eastAsiaTheme="minorEastAsia" w:hAnsiTheme="minorEastAsia" w:hint="eastAsia"/>
        </w:rPr>
        <w:t>「より財政負担の少ないシステムへの転換」と「市民サービスの向上」を達成するための具体的な方策について、基本方針に沿って検討を進め</w:t>
      </w:r>
      <w:r>
        <w:rPr>
          <w:rFonts w:asciiTheme="minorEastAsia" w:eastAsiaTheme="minorEastAsia" w:hAnsiTheme="minorEastAsia" w:hint="eastAsia"/>
        </w:rPr>
        <w:t>た。</w:t>
      </w:r>
    </w:p>
    <w:p w:rsidR="00E60BFC" w:rsidRPr="00B22E45" w:rsidRDefault="00E60BFC" w:rsidP="00E60BFC">
      <w:pPr>
        <w:rPr>
          <w:rFonts w:asciiTheme="minorEastAsia" w:eastAsiaTheme="minorEastAsia" w:hAnsiTheme="minorEastAsia"/>
        </w:rPr>
      </w:pPr>
    </w:p>
    <w:p w:rsidR="00E60BFC" w:rsidRPr="00EF0811" w:rsidRDefault="00EF0811" w:rsidP="00C4286E">
      <w:pPr>
        <w:pStyle w:val="2"/>
        <w:numPr>
          <w:ilvl w:val="0"/>
          <w:numId w:val="0"/>
        </w:numPr>
        <w:ind w:leftChars="121" w:left="566" w:hangingChars="148" w:hanging="312"/>
        <w:rPr>
          <w:rFonts w:asciiTheme="minorEastAsia" w:hAnsiTheme="minorEastAsia"/>
          <w:sz w:val="21"/>
          <w:szCs w:val="21"/>
        </w:rPr>
      </w:pPr>
      <w:r>
        <w:rPr>
          <w:rFonts w:asciiTheme="minorEastAsia" w:hAnsiTheme="minorEastAsia" w:hint="eastAsia"/>
          <w:sz w:val="21"/>
          <w:szCs w:val="21"/>
        </w:rPr>
        <w:t>１</w:t>
      </w:r>
      <w:r w:rsidR="00E60BFC" w:rsidRPr="00EF0811">
        <w:rPr>
          <w:rFonts w:asciiTheme="minorEastAsia" w:hAnsiTheme="minorEastAsia" w:hint="eastAsia"/>
          <w:sz w:val="21"/>
          <w:szCs w:val="21"/>
        </w:rPr>
        <w:t xml:space="preserve">　刷新対象とするシステム</w:t>
      </w:r>
    </w:p>
    <w:p w:rsidR="00E60BFC" w:rsidRDefault="00E60BFC" w:rsidP="00E60BFC">
      <w:pPr>
        <w:pStyle w:val="aff1"/>
        <w:ind w:firstLineChars="0"/>
        <w:rPr>
          <w:rFonts w:asciiTheme="minorEastAsia" w:eastAsiaTheme="minorEastAsia" w:hAnsiTheme="minorEastAsia" w:cstheme="majorHAnsi"/>
        </w:rPr>
      </w:pPr>
    </w:p>
    <w:p w:rsidR="00696CE3" w:rsidRDefault="00E60BFC" w:rsidP="00696CE3">
      <w:pPr>
        <w:widowControl/>
        <w:ind w:leftChars="100" w:left="210" w:firstLineChars="100" w:firstLine="210"/>
        <w:jc w:val="left"/>
        <w:rPr>
          <w:rFonts w:asciiTheme="minorEastAsia" w:eastAsiaTheme="minorEastAsia" w:hAnsiTheme="minorEastAsia" w:cstheme="majorHAnsi"/>
        </w:rPr>
      </w:pPr>
      <w:r w:rsidRPr="0033767E">
        <w:rPr>
          <w:rFonts w:asciiTheme="minorEastAsia" w:eastAsiaTheme="minorEastAsia" w:hAnsiTheme="minorEastAsia" w:cstheme="majorHAnsi" w:hint="eastAsia"/>
        </w:rPr>
        <w:t>刷新対象とするシステムは、現行ホストコンピュータで稼働している住民情報系システムを前提とする。しかし、ホストコンピュータで稼働するシステムと部門システム</w:t>
      </w:r>
      <w:r w:rsidRPr="0033767E">
        <w:rPr>
          <w:rFonts w:asciiTheme="minorEastAsia" w:eastAsiaTheme="minorEastAsia" w:hAnsiTheme="minorEastAsia"/>
          <w:vertAlign w:val="superscript"/>
        </w:rPr>
        <w:t>(*)</w:t>
      </w:r>
      <w:r w:rsidRPr="0033767E">
        <w:rPr>
          <w:rFonts w:asciiTheme="minorEastAsia" w:eastAsiaTheme="minorEastAsia" w:hAnsiTheme="minorEastAsia" w:cstheme="majorHAnsi" w:hint="eastAsia"/>
        </w:rPr>
        <w:t>との２系統で運用している業務があるため、業務の利便性や集約効果等について検討し、刷新対象とするシステムを決定した。</w:t>
      </w:r>
    </w:p>
    <w:p w:rsidR="00E60BFC" w:rsidRPr="0033767E" w:rsidRDefault="00E60BFC" w:rsidP="00696CE3">
      <w:pPr>
        <w:widowControl/>
        <w:ind w:leftChars="100" w:left="210" w:firstLineChars="100" w:firstLine="210"/>
        <w:jc w:val="left"/>
        <w:rPr>
          <w:rFonts w:asciiTheme="minorEastAsia" w:eastAsiaTheme="minorEastAsia" w:hAnsiTheme="minorEastAsia" w:cstheme="majorHAnsi"/>
        </w:rPr>
      </w:pPr>
      <w:r w:rsidRPr="0033767E">
        <w:rPr>
          <w:rFonts w:asciiTheme="minorEastAsia" w:eastAsiaTheme="minorEastAsia" w:hAnsiTheme="minorEastAsia" w:cstheme="majorHAnsi" w:hint="eastAsia"/>
        </w:rPr>
        <w:t>また、現行システム分類は、必ずしも業務内容や機能等による分類ではなく、本市におけるシステム運用に合わせた独自の分類であるので、「第１　住民情報系システム刷新事業の目的と基本方針</w:t>
      </w:r>
      <w:r>
        <w:rPr>
          <w:rFonts w:asciiTheme="minorEastAsia" w:eastAsiaTheme="minorEastAsia" w:hAnsiTheme="minorEastAsia" w:cstheme="majorHAnsi" w:hint="eastAsia"/>
        </w:rPr>
        <w:t xml:space="preserve">　</w:t>
      </w:r>
      <w:r w:rsidRPr="0033767E">
        <w:rPr>
          <w:rFonts w:asciiTheme="minorEastAsia" w:eastAsiaTheme="minorEastAsia" w:hAnsiTheme="minorEastAsia" w:cstheme="majorHAnsi" w:hint="eastAsia"/>
        </w:rPr>
        <w:t>２　目的と基本方針」のとおりパッケージソフトウェアを最大限活用する調達を行うために、業務内容や機能等から分類の見直しを行った。</w:t>
      </w:r>
    </w:p>
    <w:p w:rsidR="00E60BFC" w:rsidRPr="0033767E" w:rsidRDefault="00E60BFC" w:rsidP="00E60BFC">
      <w:pPr>
        <w:pStyle w:val="aff1"/>
        <w:ind w:firstLineChars="0"/>
        <w:rPr>
          <w:rFonts w:asciiTheme="minorEastAsia" w:eastAsiaTheme="minorEastAsia" w:hAnsiTheme="minorEastAsia" w:cstheme="majorHAnsi"/>
        </w:rPr>
      </w:pPr>
    </w:p>
    <w:p w:rsidR="00E60BFC" w:rsidRPr="0033767E" w:rsidRDefault="00E60BFC" w:rsidP="00C4286E">
      <w:pPr>
        <w:pStyle w:val="aff1"/>
        <w:ind w:leftChars="202" w:left="424" w:firstLineChars="3" w:firstLine="6"/>
        <w:rPr>
          <w:rFonts w:asciiTheme="minorEastAsia" w:eastAsiaTheme="minorEastAsia" w:hAnsiTheme="minorEastAsia" w:cstheme="majorHAnsi"/>
        </w:rPr>
      </w:pPr>
      <w:r w:rsidRPr="0033767E">
        <w:rPr>
          <w:rFonts w:asciiTheme="minorEastAsia" w:eastAsiaTheme="minorEastAsia" w:hAnsiTheme="minorEastAsia" w:cstheme="majorHAnsi" w:hint="eastAsia"/>
        </w:rPr>
        <w:t>(1) 方針</w:t>
      </w:r>
    </w:p>
    <w:p w:rsidR="00E60BFC" w:rsidRPr="0033767E" w:rsidRDefault="00E60BFC" w:rsidP="00E60BFC">
      <w:pPr>
        <w:pStyle w:val="aff1"/>
        <w:ind w:firstLineChars="203" w:firstLine="426"/>
        <w:rPr>
          <w:rFonts w:asciiTheme="minorEastAsia" w:eastAsiaTheme="minorEastAsia" w:hAnsiTheme="minorEastAsia" w:cstheme="majorHAnsi"/>
        </w:rPr>
      </w:pPr>
      <w:r w:rsidRPr="0033767E">
        <w:rPr>
          <w:rFonts w:asciiTheme="minorEastAsia" w:eastAsiaTheme="minorEastAsia" w:hAnsiTheme="minorEastAsia" w:cstheme="majorHAnsi" w:hint="eastAsia"/>
        </w:rPr>
        <w:t>刷新対象とする現行システムを図表３－１－１に示す。</w:t>
      </w:r>
    </w:p>
    <w:p w:rsidR="00E60BFC" w:rsidRPr="0033767E" w:rsidRDefault="00E60BFC" w:rsidP="00E60BFC">
      <w:pPr>
        <w:pStyle w:val="aff1"/>
        <w:ind w:firstLineChars="203" w:firstLine="426"/>
        <w:rPr>
          <w:rFonts w:asciiTheme="minorEastAsia" w:eastAsiaTheme="minorEastAsia" w:hAnsiTheme="minorEastAsia" w:cstheme="majorHAnsi"/>
        </w:rPr>
      </w:pPr>
    </w:p>
    <w:p w:rsidR="00E60BFC" w:rsidRPr="0033767E" w:rsidRDefault="00E60BFC" w:rsidP="00E60BFC">
      <w:pPr>
        <w:pStyle w:val="afd"/>
        <w:ind w:firstLine="160"/>
        <w:rPr>
          <w:rFonts w:asciiTheme="minorEastAsia" w:eastAsiaTheme="minorEastAsia" w:hAnsiTheme="minorEastAsia" w:cstheme="majorHAnsi"/>
        </w:rPr>
      </w:pPr>
      <w:r w:rsidRPr="0033767E">
        <w:rPr>
          <w:rFonts w:asciiTheme="minorEastAsia" w:eastAsiaTheme="minorEastAsia" w:hAnsiTheme="minorEastAsia" w:cstheme="majorHAnsi"/>
        </w:rPr>
        <w:t>図表</w:t>
      </w:r>
      <w:r w:rsidRPr="0033767E">
        <w:rPr>
          <w:rFonts w:asciiTheme="minorEastAsia" w:eastAsiaTheme="minorEastAsia" w:hAnsiTheme="minorEastAsia" w:cstheme="majorHAnsi" w:hint="eastAsia"/>
        </w:rPr>
        <w:t>３－１－１　刷新対象とする現行システム</w:t>
      </w:r>
      <w:r w:rsidRPr="0033767E">
        <w:rPr>
          <w:rFonts w:asciiTheme="minorEastAsia" w:eastAsiaTheme="minorEastAsia" w:hAnsiTheme="minorEastAsia" w:cstheme="majorHAnsi"/>
        </w:rPr>
        <w:t>一覧</w:t>
      </w:r>
    </w:p>
    <w:tbl>
      <w:tblPr>
        <w:tblStyle w:val="aff"/>
        <w:tblW w:w="8928"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tblPr>
      <w:tblGrid>
        <w:gridCol w:w="993"/>
        <w:gridCol w:w="1984"/>
        <w:gridCol w:w="709"/>
        <w:gridCol w:w="2548"/>
        <w:gridCol w:w="2694"/>
      </w:tblGrid>
      <w:tr w:rsidR="00E60BFC" w:rsidRPr="0033767E" w:rsidTr="00205FFF">
        <w:trPr>
          <w:tblHeader/>
          <w:jc w:val="center"/>
        </w:trPr>
        <w:tc>
          <w:tcPr>
            <w:tcW w:w="993" w:type="dxa"/>
            <w:shd w:val="clear" w:color="auto" w:fill="A6A6A6" w:themeFill="background1" w:themeFillShade="A6"/>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業務</w:t>
            </w:r>
            <w:r w:rsidRPr="0033767E">
              <w:rPr>
                <w:rFonts w:asciiTheme="minorEastAsia" w:eastAsiaTheme="minorEastAsia" w:hAnsiTheme="minorEastAsia" w:cstheme="majorHAnsi"/>
                <w:sz w:val="18"/>
                <w:szCs w:val="18"/>
              </w:rPr>
              <w:t>分類</w:t>
            </w:r>
          </w:p>
        </w:tc>
        <w:tc>
          <w:tcPr>
            <w:tcW w:w="1984" w:type="dxa"/>
            <w:shd w:val="clear" w:color="auto" w:fill="A6A6A6" w:themeFill="background1" w:themeFillShade="A6"/>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システム分類</w:t>
            </w:r>
          </w:p>
        </w:tc>
        <w:tc>
          <w:tcPr>
            <w:tcW w:w="709" w:type="dxa"/>
            <w:shd w:val="clear" w:color="auto" w:fill="A6A6A6" w:themeFill="background1" w:themeFillShade="A6"/>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種類</w:t>
            </w:r>
          </w:p>
        </w:tc>
        <w:tc>
          <w:tcPr>
            <w:tcW w:w="2548" w:type="dxa"/>
            <w:shd w:val="clear" w:color="auto" w:fill="A6A6A6" w:themeFill="background1" w:themeFillShade="A6"/>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現行</w:t>
            </w:r>
            <w:r w:rsidRPr="0033767E">
              <w:rPr>
                <w:rFonts w:asciiTheme="minorEastAsia" w:eastAsiaTheme="minorEastAsia" w:hAnsiTheme="minorEastAsia" w:cstheme="majorHAnsi"/>
                <w:sz w:val="18"/>
                <w:szCs w:val="18"/>
              </w:rPr>
              <w:t>システム名称</w:t>
            </w:r>
          </w:p>
        </w:tc>
        <w:tc>
          <w:tcPr>
            <w:tcW w:w="2694" w:type="dxa"/>
            <w:shd w:val="clear" w:color="auto" w:fill="A6A6A6" w:themeFill="background1" w:themeFillShade="A6"/>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サブシステム名称</w:t>
            </w:r>
          </w:p>
        </w:tc>
      </w:tr>
      <w:tr w:rsidR="00E60BFC" w:rsidRPr="0033767E" w:rsidTr="00205FFF">
        <w:trPr>
          <w:trHeight w:val="139"/>
          <w:jc w:val="center"/>
        </w:trPr>
        <w:tc>
          <w:tcPr>
            <w:tcW w:w="993"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業務共通</w:t>
            </w:r>
          </w:p>
        </w:tc>
        <w:tc>
          <w:tcPr>
            <w:tcW w:w="1984"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業務共通</w:t>
            </w:r>
            <w:r w:rsidRPr="0033767E">
              <w:rPr>
                <w:rFonts w:asciiTheme="minorEastAsia" w:eastAsiaTheme="minorEastAsia" w:hAnsiTheme="minorEastAsia" w:cstheme="majorHAnsi" w:hint="eastAsia"/>
                <w:sz w:val="18"/>
                <w:szCs w:val="18"/>
              </w:rPr>
              <w:t>オンライン</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システム</w:t>
            </w:r>
          </w:p>
        </w:tc>
        <w:tc>
          <w:tcPr>
            <w:tcW w:w="709"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ホスト</w:t>
            </w: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運用管理システム</w:t>
            </w:r>
          </w:p>
        </w:tc>
        <w:tc>
          <w:tcPr>
            <w:tcW w:w="2694" w:type="dxa"/>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129"/>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内部管理システム</w:t>
            </w:r>
          </w:p>
        </w:tc>
        <w:tc>
          <w:tcPr>
            <w:tcW w:w="2694" w:type="dxa"/>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105"/>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宛名管理システム</w:t>
            </w:r>
          </w:p>
        </w:tc>
        <w:tc>
          <w:tcPr>
            <w:tcW w:w="2694" w:type="dxa"/>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946"/>
          <w:jc w:val="center"/>
        </w:trPr>
        <w:tc>
          <w:tcPr>
            <w:tcW w:w="993"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介護保険</w:t>
            </w:r>
          </w:p>
        </w:tc>
        <w:tc>
          <w:tcPr>
            <w:tcW w:w="1984"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介護保険オンライン</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システム</w:t>
            </w:r>
          </w:p>
        </w:tc>
        <w:tc>
          <w:tcPr>
            <w:tcW w:w="709"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ホスト</w:t>
            </w: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介護保険システム</w:t>
            </w:r>
          </w:p>
        </w:tc>
        <w:tc>
          <w:tcPr>
            <w:tcW w:w="2694"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介護保険共通サブシステム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資格サブシステム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受給者サブシステム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給付実績サブシステム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保険料サブシステム</w:t>
            </w:r>
          </w:p>
        </w:tc>
      </w:tr>
      <w:tr w:rsidR="00E60BFC" w:rsidRPr="0033767E" w:rsidTr="00205FFF">
        <w:trPr>
          <w:trHeight w:val="142"/>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部門</w:t>
            </w: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要介護認定システム</w:t>
            </w:r>
          </w:p>
        </w:tc>
        <w:tc>
          <w:tcPr>
            <w:tcW w:w="2694" w:type="dxa"/>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131"/>
          <w:jc w:val="center"/>
        </w:trPr>
        <w:tc>
          <w:tcPr>
            <w:tcW w:w="993" w:type="dxa"/>
            <w:vMerge/>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介護統計システム</w:t>
            </w:r>
          </w:p>
        </w:tc>
        <w:tc>
          <w:tcPr>
            <w:tcW w:w="2694" w:type="dxa"/>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jc w:val="center"/>
        </w:trPr>
        <w:tc>
          <w:tcPr>
            <w:tcW w:w="993" w:type="dxa"/>
            <w:tcBorders>
              <w:top w:val="single" w:sz="4" w:space="0" w:color="auto"/>
              <w:left w:val="nil"/>
              <w:bottom w:val="single" w:sz="6" w:space="0" w:color="auto"/>
              <w:right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tcBorders>
              <w:top w:val="single" w:sz="4" w:space="0" w:color="auto"/>
              <w:left w:val="nil"/>
              <w:bottom w:val="single" w:sz="6" w:space="0" w:color="auto"/>
              <w:right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tcBorders>
              <w:top w:val="single" w:sz="4" w:space="0" w:color="auto"/>
              <w:left w:val="nil"/>
              <w:bottom w:val="single" w:sz="6" w:space="0" w:color="auto"/>
              <w:right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Borders>
              <w:top w:val="single" w:sz="4" w:space="0" w:color="auto"/>
              <w:left w:val="nil"/>
              <w:bottom w:val="nil"/>
              <w:right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694" w:type="dxa"/>
            <w:tcBorders>
              <w:top w:val="single" w:sz="4" w:space="0" w:color="auto"/>
              <w:left w:val="nil"/>
              <w:bottom w:val="nil"/>
              <w:right w:val="nil"/>
            </w:tcBorders>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p>
        </w:tc>
      </w:tr>
      <w:tr w:rsidR="00E60BFC" w:rsidRPr="0033767E" w:rsidTr="00205FFF">
        <w:trPr>
          <w:jc w:val="center"/>
        </w:trPr>
        <w:tc>
          <w:tcPr>
            <w:tcW w:w="993" w:type="dxa"/>
            <w:tcBorders>
              <w:top w:val="single" w:sz="6" w:space="0" w:color="auto"/>
              <w:left w:val="nil"/>
              <w:bottom w:val="nil"/>
              <w:right w:val="nil"/>
            </w:tcBorders>
          </w:tcPr>
          <w:p w:rsidR="00E60BFC" w:rsidRDefault="00E154A1"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Pr>
                <w:rFonts w:asciiTheme="minorEastAsia" w:eastAsiaTheme="minorEastAsia" w:hAnsiTheme="minorEastAsia" w:cstheme="majorHAnsi"/>
                <w:noProof/>
                <w:sz w:val="18"/>
                <w:szCs w:val="18"/>
              </w:rPr>
              <w:pict>
                <v:shape id="_x0000_s1045" type="#_x0000_t202" style="position:absolute;margin-left:-6.9pt;margin-top:7.65pt;width:453.55pt;height:31.2pt;z-index:251673600;mso-height-percent:200;mso-position-horizontal-relative:text;mso-position-vertical-relative:text;mso-height-percent:200;mso-width-relative:margin;mso-height-relative:margin" filled="f" stroked="f">
                  <v:textbox style="mso-next-textbox:#_x0000_s1045;mso-fit-shape-to-text:t">
                    <w:txbxContent>
                      <w:p w:rsidR="009F78AA" w:rsidRPr="009027BE" w:rsidRDefault="009F78AA" w:rsidP="00E60BFC">
                        <w:pPr>
                          <w:spacing w:line="240" w:lineRule="exact"/>
                          <w:rPr>
                            <w:sz w:val="18"/>
                            <w:szCs w:val="18"/>
                          </w:rPr>
                        </w:pPr>
                        <w:r w:rsidRPr="009027BE">
                          <w:rPr>
                            <w:rFonts w:hint="eastAsia"/>
                            <w:sz w:val="18"/>
                            <w:szCs w:val="18"/>
                          </w:rPr>
                          <w:t xml:space="preserve">* </w:t>
                        </w:r>
                        <w:r w:rsidRPr="003F2026">
                          <w:rPr>
                            <w:rFonts w:hint="eastAsia"/>
                            <w:b/>
                            <w:sz w:val="18"/>
                            <w:szCs w:val="18"/>
                          </w:rPr>
                          <w:t>部門システム</w:t>
                        </w:r>
                        <w:r>
                          <w:rPr>
                            <w:rFonts w:hint="eastAsia"/>
                            <w:sz w:val="18"/>
                            <w:szCs w:val="18"/>
                          </w:rPr>
                          <w:t>とは、所管課で導入、管理しているシステムのこと。ホストコンピュータと区別するために部門システムと言う。</w:t>
                        </w:r>
                      </w:p>
                    </w:txbxContent>
                  </v:textbox>
                </v:shape>
              </w:pic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tcBorders>
              <w:top w:val="single" w:sz="6" w:space="0" w:color="auto"/>
              <w:left w:val="nil"/>
              <w:bottom w:val="nil"/>
              <w:right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tcBorders>
              <w:top w:val="single" w:sz="6" w:space="0" w:color="auto"/>
              <w:left w:val="nil"/>
              <w:bottom w:val="nil"/>
              <w:right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Borders>
              <w:top w:val="nil"/>
              <w:left w:val="nil"/>
              <w:bottom w:val="nil"/>
              <w:right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694" w:type="dxa"/>
            <w:tcBorders>
              <w:top w:val="nil"/>
              <w:left w:val="nil"/>
              <w:bottom w:val="nil"/>
              <w:right w:val="nil"/>
            </w:tcBorders>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p>
        </w:tc>
      </w:tr>
      <w:tr w:rsidR="00E60BFC" w:rsidRPr="0033767E" w:rsidTr="00205FFF">
        <w:trPr>
          <w:trHeight w:val="113"/>
          <w:jc w:val="center"/>
        </w:trPr>
        <w:tc>
          <w:tcPr>
            <w:tcW w:w="993" w:type="dxa"/>
            <w:vMerge w:val="restart"/>
            <w:tcBorders>
              <w:top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lastRenderedPageBreak/>
              <w:t>税務</w:t>
            </w:r>
          </w:p>
        </w:tc>
        <w:tc>
          <w:tcPr>
            <w:tcW w:w="1984" w:type="dxa"/>
            <w:vMerge w:val="restart"/>
            <w:tcBorders>
              <w:top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税務オンライン</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システム</w:t>
            </w:r>
          </w:p>
        </w:tc>
        <w:tc>
          <w:tcPr>
            <w:tcW w:w="709" w:type="dxa"/>
            <w:vMerge w:val="restart"/>
            <w:tcBorders>
              <w:top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ホスト</w:t>
            </w:r>
          </w:p>
        </w:tc>
        <w:tc>
          <w:tcPr>
            <w:tcW w:w="2548" w:type="dxa"/>
            <w:tcBorders>
              <w:top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税共通システム</w:t>
            </w:r>
          </w:p>
        </w:tc>
        <w:tc>
          <w:tcPr>
            <w:tcW w:w="2694" w:type="dxa"/>
            <w:tcBorders>
              <w:top w:val="nil"/>
            </w:tcBorders>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787"/>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固定資産税システム</w:t>
            </w:r>
          </w:p>
        </w:tc>
        <w:tc>
          <w:tcPr>
            <w:tcW w:w="2694"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土地サブシステム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家屋サブシステム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償却資産サブシステム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賦課サブシステム</w:t>
            </w:r>
          </w:p>
        </w:tc>
      </w:tr>
      <w:tr w:rsidR="00E60BFC" w:rsidRPr="0033767E" w:rsidTr="00205FFF">
        <w:trPr>
          <w:trHeight w:val="219"/>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個人市民税システム</w:t>
            </w:r>
          </w:p>
        </w:tc>
        <w:tc>
          <w:tcPr>
            <w:tcW w:w="2694" w:type="dxa"/>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67"/>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法人賦課システム</w:t>
            </w:r>
          </w:p>
        </w:tc>
        <w:tc>
          <w:tcPr>
            <w:tcW w:w="2694" w:type="dxa"/>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185"/>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法人収納システム</w:t>
            </w:r>
          </w:p>
        </w:tc>
        <w:tc>
          <w:tcPr>
            <w:tcW w:w="2694" w:type="dxa"/>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Borders>
              <w:top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軽自動車税システム</w:t>
            </w:r>
          </w:p>
        </w:tc>
        <w:tc>
          <w:tcPr>
            <w:tcW w:w="2694" w:type="dxa"/>
            <w:tcBorders>
              <w:top w:val="nil"/>
            </w:tcBorders>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151"/>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事業所税システム</w:t>
            </w:r>
          </w:p>
        </w:tc>
        <w:tc>
          <w:tcPr>
            <w:tcW w:w="2694" w:type="dxa"/>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141"/>
          <w:jc w:val="center"/>
        </w:trPr>
        <w:tc>
          <w:tcPr>
            <w:tcW w:w="993" w:type="dxa"/>
            <w:vMerge/>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税収納システム</w:t>
            </w:r>
          </w:p>
        </w:tc>
        <w:tc>
          <w:tcPr>
            <w:tcW w:w="2694" w:type="dxa"/>
            <w:tcBorders>
              <w:bottom w:val="single" w:sz="4" w:space="0" w:color="auto"/>
            </w:tcBorders>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127"/>
          <w:jc w:val="center"/>
        </w:trPr>
        <w:tc>
          <w:tcPr>
            <w:tcW w:w="993" w:type="dxa"/>
            <w:vMerge w:val="restart"/>
            <w:tcBorders>
              <w:top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福祉</w:t>
            </w:r>
          </w:p>
        </w:tc>
        <w:tc>
          <w:tcPr>
            <w:tcW w:w="1984" w:type="dxa"/>
            <w:vMerge w:val="restart"/>
            <w:tcBorders>
              <w:top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福祉オンライン</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システム</w:t>
            </w:r>
          </w:p>
        </w:tc>
        <w:tc>
          <w:tcPr>
            <w:tcW w:w="709" w:type="dxa"/>
            <w:vMerge w:val="restart"/>
            <w:tcBorders>
              <w:top w:val="nil"/>
            </w:tcBorders>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ホスト</w:t>
            </w:r>
          </w:p>
        </w:tc>
        <w:tc>
          <w:tcPr>
            <w:tcW w:w="2548" w:type="dxa"/>
            <w:vMerge w:val="restart"/>
            <w:tcBorders>
              <w:top w:val="nil"/>
            </w:tcBorders>
          </w:tcPr>
          <w:p w:rsidR="00E60BFC"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福祉総合情報オンライン</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システム</w:t>
            </w:r>
          </w:p>
        </w:tc>
        <w:tc>
          <w:tcPr>
            <w:tcW w:w="2694" w:type="dxa"/>
            <w:tcBorders>
              <w:top w:val="nil"/>
            </w:tcBorders>
            <w:vAlign w:val="center"/>
          </w:tcPr>
          <w:p w:rsidR="00E60BFC" w:rsidRPr="0033767E" w:rsidRDefault="00E60BFC" w:rsidP="00205FFF">
            <w:pPr>
              <w:tabs>
                <w:tab w:val="center" w:pos="4252"/>
                <w:tab w:val="right" w:pos="8504"/>
              </w:tabs>
              <w:snapToGrid w:val="0"/>
              <w:spacing w:line="0" w:lineRule="atLeast"/>
              <w:contextualSpacing/>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福祉共通サブシステム</w:t>
            </w:r>
          </w:p>
        </w:tc>
      </w:tr>
      <w:tr w:rsidR="00E60BFC" w:rsidRPr="0033767E" w:rsidTr="00205FFF">
        <w:trPr>
          <w:trHeight w:val="107"/>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694"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福祉手当サブシステム</w:t>
            </w:r>
          </w:p>
        </w:tc>
      </w:tr>
      <w:tr w:rsidR="00E60BFC" w:rsidRPr="0033767E" w:rsidTr="00205FFF">
        <w:trPr>
          <w:trHeight w:val="111"/>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694"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生活保護サブシステム</w:t>
            </w:r>
          </w:p>
        </w:tc>
      </w:tr>
      <w:tr w:rsidR="00E60BFC" w:rsidRPr="0033767E" w:rsidTr="00205FFF">
        <w:trPr>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小児慢性疾患システム</w:t>
            </w:r>
          </w:p>
        </w:tc>
        <w:tc>
          <w:tcPr>
            <w:tcW w:w="2694" w:type="dxa"/>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福祉総合データ連携システム</w:t>
            </w:r>
          </w:p>
        </w:tc>
        <w:tc>
          <w:tcPr>
            <w:tcW w:w="2694" w:type="dxa"/>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196"/>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部門</w:t>
            </w: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福祉総合情報システム</w:t>
            </w:r>
            <w:r w:rsidRPr="0033767E">
              <w:rPr>
                <w:rFonts w:asciiTheme="minorEastAsia" w:eastAsiaTheme="minorEastAsia" w:hAnsiTheme="minorEastAsia" w:cstheme="majorHAnsi" w:hint="eastAsia"/>
                <w:sz w:val="18"/>
                <w:szCs w:val="18"/>
                <w:vertAlign w:val="superscript"/>
              </w:rPr>
              <w:t>(*)</w:t>
            </w:r>
          </w:p>
        </w:tc>
        <w:tc>
          <w:tcPr>
            <w:tcW w:w="2694" w:type="dxa"/>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r w:rsidR="00E60BFC" w:rsidRPr="0033767E" w:rsidTr="00205FFF">
        <w:trPr>
          <w:trHeight w:val="1744"/>
          <w:jc w:val="center"/>
        </w:trPr>
        <w:tc>
          <w:tcPr>
            <w:tcW w:w="993"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住民記録</w:t>
            </w:r>
          </w:p>
        </w:tc>
        <w:tc>
          <w:tcPr>
            <w:tcW w:w="1984"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住民記録オンライン</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システム</w:t>
            </w:r>
          </w:p>
        </w:tc>
        <w:tc>
          <w:tcPr>
            <w:tcW w:w="709"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ホスト</w:t>
            </w:r>
          </w:p>
        </w:tc>
        <w:tc>
          <w:tcPr>
            <w:tcW w:w="2548"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住民記録システム</w:t>
            </w:r>
          </w:p>
        </w:tc>
        <w:tc>
          <w:tcPr>
            <w:tcW w:w="2694"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住民記録サブシステム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印鑑サブシステム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外国人登録サブシステム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自動交付機サブシステム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人口表示サブシステム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選挙サブシステム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住居表示（換地）サブシステム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住民記録その他バッチシステム</w:t>
            </w:r>
          </w:p>
        </w:tc>
      </w:tr>
      <w:tr w:rsidR="00E60BFC" w:rsidRPr="0033767E" w:rsidTr="00205FFF">
        <w:trPr>
          <w:trHeight w:val="86"/>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694"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国民年金サブシステム</w:t>
            </w:r>
          </w:p>
        </w:tc>
      </w:tr>
      <w:tr w:rsidR="00E60BFC" w:rsidRPr="0033767E" w:rsidTr="00205FFF">
        <w:trPr>
          <w:trHeight w:val="1067"/>
          <w:jc w:val="center"/>
        </w:trPr>
        <w:tc>
          <w:tcPr>
            <w:tcW w:w="993"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国民健康</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保険</w:t>
            </w:r>
          </w:p>
        </w:tc>
        <w:tc>
          <w:tcPr>
            <w:tcW w:w="1984" w:type="dxa"/>
            <w:vMerge w:val="restart"/>
          </w:tcPr>
          <w:p w:rsidR="00E60BFC"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国民健康保険</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オンラインシステム</w:t>
            </w:r>
          </w:p>
        </w:tc>
        <w:tc>
          <w:tcPr>
            <w:tcW w:w="709"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ホスト</w:t>
            </w:r>
          </w:p>
        </w:tc>
        <w:tc>
          <w:tcPr>
            <w:tcW w:w="2548" w:type="dxa"/>
            <w:vMerge w:val="restart"/>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国民健康保険システム</w:t>
            </w:r>
          </w:p>
        </w:tc>
        <w:tc>
          <w:tcPr>
            <w:tcW w:w="2694"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国民健康保険共通サブシステム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資格サブシステム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賦課サブシステム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収納・滞納サブシステム</w:t>
            </w:r>
          </w:p>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給付サブシステム</w:t>
            </w:r>
          </w:p>
        </w:tc>
      </w:tr>
      <w:tr w:rsidR="00E60BFC" w:rsidRPr="0033767E" w:rsidTr="00205FFF">
        <w:trPr>
          <w:jc w:val="center"/>
        </w:trPr>
        <w:tc>
          <w:tcPr>
            <w:tcW w:w="993"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1984"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709"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548" w:type="dxa"/>
            <w:vMerge/>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p>
        </w:tc>
        <w:tc>
          <w:tcPr>
            <w:tcW w:w="2694"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鍼灸施設助成サブシステム</w:t>
            </w:r>
          </w:p>
        </w:tc>
      </w:tr>
      <w:tr w:rsidR="00E60BFC" w:rsidRPr="0033767E" w:rsidTr="00205FFF">
        <w:trPr>
          <w:jc w:val="center"/>
        </w:trPr>
        <w:tc>
          <w:tcPr>
            <w:tcW w:w="993"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その他</w:t>
            </w:r>
          </w:p>
        </w:tc>
        <w:tc>
          <w:tcPr>
            <w:tcW w:w="1984"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その他バッチシステム</w:t>
            </w:r>
          </w:p>
        </w:tc>
        <w:tc>
          <w:tcPr>
            <w:tcW w:w="709"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ホスト</w:t>
            </w:r>
          </w:p>
        </w:tc>
        <w:tc>
          <w:tcPr>
            <w:tcW w:w="2548" w:type="dxa"/>
          </w:tcPr>
          <w:p w:rsidR="00E60BFC" w:rsidRPr="0033767E" w:rsidRDefault="00E60BFC" w:rsidP="00205FFF">
            <w:pPr>
              <w:tabs>
                <w:tab w:val="center" w:pos="4252"/>
                <w:tab w:val="right" w:pos="8504"/>
              </w:tabs>
              <w:snapToGrid w:val="0"/>
              <w:spacing w:line="0" w:lineRule="atLeast"/>
              <w:contextualSpacing/>
              <w:jc w:val="left"/>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sz w:val="18"/>
                <w:szCs w:val="18"/>
              </w:rPr>
              <w:t>住宅使用料システム</w:t>
            </w:r>
          </w:p>
        </w:tc>
        <w:tc>
          <w:tcPr>
            <w:tcW w:w="2694" w:type="dxa"/>
            <w:vAlign w:val="center"/>
          </w:tcPr>
          <w:p w:rsidR="00E60BFC" w:rsidRPr="0033767E" w:rsidRDefault="00E60BFC" w:rsidP="00205FFF">
            <w:pPr>
              <w:tabs>
                <w:tab w:val="center" w:pos="4252"/>
                <w:tab w:val="right" w:pos="8504"/>
              </w:tabs>
              <w:snapToGrid w:val="0"/>
              <w:spacing w:line="0" w:lineRule="atLeast"/>
              <w:contextualSpacing/>
              <w:jc w:val="center"/>
              <w:rPr>
                <w:rFonts w:asciiTheme="minorEastAsia" w:eastAsiaTheme="minorEastAsia" w:hAnsiTheme="minorEastAsia" w:cstheme="majorHAnsi"/>
                <w:sz w:val="18"/>
                <w:szCs w:val="18"/>
              </w:rPr>
            </w:pPr>
            <w:r w:rsidRPr="0033767E">
              <w:rPr>
                <w:rFonts w:asciiTheme="minorEastAsia" w:eastAsiaTheme="minorEastAsia" w:hAnsiTheme="minorEastAsia" w:cstheme="majorHAnsi"/>
                <w:sz w:val="18"/>
                <w:szCs w:val="18"/>
              </w:rPr>
              <w:t>－</w:t>
            </w:r>
          </w:p>
        </w:tc>
      </w:tr>
    </w:tbl>
    <w:p w:rsidR="00E60BFC" w:rsidRPr="0033767E" w:rsidRDefault="00E60BFC" w:rsidP="00E60BFC">
      <w:pPr>
        <w:pStyle w:val="aff1"/>
        <w:ind w:firstLine="180"/>
        <w:jc w:val="right"/>
        <w:rPr>
          <w:rFonts w:asciiTheme="minorEastAsia" w:eastAsiaTheme="minorEastAsia" w:hAnsiTheme="minorEastAsia" w:cstheme="majorHAnsi"/>
          <w:sz w:val="18"/>
          <w:szCs w:val="18"/>
        </w:rPr>
      </w:pPr>
    </w:p>
    <w:p w:rsidR="00E60BFC" w:rsidRPr="0033767E" w:rsidRDefault="00E60BFC" w:rsidP="00E60BFC">
      <w:pPr>
        <w:pStyle w:val="aff1"/>
        <w:ind w:firstLineChars="3" w:firstLine="6"/>
        <w:rPr>
          <w:rFonts w:asciiTheme="minorEastAsia" w:eastAsiaTheme="minorEastAsia" w:hAnsiTheme="minorEastAsia" w:cstheme="majorHAnsi"/>
        </w:rPr>
      </w:pPr>
      <w:r w:rsidRPr="0033767E">
        <w:rPr>
          <w:rFonts w:asciiTheme="minorEastAsia" w:eastAsiaTheme="minorEastAsia" w:hAnsiTheme="minorEastAsia" w:cstheme="majorHAnsi" w:hint="eastAsia"/>
        </w:rPr>
        <w:t>(2) 方針決定の理由</w:t>
      </w:r>
    </w:p>
    <w:p w:rsidR="00E60BFC" w:rsidRPr="0033767E" w:rsidRDefault="00E60BFC" w:rsidP="00E60BFC">
      <w:pPr>
        <w:pStyle w:val="aff1"/>
        <w:ind w:firstLineChars="3" w:firstLine="6"/>
        <w:rPr>
          <w:rFonts w:asciiTheme="minorEastAsia" w:eastAsiaTheme="minorEastAsia" w:hAnsiTheme="minorEastAsia" w:cstheme="majorHAnsi"/>
        </w:rPr>
      </w:pPr>
    </w:p>
    <w:p w:rsidR="00E60BFC" w:rsidRPr="0033767E" w:rsidRDefault="00E60BFC" w:rsidP="00EF0811">
      <w:pPr>
        <w:pStyle w:val="4"/>
        <w:numPr>
          <w:ilvl w:val="0"/>
          <w:numId w:val="0"/>
        </w:numPr>
        <w:ind w:left="426" w:firstLineChars="134" w:firstLine="281"/>
        <w:rPr>
          <w:rFonts w:asciiTheme="minorEastAsia" w:eastAsiaTheme="minorEastAsia" w:hAnsiTheme="minorEastAsia" w:cstheme="majorHAnsi"/>
        </w:rPr>
      </w:pPr>
      <w:r w:rsidRPr="0033767E">
        <w:rPr>
          <w:rFonts w:asciiTheme="minorEastAsia" w:eastAsiaTheme="minorEastAsia" w:hAnsiTheme="minorEastAsia" w:cstheme="majorHAnsi" w:hint="eastAsia"/>
        </w:rPr>
        <w:t xml:space="preserve">ア　</w:t>
      </w:r>
      <w:r w:rsidRPr="0033767E">
        <w:rPr>
          <w:rFonts w:asciiTheme="minorEastAsia" w:eastAsiaTheme="minorEastAsia" w:hAnsiTheme="minorEastAsia" w:cstheme="majorHAnsi"/>
        </w:rPr>
        <w:t>対象外としたシステム</w:t>
      </w:r>
    </w:p>
    <w:p w:rsidR="00E60BFC" w:rsidRPr="0033767E" w:rsidRDefault="00E60BFC" w:rsidP="00EF0811">
      <w:pPr>
        <w:ind w:leftChars="337" w:left="708" w:firstLineChars="100" w:firstLine="210"/>
        <w:rPr>
          <w:rFonts w:asciiTheme="minorEastAsia" w:eastAsiaTheme="minorEastAsia" w:hAnsiTheme="minorEastAsia" w:cstheme="majorHAnsi"/>
        </w:rPr>
      </w:pPr>
      <w:r w:rsidRPr="0033767E">
        <w:rPr>
          <w:rFonts w:asciiTheme="minorEastAsia" w:eastAsiaTheme="minorEastAsia" w:hAnsiTheme="minorEastAsia" w:cstheme="majorHAnsi" w:hint="eastAsia"/>
        </w:rPr>
        <w:t>既にホストコンピュータで稼働していないシステムや今後部門システムに移行し稼働しなくなるシステムは刷新の対象外とする。検討の内容は次のとおりである。</w:t>
      </w:r>
    </w:p>
    <w:p w:rsidR="00E60BFC" w:rsidRPr="0033767E" w:rsidRDefault="00E60BFC" w:rsidP="00E60BFC">
      <w:pPr>
        <w:pStyle w:val="aff2"/>
        <w:ind w:leftChars="400" w:left="1275" w:hangingChars="207" w:hanging="435"/>
        <w:rPr>
          <w:rFonts w:asciiTheme="minorEastAsia" w:eastAsiaTheme="minorEastAsia" w:hAnsiTheme="minorEastAsia" w:cstheme="majorHAnsi"/>
        </w:rPr>
      </w:pPr>
    </w:p>
    <w:p w:rsidR="00E60BFC" w:rsidRPr="0033767E" w:rsidRDefault="00E60BFC" w:rsidP="00E60BFC">
      <w:pPr>
        <w:pStyle w:val="aff2"/>
        <w:ind w:leftChars="400" w:left="1275" w:hangingChars="207" w:hanging="435"/>
        <w:rPr>
          <w:rFonts w:asciiTheme="minorEastAsia" w:eastAsiaTheme="minorEastAsia" w:hAnsiTheme="minorEastAsia" w:cstheme="majorHAnsi"/>
        </w:rPr>
      </w:pPr>
      <w:r w:rsidRPr="0033767E">
        <w:rPr>
          <w:rFonts w:asciiTheme="minorEastAsia" w:eastAsiaTheme="minorEastAsia" w:hAnsiTheme="minorEastAsia" w:cstheme="majorHAnsi" w:hint="eastAsia"/>
        </w:rPr>
        <w:t>(ア) 自動交付機サブシステム</w:t>
      </w:r>
    </w:p>
    <w:p w:rsidR="00E60BFC" w:rsidRDefault="00E60BFC" w:rsidP="00D44B8A">
      <w:pPr>
        <w:pStyle w:val="aff2"/>
        <w:ind w:leftChars="540" w:left="1134"/>
        <w:jc w:val="left"/>
        <w:rPr>
          <w:rFonts w:asciiTheme="minorEastAsia" w:eastAsiaTheme="minorEastAsia" w:hAnsiTheme="minorEastAsia" w:cstheme="majorHAnsi"/>
        </w:rPr>
      </w:pPr>
      <w:r w:rsidRPr="0033767E">
        <w:rPr>
          <w:rFonts w:asciiTheme="minorEastAsia" w:eastAsiaTheme="minorEastAsia" w:hAnsiTheme="minorEastAsia" w:cstheme="majorHAnsi" w:hint="eastAsia"/>
        </w:rPr>
        <w:t>自動交付機が平成２３年度末に廃止される予定であることから、刷新の対象外とする。</w:t>
      </w:r>
    </w:p>
    <w:p w:rsidR="00E60BFC" w:rsidRDefault="00E154A1" w:rsidP="00E60BFC">
      <w:pPr>
        <w:pStyle w:val="aff2"/>
        <w:ind w:leftChars="586" w:left="1231" w:firstLine="220"/>
        <w:jc w:val="left"/>
        <w:rPr>
          <w:rFonts w:asciiTheme="minorEastAsia" w:eastAsiaTheme="minorEastAsia" w:hAnsiTheme="minorEastAsia" w:cstheme="majorHAnsi"/>
        </w:rPr>
      </w:pPr>
      <w:r w:rsidRPr="00E154A1">
        <w:rPr>
          <w:rFonts w:asciiTheme="minorEastAsia" w:eastAsiaTheme="minorEastAsia" w:hAnsiTheme="minorEastAsia" w:cstheme="majorHAnsi"/>
          <w:noProof/>
          <w:sz w:val="22"/>
        </w:rPr>
        <w:pict>
          <v:shape id="_x0000_s1042" type="#_x0000_t32" style="position:absolute;left:0;text-align:left;margin-left:-6.3pt;margin-top:26pt;width:181.5pt;height:0;z-index:251670528" o:connectortype="straight"/>
        </w:pict>
      </w:r>
      <w:r w:rsidRPr="00E154A1">
        <w:rPr>
          <w:rFonts w:asciiTheme="minorEastAsia" w:eastAsiaTheme="minorEastAsia" w:hAnsiTheme="minorEastAsia" w:cstheme="majorHAnsi"/>
          <w:noProof/>
          <w:sz w:val="22"/>
        </w:rPr>
        <w:pict>
          <v:shape id="_x0000_s1041" type="#_x0000_t202" style="position:absolute;left:0;text-align:left;margin-left:-6.3pt;margin-top:32.75pt;width:464.15pt;height:22.15pt;z-index:251669504;mso-width-relative:margin;mso-height-relative:margin" filled="f" stroked="f">
            <v:textbox style="mso-next-textbox:#_x0000_s1041">
              <w:txbxContent>
                <w:p w:rsidR="009F78AA" w:rsidRPr="00F1604D" w:rsidRDefault="009F78AA" w:rsidP="00E60BFC">
                  <w:pPr>
                    <w:spacing w:line="240" w:lineRule="exact"/>
                    <w:rPr>
                      <w:rFonts w:asciiTheme="minorEastAsia" w:eastAsiaTheme="minorEastAsia" w:hAnsiTheme="minorEastAsia"/>
                      <w:sz w:val="18"/>
                      <w:szCs w:val="18"/>
                    </w:rPr>
                  </w:pPr>
                  <w:r w:rsidRPr="00F1604D">
                    <w:rPr>
                      <w:rFonts w:asciiTheme="minorEastAsia" w:eastAsiaTheme="minorEastAsia" w:hAnsiTheme="minorEastAsia" w:hint="eastAsia"/>
                      <w:sz w:val="18"/>
                      <w:szCs w:val="18"/>
                    </w:rPr>
                    <w:t>*</w:t>
                  </w:r>
                  <w:r w:rsidRPr="00F1604D">
                    <w:rPr>
                      <w:rFonts w:asciiTheme="minorEastAsia" w:eastAsiaTheme="minorEastAsia" w:hAnsiTheme="minorEastAsia" w:hint="eastAsia"/>
                      <w:b/>
                      <w:sz w:val="18"/>
                      <w:szCs w:val="18"/>
                    </w:rPr>
                    <w:t>福祉総合情報システム</w:t>
                  </w:r>
                  <w:r w:rsidRPr="00F1604D">
                    <w:rPr>
                      <w:rFonts w:asciiTheme="minorEastAsia" w:eastAsiaTheme="minorEastAsia" w:hAnsiTheme="minorEastAsia" w:hint="eastAsia"/>
                      <w:sz w:val="18"/>
                      <w:szCs w:val="18"/>
                    </w:rPr>
                    <w:t>とは、福祉総合情報オンラインシステムの稼働後に構築した福祉の部門システムのこと。</w:t>
                  </w:r>
                </w:p>
              </w:txbxContent>
            </v:textbox>
            <w10:wrap type="square"/>
          </v:shape>
        </w:pict>
      </w:r>
    </w:p>
    <w:p w:rsidR="00E60BFC" w:rsidRPr="0033767E" w:rsidRDefault="00E60BFC" w:rsidP="00E60BFC">
      <w:pPr>
        <w:pStyle w:val="aff2"/>
        <w:ind w:leftChars="400" w:left="1275" w:hangingChars="207" w:hanging="435"/>
        <w:rPr>
          <w:rFonts w:asciiTheme="minorEastAsia" w:eastAsiaTheme="minorEastAsia" w:hAnsiTheme="minorEastAsia" w:cstheme="majorHAnsi"/>
        </w:rPr>
      </w:pPr>
      <w:r w:rsidRPr="0033767E">
        <w:rPr>
          <w:rFonts w:asciiTheme="minorEastAsia" w:eastAsiaTheme="minorEastAsia" w:hAnsiTheme="minorEastAsia" w:cstheme="majorHAnsi" w:hint="eastAsia"/>
        </w:rPr>
        <w:lastRenderedPageBreak/>
        <w:t xml:space="preserve">(イ) </w:t>
      </w:r>
      <w:r w:rsidRPr="0033767E">
        <w:rPr>
          <w:rFonts w:asciiTheme="minorEastAsia" w:eastAsiaTheme="minorEastAsia" w:hAnsiTheme="minorEastAsia" w:cstheme="majorHAnsi"/>
        </w:rPr>
        <w:t>特別土地保有税</w:t>
      </w:r>
      <w:r w:rsidRPr="0033767E">
        <w:rPr>
          <w:rFonts w:asciiTheme="minorEastAsia" w:eastAsiaTheme="minorEastAsia" w:hAnsiTheme="minorEastAsia" w:cstheme="majorHAnsi" w:hint="eastAsia"/>
        </w:rPr>
        <w:t>システム</w:t>
      </w:r>
    </w:p>
    <w:p w:rsidR="00E60BFC" w:rsidRPr="0033767E" w:rsidRDefault="00E60BFC" w:rsidP="00D44B8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rPr>
        <w:t>平成</w:t>
      </w:r>
      <w:r w:rsidRPr="0033767E">
        <w:rPr>
          <w:rFonts w:asciiTheme="minorEastAsia" w:eastAsiaTheme="minorEastAsia" w:hAnsiTheme="minorEastAsia" w:cstheme="majorHAnsi" w:hint="eastAsia"/>
        </w:rPr>
        <w:t>１５</w:t>
      </w:r>
      <w:r w:rsidRPr="0033767E">
        <w:rPr>
          <w:rFonts w:asciiTheme="minorEastAsia" w:eastAsiaTheme="minorEastAsia" w:hAnsiTheme="minorEastAsia" w:cstheme="majorHAnsi"/>
        </w:rPr>
        <w:t>年以降は</w:t>
      </w:r>
      <w:r w:rsidRPr="0033767E">
        <w:rPr>
          <w:rFonts w:asciiTheme="minorEastAsia" w:eastAsiaTheme="minorEastAsia" w:hAnsiTheme="minorEastAsia" w:cstheme="majorHAnsi" w:hint="eastAsia"/>
        </w:rPr>
        <w:t>特別土地保有税の</w:t>
      </w:r>
      <w:r w:rsidRPr="0033767E">
        <w:rPr>
          <w:rFonts w:asciiTheme="minorEastAsia" w:eastAsiaTheme="minorEastAsia" w:hAnsiTheme="minorEastAsia" w:cstheme="majorHAnsi"/>
        </w:rPr>
        <w:t>課税を停止しており、現行では業務（賦課・収納）に関わる</w:t>
      </w:r>
      <w:r w:rsidRPr="0033767E">
        <w:rPr>
          <w:rFonts w:asciiTheme="minorEastAsia" w:eastAsiaTheme="minorEastAsia" w:hAnsiTheme="minorEastAsia" w:cstheme="majorHAnsi" w:hint="eastAsia"/>
        </w:rPr>
        <w:t>バッチ処理</w:t>
      </w:r>
      <w:r w:rsidRPr="0033767E">
        <w:rPr>
          <w:rFonts w:asciiTheme="minorEastAsia" w:eastAsiaTheme="minorEastAsia" w:hAnsiTheme="minorEastAsia" w:cstheme="majorHAnsi"/>
        </w:rPr>
        <w:t>は稼働していない</w:t>
      </w:r>
      <w:r w:rsidRPr="0033767E">
        <w:rPr>
          <w:rFonts w:asciiTheme="minorEastAsia" w:eastAsiaTheme="minorEastAsia" w:hAnsiTheme="minorEastAsia" w:cstheme="majorHAnsi" w:hint="eastAsia"/>
        </w:rPr>
        <w:t>。</w:t>
      </w:r>
      <w:r w:rsidRPr="0033767E">
        <w:rPr>
          <w:rFonts w:asciiTheme="minorEastAsia" w:eastAsiaTheme="minorEastAsia" w:hAnsiTheme="minorEastAsia" w:cstheme="majorHAnsi"/>
        </w:rPr>
        <w:br/>
      </w:r>
      <w:r w:rsidRPr="0033767E">
        <w:rPr>
          <w:rFonts w:asciiTheme="minorEastAsia" w:eastAsiaTheme="minorEastAsia" w:hAnsiTheme="minorEastAsia" w:cstheme="majorHAnsi" w:hint="eastAsia"/>
        </w:rPr>
        <w:t xml:space="preserve">　また</w:t>
      </w:r>
      <w:r w:rsidRPr="0033767E">
        <w:rPr>
          <w:rFonts w:asciiTheme="minorEastAsia" w:eastAsiaTheme="minorEastAsia" w:hAnsiTheme="minorEastAsia" w:cstheme="majorHAnsi"/>
        </w:rPr>
        <w:t>、現行では特別土地保有税に係る収納・滞納管理</w:t>
      </w:r>
      <w:r w:rsidRPr="0033767E">
        <w:rPr>
          <w:rFonts w:asciiTheme="minorEastAsia" w:eastAsiaTheme="minorEastAsia" w:hAnsiTheme="minorEastAsia" w:cstheme="majorHAnsi" w:hint="eastAsia"/>
        </w:rPr>
        <w:t>は</w:t>
      </w:r>
      <w:r w:rsidRPr="0033767E">
        <w:rPr>
          <w:rFonts w:asciiTheme="minorEastAsia" w:eastAsiaTheme="minorEastAsia" w:hAnsiTheme="minorEastAsia" w:cstheme="majorHAnsi"/>
        </w:rPr>
        <w:t>「税滞納システム」にて行なっているが、今後は「滞納管理システム」（平成</w:t>
      </w:r>
      <w:r w:rsidRPr="0033767E">
        <w:rPr>
          <w:rFonts w:asciiTheme="minorEastAsia" w:eastAsiaTheme="minorEastAsia" w:hAnsiTheme="minorEastAsia" w:cstheme="majorHAnsi" w:hint="eastAsia"/>
        </w:rPr>
        <w:t>２４</w:t>
      </w:r>
      <w:r w:rsidRPr="0033767E">
        <w:rPr>
          <w:rFonts w:asciiTheme="minorEastAsia" w:eastAsiaTheme="minorEastAsia" w:hAnsiTheme="minorEastAsia" w:cstheme="majorHAnsi"/>
        </w:rPr>
        <w:t>年度導入予定</w:t>
      </w:r>
      <w:r w:rsidRPr="0033767E">
        <w:rPr>
          <w:rFonts w:asciiTheme="minorEastAsia" w:eastAsiaTheme="minorEastAsia" w:hAnsiTheme="minorEastAsia" w:cstheme="majorHAnsi" w:hint="eastAsia"/>
        </w:rPr>
        <w:t>の部門システム</w:t>
      </w:r>
      <w:r w:rsidRPr="0033767E">
        <w:rPr>
          <w:rFonts w:asciiTheme="minorEastAsia" w:eastAsiaTheme="minorEastAsia" w:hAnsiTheme="minorEastAsia" w:cstheme="majorHAnsi"/>
        </w:rPr>
        <w:t>）に</w:t>
      </w:r>
      <w:r w:rsidRPr="0033767E">
        <w:rPr>
          <w:rFonts w:asciiTheme="minorEastAsia" w:eastAsiaTheme="minorEastAsia" w:hAnsiTheme="minorEastAsia" w:cstheme="majorHAnsi" w:hint="eastAsia"/>
        </w:rPr>
        <w:t>行う</w:t>
      </w:r>
      <w:r w:rsidRPr="0033767E">
        <w:rPr>
          <w:rFonts w:asciiTheme="minorEastAsia" w:eastAsiaTheme="minorEastAsia" w:hAnsiTheme="minorEastAsia" w:cstheme="majorHAnsi"/>
        </w:rPr>
        <w:t>ことになる</w:t>
      </w:r>
      <w:r w:rsidRPr="0033767E">
        <w:rPr>
          <w:rFonts w:asciiTheme="minorEastAsia" w:eastAsiaTheme="minorEastAsia" w:hAnsiTheme="minorEastAsia" w:cstheme="majorHAnsi" w:hint="eastAsia"/>
        </w:rPr>
        <w:t>ことから、刷新の対象外とする。</w:t>
      </w:r>
    </w:p>
    <w:p w:rsidR="00E60BFC" w:rsidRPr="0033767E" w:rsidRDefault="00E60BFC" w:rsidP="00E60BFC">
      <w:pPr>
        <w:pStyle w:val="aff2"/>
        <w:ind w:leftChars="0" w:left="0" w:firstLineChars="0" w:firstLine="0"/>
        <w:rPr>
          <w:rFonts w:asciiTheme="minorEastAsia" w:eastAsiaTheme="minorEastAsia" w:hAnsiTheme="minorEastAsia" w:cstheme="majorHAnsi"/>
        </w:rPr>
      </w:pPr>
    </w:p>
    <w:p w:rsidR="00E60BFC" w:rsidRPr="0033767E" w:rsidRDefault="00E60BFC" w:rsidP="00E60BFC">
      <w:pPr>
        <w:pStyle w:val="aff2"/>
        <w:ind w:leftChars="400" w:left="1275" w:hangingChars="207" w:hanging="435"/>
        <w:rPr>
          <w:rFonts w:asciiTheme="minorEastAsia" w:eastAsiaTheme="minorEastAsia" w:hAnsiTheme="minorEastAsia" w:cstheme="majorHAnsi"/>
        </w:rPr>
      </w:pPr>
      <w:r w:rsidRPr="0033767E">
        <w:rPr>
          <w:rFonts w:asciiTheme="minorEastAsia" w:eastAsiaTheme="minorEastAsia" w:hAnsiTheme="minorEastAsia" w:cstheme="majorHAnsi" w:hint="eastAsia"/>
        </w:rPr>
        <w:t>(ウ) 税</w:t>
      </w:r>
      <w:r w:rsidRPr="0033767E">
        <w:rPr>
          <w:rFonts w:asciiTheme="minorEastAsia" w:eastAsiaTheme="minorEastAsia" w:hAnsiTheme="minorEastAsia" w:cstheme="majorHAnsi"/>
        </w:rPr>
        <w:t>滞納</w:t>
      </w:r>
      <w:r w:rsidRPr="0033767E">
        <w:rPr>
          <w:rFonts w:asciiTheme="minorEastAsia" w:eastAsiaTheme="minorEastAsia" w:hAnsiTheme="minorEastAsia" w:cstheme="majorHAnsi" w:hint="eastAsia"/>
        </w:rPr>
        <w:t>システム</w:t>
      </w:r>
    </w:p>
    <w:p w:rsidR="00E60BFC" w:rsidRPr="0033767E" w:rsidRDefault="00E60BFC" w:rsidP="00D44B8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rPr>
        <w:t>平成</w:t>
      </w:r>
      <w:r w:rsidRPr="0033767E">
        <w:rPr>
          <w:rFonts w:asciiTheme="minorEastAsia" w:eastAsiaTheme="minorEastAsia" w:hAnsiTheme="minorEastAsia" w:cstheme="majorHAnsi" w:hint="eastAsia"/>
        </w:rPr>
        <w:t>２４</w:t>
      </w:r>
      <w:r w:rsidRPr="0033767E">
        <w:rPr>
          <w:rFonts w:asciiTheme="minorEastAsia" w:eastAsiaTheme="minorEastAsia" w:hAnsiTheme="minorEastAsia" w:cstheme="majorHAnsi"/>
        </w:rPr>
        <w:t>年度に部門システムとして「滞納管理システム」を別途導入する予定であることから、刷新</w:t>
      </w:r>
      <w:r w:rsidRPr="0033767E">
        <w:rPr>
          <w:rFonts w:asciiTheme="minorEastAsia" w:eastAsiaTheme="minorEastAsia" w:hAnsiTheme="minorEastAsia" w:cstheme="majorHAnsi" w:hint="eastAsia"/>
        </w:rPr>
        <w:t>の</w:t>
      </w:r>
      <w:r w:rsidRPr="0033767E">
        <w:rPr>
          <w:rFonts w:asciiTheme="minorEastAsia" w:eastAsiaTheme="minorEastAsia" w:hAnsiTheme="minorEastAsia" w:cstheme="majorHAnsi"/>
        </w:rPr>
        <w:t>対象外とする。</w:t>
      </w:r>
      <w:r w:rsidRPr="0033767E">
        <w:rPr>
          <w:rFonts w:asciiTheme="minorEastAsia" w:eastAsiaTheme="minorEastAsia" w:hAnsiTheme="minorEastAsia" w:cstheme="majorHAnsi"/>
          <w:sz w:val="22"/>
        </w:rPr>
        <w:t>ただし、以下の</w:t>
      </w:r>
      <w:r w:rsidRPr="0033767E">
        <w:rPr>
          <w:rFonts w:asciiTheme="minorEastAsia" w:eastAsiaTheme="minorEastAsia" w:hAnsiTheme="minorEastAsia" w:cs="ＭＳ 明朝" w:hint="eastAsia"/>
          <w:sz w:val="22"/>
        </w:rPr>
        <w:t>６</w:t>
      </w:r>
      <w:r w:rsidRPr="0033767E">
        <w:rPr>
          <w:rFonts w:asciiTheme="minorEastAsia" w:eastAsiaTheme="minorEastAsia" w:hAnsiTheme="minorEastAsia" w:cstheme="majorHAnsi"/>
          <w:sz w:val="22"/>
        </w:rPr>
        <w:t>つの機能に関しては、「滞納管理システム」では対応しないため、</w:t>
      </w:r>
      <w:r w:rsidRPr="0033767E">
        <w:rPr>
          <w:rFonts w:asciiTheme="minorEastAsia" w:eastAsiaTheme="minorEastAsia" w:hAnsiTheme="minorEastAsia" w:cstheme="majorHAnsi"/>
        </w:rPr>
        <w:t>「税収納システム」に取り込むこととし、詳細は</w:t>
      </w:r>
      <w:r w:rsidRPr="0033767E">
        <w:rPr>
          <w:rFonts w:asciiTheme="minorEastAsia" w:eastAsiaTheme="minorEastAsia" w:hAnsiTheme="minorEastAsia" w:cstheme="majorHAnsi" w:hint="eastAsia"/>
        </w:rPr>
        <w:t>税務の</w:t>
      </w:r>
      <w:r w:rsidRPr="0033767E">
        <w:rPr>
          <w:rFonts w:asciiTheme="minorEastAsia" w:eastAsiaTheme="minorEastAsia" w:hAnsiTheme="minorEastAsia" w:cstheme="majorHAnsi"/>
        </w:rPr>
        <w:t>開発基本計画にて検討する。</w:t>
      </w:r>
    </w:p>
    <w:p w:rsidR="00E60BFC" w:rsidRPr="0033767E" w:rsidRDefault="00E60BFC" w:rsidP="00E60BFC">
      <w:pPr>
        <w:pStyle w:val="aff2"/>
        <w:ind w:leftChars="400" w:left="840" w:firstLineChars="200" w:firstLine="420"/>
        <w:rPr>
          <w:rFonts w:asciiTheme="minorEastAsia" w:eastAsiaTheme="minorEastAsia" w:hAnsiTheme="minorEastAsia" w:cstheme="majorHAnsi"/>
        </w:rPr>
      </w:pPr>
      <w:r w:rsidRPr="0033767E">
        <w:rPr>
          <w:rFonts w:asciiTheme="minorEastAsia" w:eastAsiaTheme="minorEastAsia" w:hAnsiTheme="minorEastAsia" w:cstheme="majorHAnsi"/>
        </w:rPr>
        <w:t>【オンライン】徴収簿照会</w:t>
      </w:r>
    </w:p>
    <w:p w:rsidR="00E60BFC" w:rsidRDefault="00E60BFC" w:rsidP="00E60BFC">
      <w:pPr>
        <w:pStyle w:val="aff2"/>
        <w:ind w:leftChars="400" w:left="840" w:firstLineChars="900" w:firstLine="1890"/>
        <w:rPr>
          <w:rFonts w:asciiTheme="minorEastAsia" w:eastAsiaTheme="minorEastAsia" w:hAnsiTheme="minorEastAsia" w:cstheme="majorHAnsi"/>
        </w:rPr>
      </w:pPr>
      <w:r w:rsidRPr="0033767E">
        <w:rPr>
          <w:rFonts w:asciiTheme="minorEastAsia" w:eastAsiaTheme="minorEastAsia" w:hAnsiTheme="minorEastAsia" w:cstheme="majorHAnsi"/>
        </w:rPr>
        <w:t>納付書出力</w:t>
      </w:r>
    </w:p>
    <w:p w:rsidR="00E60BFC" w:rsidRPr="0033767E" w:rsidRDefault="00E60BFC" w:rsidP="00E60BFC">
      <w:pPr>
        <w:pStyle w:val="aff2"/>
        <w:ind w:leftChars="400" w:left="840" w:firstLineChars="900" w:firstLine="1890"/>
        <w:rPr>
          <w:rFonts w:asciiTheme="minorEastAsia" w:eastAsiaTheme="minorEastAsia" w:hAnsiTheme="minorEastAsia" w:cstheme="majorHAnsi"/>
        </w:rPr>
      </w:pPr>
      <w:r w:rsidRPr="0033767E">
        <w:rPr>
          <w:rFonts w:asciiTheme="minorEastAsia" w:eastAsiaTheme="minorEastAsia" w:hAnsiTheme="minorEastAsia" w:cstheme="majorHAnsi"/>
        </w:rPr>
        <w:t>ＭＰＮ納付書出力</w:t>
      </w:r>
    </w:p>
    <w:p w:rsidR="00E60BFC" w:rsidRPr="0033767E" w:rsidRDefault="00E60BFC" w:rsidP="00E60BFC">
      <w:pPr>
        <w:pStyle w:val="aff2"/>
        <w:ind w:leftChars="400" w:left="840" w:firstLineChars="200" w:firstLine="420"/>
        <w:rPr>
          <w:rFonts w:asciiTheme="minorEastAsia" w:eastAsiaTheme="minorEastAsia" w:hAnsiTheme="minorEastAsia" w:cstheme="majorHAnsi"/>
        </w:rPr>
      </w:pPr>
      <w:r w:rsidRPr="0033767E">
        <w:rPr>
          <w:rFonts w:asciiTheme="minorEastAsia" w:eastAsiaTheme="minorEastAsia" w:hAnsiTheme="minorEastAsia" w:cstheme="majorHAnsi"/>
        </w:rPr>
        <w:t>【バッチ】</w:t>
      </w:r>
      <w:r w:rsidRPr="0033767E">
        <w:rPr>
          <w:rFonts w:asciiTheme="minorEastAsia" w:eastAsiaTheme="minorEastAsia" w:hAnsiTheme="minorEastAsia" w:cstheme="majorHAnsi" w:hint="eastAsia"/>
        </w:rPr>
        <w:t xml:space="preserve">　　</w:t>
      </w:r>
      <w:r w:rsidRPr="0033767E">
        <w:rPr>
          <w:rFonts w:asciiTheme="minorEastAsia" w:eastAsiaTheme="minorEastAsia" w:hAnsiTheme="minorEastAsia" w:cstheme="majorHAnsi"/>
        </w:rPr>
        <w:t>滞納繰越額集計表等作成</w:t>
      </w:r>
    </w:p>
    <w:p w:rsidR="00E60BFC" w:rsidRPr="0033767E" w:rsidRDefault="00E60BFC" w:rsidP="00E60BFC">
      <w:pPr>
        <w:pStyle w:val="aff2"/>
        <w:ind w:leftChars="400" w:left="840" w:firstLineChars="900" w:firstLine="1890"/>
        <w:rPr>
          <w:rFonts w:asciiTheme="minorEastAsia" w:eastAsiaTheme="minorEastAsia" w:hAnsiTheme="minorEastAsia" w:cstheme="majorHAnsi"/>
        </w:rPr>
      </w:pPr>
      <w:r w:rsidRPr="0033767E">
        <w:rPr>
          <w:rFonts w:asciiTheme="minorEastAsia" w:eastAsiaTheme="minorEastAsia" w:hAnsiTheme="minorEastAsia" w:cstheme="majorHAnsi"/>
        </w:rPr>
        <w:t>過誤納・還付金（歳入）未済一覧作成</w:t>
      </w:r>
    </w:p>
    <w:p w:rsidR="00E60BFC" w:rsidRPr="0033767E" w:rsidRDefault="00E60BFC" w:rsidP="00E60BFC">
      <w:pPr>
        <w:pStyle w:val="aff2"/>
        <w:ind w:leftChars="400" w:left="840"/>
        <w:rPr>
          <w:rFonts w:asciiTheme="minorEastAsia" w:eastAsiaTheme="minorEastAsia" w:hAnsiTheme="minorEastAsia" w:cstheme="majorHAnsi"/>
        </w:rPr>
      </w:pPr>
      <w:r w:rsidRPr="0033767E">
        <w:rPr>
          <w:rFonts w:asciiTheme="minorEastAsia" w:eastAsiaTheme="minorEastAsia" w:hAnsiTheme="minorEastAsia" w:cstheme="majorHAnsi"/>
        </w:rPr>
        <w:tab/>
      </w:r>
      <w:r w:rsidRPr="0033767E">
        <w:rPr>
          <w:rFonts w:asciiTheme="minorEastAsia" w:eastAsiaTheme="minorEastAsia" w:hAnsiTheme="minorEastAsia" w:cstheme="majorHAnsi"/>
        </w:rPr>
        <w:tab/>
      </w:r>
      <w:r w:rsidRPr="0033767E">
        <w:rPr>
          <w:rFonts w:asciiTheme="minorEastAsia" w:eastAsiaTheme="minorEastAsia" w:hAnsiTheme="minorEastAsia" w:cstheme="majorHAnsi" w:hint="eastAsia"/>
        </w:rPr>
        <w:t xml:space="preserve">　</w:t>
      </w:r>
      <w:r w:rsidRPr="0033767E">
        <w:rPr>
          <w:rFonts w:asciiTheme="minorEastAsia" w:eastAsiaTheme="minorEastAsia" w:hAnsiTheme="minorEastAsia" w:cstheme="majorHAnsi"/>
        </w:rPr>
        <w:tab/>
      </w:r>
      <w:r w:rsidRPr="0033767E">
        <w:rPr>
          <w:rFonts w:asciiTheme="minorEastAsia" w:eastAsiaTheme="minorEastAsia" w:hAnsiTheme="minorEastAsia" w:cstheme="majorHAnsi"/>
        </w:rPr>
        <w:tab/>
      </w:r>
      <w:r w:rsidRPr="0033767E">
        <w:rPr>
          <w:rFonts w:asciiTheme="minorEastAsia" w:eastAsiaTheme="minorEastAsia" w:hAnsiTheme="minorEastAsia" w:cstheme="majorHAnsi"/>
        </w:rPr>
        <w:tab/>
      </w:r>
      <w:r w:rsidRPr="0033767E">
        <w:rPr>
          <w:rFonts w:asciiTheme="minorEastAsia" w:eastAsiaTheme="minorEastAsia" w:hAnsiTheme="minorEastAsia" w:cstheme="majorHAnsi"/>
        </w:rPr>
        <w:tab/>
      </w:r>
      <w:r w:rsidRPr="0033767E">
        <w:rPr>
          <w:rFonts w:asciiTheme="minorEastAsia" w:eastAsiaTheme="minorEastAsia" w:hAnsiTheme="minorEastAsia" w:cstheme="majorHAnsi"/>
        </w:rPr>
        <w:tab/>
        <w:t>収納状況調べ作成</w:t>
      </w:r>
    </w:p>
    <w:p w:rsidR="00E60BFC" w:rsidRPr="0033767E" w:rsidRDefault="00E60BFC" w:rsidP="00E60BFC">
      <w:pPr>
        <w:pStyle w:val="aff2"/>
        <w:ind w:leftChars="400" w:left="840"/>
        <w:rPr>
          <w:rFonts w:asciiTheme="minorEastAsia" w:eastAsiaTheme="minorEastAsia" w:hAnsiTheme="minorEastAsia" w:cstheme="majorHAnsi"/>
        </w:rPr>
      </w:pPr>
    </w:p>
    <w:p w:rsidR="00E60BFC" w:rsidRPr="0033767E" w:rsidRDefault="00E60BFC" w:rsidP="00E60BFC">
      <w:pPr>
        <w:pStyle w:val="aff2"/>
        <w:ind w:leftChars="400" w:left="1275" w:hangingChars="207" w:hanging="435"/>
        <w:rPr>
          <w:rFonts w:asciiTheme="minorEastAsia" w:eastAsiaTheme="minorEastAsia" w:hAnsiTheme="minorEastAsia" w:cstheme="majorHAnsi"/>
        </w:rPr>
      </w:pPr>
      <w:r w:rsidRPr="0033767E">
        <w:rPr>
          <w:rFonts w:asciiTheme="minorEastAsia" w:eastAsiaTheme="minorEastAsia" w:hAnsiTheme="minorEastAsia" w:cstheme="majorHAnsi" w:hint="eastAsia"/>
        </w:rPr>
        <w:t xml:space="preserve">(エ) </w:t>
      </w:r>
      <w:r w:rsidRPr="0033767E">
        <w:rPr>
          <w:rFonts w:asciiTheme="minorEastAsia" w:eastAsiaTheme="minorEastAsia" w:hAnsiTheme="minorEastAsia" w:cstheme="majorHAnsi"/>
        </w:rPr>
        <w:t>給与人事統計システム</w:t>
      </w:r>
    </w:p>
    <w:p w:rsidR="00E60BFC" w:rsidRPr="0033767E" w:rsidRDefault="00E60BFC" w:rsidP="00D44B8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rPr>
        <w:t>部門システムである「人事</w:t>
      </w:r>
      <w:r w:rsidRPr="0033767E">
        <w:rPr>
          <w:rFonts w:asciiTheme="minorEastAsia" w:eastAsiaTheme="minorEastAsia" w:hAnsiTheme="minorEastAsia" w:cstheme="majorHAnsi" w:hint="eastAsia"/>
        </w:rPr>
        <w:t>給与</w:t>
      </w:r>
      <w:r w:rsidRPr="0033767E">
        <w:rPr>
          <w:rFonts w:asciiTheme="minorEastAsia" w:eastAsiaTheme="minorEastAsia" w:hAnsiTheme="minorEastAsia" w:cstheme="majorHAnsi"/>
        </w:rPr>
        <w:t>情報システム」から大量印刷用のデータを受け取り、ホストコンピュータに接続した大量印刷プリンタ（カット紙）で年末調整関係帳票印刷処理（年１回）を行っている。しかしながら、</w:t>
      </w:r>
      <w:r w:rsidRPr="0033767E">
        <w:rPr>
          <w:rFonts w:asciiTheme="minorEastAsia" w:eastAsiaTheme="minorEastAsia" w:hAnsiTheme="minorEastAsia" w:cstheme="majorHAnsi" w:hint="eastAsia"/>
        </w:rPr>
        <w:t>業務所管課との調整の結果で</w:t>
      </w:r>
      <w:r w:rsidRPr="0033767E">
        <w:rPr>
          <w:rFonts w:asciiTheme="minorEastAsia" w:eastAsiaTheme="minorEastAsia" w:hAnsiTheme="minorEastAsia" w:cstheme="majorHAnsi"/>
        </w:rPr>
        <w:t>「人事</w:t>
      </w:r>
      <w:r w:rsidRPr="0033767E">
        <w:rPr>
          <w:rFonts w:asciiTheme="minorEastAsia" w:eastAsiaTheme="minorEastAsia" w:hAnsiTheme="minorEastAsia" w:cstheme="majorHAnsi" w:hint="eastAsia"/>
        </w:rPr>
        <w:t>給与</w:t>
      </w:r>
      <w:r w:rsidRPr="0033767E">
        <w:rPr>
          <w:rFonts w:asciiTheme="minorEastAsia" w:eastAsiaTheme="minorEastAsia" w:hAnsiTheme="minorEastAsia" w:cstheme="majorHAnsi"/>
        </w:rPr>
        <w:t>情報システム」</w:t>
      </w:r>
      <w:r w:rsidRPr="0033767E">
        <w:rPr>
          <w:rFonts w:asciiTheme="minorEastAsia" w:eastAsiaTheme="minorEastAsia" w:hAnsiTheme="minorEastAsia" w:cstheme="majorHAnsi" w:hint="eastAsia"/>
        </w:rPr>
        <w:t>で対応</w:t>
      </w:r>
      <w:r w:rsidRPr="0033767E">
        <w:rPr>
          <w:rFonts w:asciiTheme="minorEastAsia" w:eastAsiaTheme="minorEastAsia" w:hAnsiTheme="minorEastAsia" w:cstheme="majorHAnsi"/>
        </w:rPr>
        <w:t>可能であることが確認でき</w:t>
      </w:r>
      <w:r w:rsidRPr="0033767E">
        <w:rPr>
          <w:rFonts w:asciiTheme="minorEastAsia" w:eastAsiaTheme="minorEastAsia" w:hAnsiTheme="minorEastAsia" w:cstheme="majorHAnsi" w:hint="eastAsia"/>
        </w:rPr>
        <w:t>たことから</w:t>
      </w:r>
      <w:r w:rsidRPr="0033767E">
        <w:rPr>
          <w:rFonts w:asciiTheme="minorEastAsia" w:eastAsiaTheme="minorEastAsia" w:hAnsiTheme="minorEastAsia" w:cstheme="majorHAnsi"/>
        </w:rPr>
        <w:t>、刷新</w:t>
      </w:r>
      <w:r w:rsidRPr="0033767E">
        <w:rPr>
          <w:rFonts w:asciiTheme="minorEastAsia" w:eastAsiaTheme="minorEastAsia" w:hAnsiTheme="minorEastAsia" w:cstheme="majorHAnsi" w:hint="eastAsia"/>
        </w:rPr>
        <w:t>の</w:t>
      </w:r>
      <w:r w:rsidRPr="0033767E">
        <w:rPr>
          <w:rFonts w:asciiTheme="minorEastAsia" w:eastAsiaTheme="minorEastAsia" w:hAnsiTheme="minorEastAsia" w:cstheme="majorHAnsi"/>
        </w:rPr>
        <w:t>対象外とする。</w:t>
      </w:r>
      <w:bookmarkStart w:id="2" w:name="_Toc311801655"/>
    </w:p>
    <w:p w:rsidR="00E60BFC" w:rsidRPr="0033767E" w:rsidRDefault="00E60BFC" w:rsidP="00E60BFC">
      <w:pPr>
        <w:pStyle w:val="aff2"/>
        <w:ind w:leftChars="586" w:left="1231"/>
        <w:rPr>
          <w:rFonts w:asciiTheme="minorEastAsia" w:eastAsiaTheme="minorEastAsia" w:hAnsiTheme="minorEastAsia" w:cstheme="majorHAnsi"/>
        </w:rPr>
      </w:pPr>
    </w:p>
    <w:p w:rsidR="00E60BFC" w:rsidRPr="0033767E" w:rsidRDefault="00E60BFC" w:rsidP="00D44B8A">
      <w:pPr>
        <w:pStyle w:val="3"/>
        <w:numPr>
          <w:ilvl w:val="0"/>
          <w:numId w:val="0"/>
        </w:numPr>
        <w:ind w:leftChars="199" w:left="418" w:firstLineChars="138" w:firstLine="290"/>
        <w:rPr>
          <w:rFonts w:asciiTheme="minorEastAsia" w:hAnsiTheme="minorEastAsia" w:cstheme="majorHAnsi"/>
        </w:rPr>
      </w:pPr>
      <w:r w:rsidRPr="0033767E">
        <w:rPr>
          <w:rFonts w:asciiTheme="minorEastAsia" w:hAnsiTheme="minorEastAsia" w:cstheme="majorHAnsi" w:hint="eastAsia"/>
        </w:rPr>
        <w:t>イ　２系統で</w:t>
      </w:r>
      <w:r w:rsidRPr="0033767E">
        <w:rPr>
          <w:rFonts w:asciiTheme="minorEastAsia" w:hAnsiTheme="minorEastAsia" w:cstheme="majorHAnsi"/>
        </w:rPr>
        <w:t>運用しているシステム</w:t>
      </w:r>
      <w:bookmarkEnd w:id="2"/>
    </w:p>
    <w:p w:rsidR="00E60BFC" w:rsidRPr="0033767E" w:rsidRDefault="00E60BFC" w:rsidP="00D44B8A">
      <w:pPr>
        <w:ind w:leftChars="337" w:left="708" w:firstLineChars="100" w:firstLine="210"/>
        <w:rPr>
          <w:rFonts w:asciiTheme="minorEastAsia" w:eastAsiaTheme="minorEastAsia" w:hAnsiTheme="minorEastAsia"/>
        </w:rPr>
      </w:pPr>
      <w:r w:rsidRPr="0033767E">
        <w:rPr>
          <w:rFonts w:asciiTheme="minorEastAsia" w:eastAsiaTheme="minorEastAsia" w:hAnsiTheme="minorEastAsia" w:cstheme="majorHAnsi" w:hint="eastAsia"/>
        </w:rPr>
        <w:t>ホストコンピュータと部門システムの２系統で運用を行っている業務については、次のとおり整理する。</w:t>
      </w:r>
    </w:p>
    <w:p w:rsidR="00E60BFC" w:rsidRPr="0033767E" w:rsidRDefault="00E60BFC" w:rsidP="00E60BFC">
      <w:pPr>
        <w:pStyle w:val="aff3"/>
        <w:ind w:leftChars="405" w:left="1274" w:hangingChars="202" w:hanging="424"/>
        <w:rPr>
          <w:rFonts w:asciiTheme="minorEastAsia" w:eastAsiaTheme="minorEastAsia" w:hAnsiTheme="minorEastAsia" w:cstheme="majorHAnsi"/>
        </w:rPr>
      </w:pPr>
    </w:p>
    <w:p w:rsidR="00E60BFC" w:rsidRPr="0033767E" w:rsidRDefault="00E60BFC" w:rsidP="00E60BFC">
      <w:pPr>
        <w:pStyle w:val="aff3"/>
        <w:ind w:leftChars="405" w:left="1274" w:hangingChars="202" w:hanging="424"/>
        <w:rPr>
          <w:rFonts w:asciiTheme="minorEastAsia" w:eastAsiaTheme="minorEastAsia" w:hAnsiTheme="minorEastAsia" w:cstheme="majorHAnsi"/>
        </w:rPr>
      </w:pPr>
      <w:r w:rsidRPr="0033767E">
        <w:rPr>
          <w:rFonts w:asciiTheme="minorEastAsia" w:eastAsiaTheme="minorEastAsia" w:hAnsiTheme="minorEastAsia" w:cstheme="majorHAnsi" w:hint="eastAsia"/>
        </w:rPr>
        <w:t>(ア) 介護保険</w:t>
      </w:r>
    </w:p>
    <w:p w:rsidR="00E60BFC" w:rsidRPr="0033767E" w:rsidRDefault="00E60BFC" w:rsidP="00D44B8A">
      <w:pPr>
        <w:pStyle w:val="aff3"/>
        <w:ind w:leftChars="540" w:left="1134" w:firstLineChars="100" w:firstLine="210"/>
        <w:rPr>
          <w:rFonts w:asciiTheme="minorEastAsia" w:eastAsiaTheme="minorEastAsia" w:hAnsiTheme="minorEastAsia" w:cstheme="majorHAnsi"/>
        </w:rPr>
      </w:pPr>
      <w:r w:rsidRPr="0033767E">
        <w:rPr>
          <w:rFonts w:asciiTheme="minorEastAsia" w:eastAsiaTheme="minorEastAsia" w:hAnsiTheme="minorEastAsia" w:cstheme="majorHAnsi"/>
        </w:rPr>
        <w:t>現行では、ホストコンピュータで稼働する「介護保険システム」と、</w:t>
      </w:r>
      <w:r w:rsidRPr="0033767E">
        <w:rPr>
          <w:rFonts w:asciiTheme="minorEastAsia" w:eastAsiaTheme="minorEastAsia" w:hAnsiTheme="minorEastAsia" w:cstheme="majorHAnsi" w:hint="eastAsia"/>
        </w:rPr>
        <w:t>部門システムである</w:t>
      </w:r>
      <w:r w:rsidRPr="0033767E">
        <w:rPr>
          <w:rFonts w:asciiTheme="minorEastAsia" w:eastAsiaTheme="minorEastAsia" w:hAnsiTheme="minorEastAsia" w:cstheme="majorHAnsi"/>
        </w:rPr>
        <w:t>「</w:t>
      </w:r>
      <w:r w:rsidRPr="0033767E">
        <w:rPr>
          <w:rFonts w:asciiTheme="minorEastAsia" w:eastAsiaTheme="minorEastAsia" w:hAnsiTheme="minorEastAsia" w:cstheme="majorHAnsi" w:hint="eastAsia"/>
        </w:rPr>
        <w:t>要</w:t>
      </w:r>
      <w:r w:rsidRPr="0033767E">
        <w:rPr>
          <w:rFonts w:asciiTheme="minorEastAsia" w:eastAsiaTheme="minorEastAsia" w:hAnsiTheme="minorEastAsia" w:cstheme="majorHAnsi"/>
        </w:rPr>
        <w:t>介護認定システム」及び「介護統計システム」に</w:t>
      </w:r>
      <w:r w:rsidRPr="0033767E">
        <w:rPr>
          <w:rFonts w:asciiTheme="minorEastAsia" w:eastAsiaTheme="minorEastAsia" w:hAnsiTheme="minorEastAsia" w:cstheme="majorHAnsi" w:hint="eastAsia"/>
        </w:rPr>
        <w:t>業務が</w:t>
      </w:r>
      <w:r w:rsidRPr="0033767E">
        <w:rPr>
          <w:rFonts w:asciiTheme="minorEastAsia" w:eastAsiaTheme="minorEastAsia" w:hAnsiTheme="minorEastAsia" w:cstheme="majorHAnsi"/>
        </w:rPr>
        <w:t>分散している</w:t>
      </w:r>
      <w:r w:rsidRPr="0033767E">
        <w:rPr>
          <w:rFonts w:asciiTheme="minorEastAsia" w:eastAsiaTheme="minorEastAsia" w:hAnsiTheme="minorEastAsia" w:cstheme="majorHAnsi" w:hint="eastAsia"/>
        </w:rPr>
        <w:t>。</w:t>
      </w:r>
    </w:p>
    <w:p w:rsidR="00E60BFC" w:rsidRPr="0033767E" w:rsidRDefault="00E154A1" w:rsidP="00D44B8A">
      <w:pPr>
        <w:pStyle w:val="aff3"/>
        <w:ind w:leftChars="540" w:left="1134" w:firstLineChars="100" w:firstLine="210"/>
        <w:rPr>
          <w:rFonts w:asciiTheme="minorEastAsia" w:eastAsiaTheme="minorEastAsia" w:hAnsiTheme="minorEastAsia" w:cstheme="majorHAnsi"/>
        </w:rPr>
      </w:pPr>
      <w:r>
        <w:rPr>
          <w:rFonts w:asciiTheme="minorEastAsia" w:eastAsiaTheme="minorEastAsia" w:hAnsiTheme="minorEastAsia" w:cstheme="majorHAnsi"/>
          <w:noProof/>
        </w:rPr>
        <w:pict>
          <v:shape id="_x0000_s1043" type="#_x0000_t202" style="position:absolute;left:0;text-align:left;margin-left:-1.05pt;margin-top:51pt;width:453.55pt;height:54.6pt;z-index:251671552;mso-width-relative:margin;mso-height-relative:margin" filled="f" stroked="f">
            <v:textbox style="mso-next-textbox:#_x0000_s1043">
              <w:txbxContent>
                <w:p w:rsidR="009F78AA" w:rsidRDefault="009F78AA" w:rsidP="00E60BFC">
                  <w:pPr>
                    <w:spacing w:line="240" w:lineRule="exact"/>
                    <w:rPr>
                      <w:rFonts w:asciiTheme="minorEastAsia" w:eastAsiaTheme="minorEastAsia" w:hAnsiTheme="minorEastAsia" w:cs="Arial"/>
                      <w:sz w:val="18"/>
                      <w:szCs w:val="18"/>
                    </w:rPr>
                  </w:pPr>
                  <w:r w:rsidRPr="002A6055">
                    <w:rPr>
                      <w:rFonts w:asciiTheme="minorEastAsia" w:eastAsiaTheme="minorEastAsia" w:hAnsiTheme="minorEastAsia" w:hint="eastAsia"/>
                      <w:sz w:val="18"/>
                      <w:szCs w:val="18"/>
                    </w:rPr>
                    <w:t>*</w:t>
                  </w:r>
                  <w:r w:rsidRPr="002A6055">
                    <w:rPr>
                      <w:rFonts w:asciiTheme="minorEastAsia" w:eastAsiaTheme="minorEastAsia" w:hAnsiTheme="minorEastAsia" w:hint="eastAsia"/>
                      <w:b/>
                      <w:sz w:val="18"/>
                      <w:szCs w:val="18"/>
                    </w:rPr>
                    <w:t>ＲＦＩ（R</w:t>
                  </w:r>
                  <w:r w:rsidRPr="002A6055">
                    <w:rPr>
                      <w:rFonts w:asciiTheme="minorEastAsia" w:eastAsiaTheme="minorEastAsia" w:hAnsiTheme="minorEastAsia"/>
                      <w:b/>
                      <w:sz w:val="18"/>
                      <w:szCs w:val="18"/>
                    </w:rPr>
                    <w:t xml:space="preserve">equest </w:t>
                  </w:r>
                  <w:r w:rsidRPr="002A6055">
                    <w:rPr>
                      <w:rFonts w:asciiTheme="minorEastAsia" w:eastAsiaTheme="minorEastAsia" w:hAnsiTheme="minorEastAsia" w:hint="eastAsia"/>
                      <w:b/>
                      <w:sz w:val="18"/>
                      <w:szCs w:val="18"/>
                    </w:rPr>
                    <w:t>F</w:t>
                  </w:r>
                  <w:r w:rsidRPr="002A6055">
                    <w:rPr>
                      <w:rFonts w:asciiTheme="minorEastAsia" w:eastAsiaTheme="minorEastAsia" w:hAnsiTheme="minorEastAsia"/>
                      <w:b/>
                      <w:sz w:val="18"/>
                      <w:szCs w:val="18"/>
                    </w:rPr>
                    <w:t xml:space="preserve">or </w:t>
                  </w:r>
                  <w:r w:rsidRPr="002A6055">
                    <w:rPr>
                      <w:rFonts w:asciiTheme="minorEastAsia" w:eastAsiaTheme="minorEastAsia" w:hAnsiTheme="minorEastAsia" w:hint="eastAsia"/>
                      <w:b/>
                      <w:sz w:val="18"/>
                      <w:szCs w:val="18"/>
                    </w:rPr>
                    <w:t>I</w:t>
                  </w:r>
                  <w:r w:rsidRPr="002A6055">
                    <w:rPr>
                      <w:rFonts w:asciiTheme="minorEastAsia" w:eastAsiaTheme="minorEastAsia" w:hAnsiTheme="minorEastAsia"/>
                      <w:b/>
                      <w:sz w:val="18"/>
                      <w:szCs w:val="18"/>
                    </w:rPr>
                    <w:t>nformation</w:t>
                  </w:r>
                  <w:r w:rsidRPr="002A6055">
                    <w:rPr>
                      <w:rFonts w:asciiTheme="minorEastAsia" w:eastAsiaTheme="minorEastAsia" w:hAnsiTheme="minorEastAsia" w:hint="eastAsia"/>
                      <w:b/>
                      <w:sz w:val="18"/>
                      <w:szCs w:val="18"/>
                    </w:rPr>
                    <w:t>）</w:t>
                  </w:r>
                  <w:r w:rsidRPr="002A6055">
                    <w:rPr>
                      <w:rFonts w:asciiTheme="minorEastAsia" w:eastAsiaTheme="minorEastAsia" w:hAnsiTheme="minorEastAsia" w:hint="eastAsia"/>
                      <w:sz w:val="18"/>
                      <w:szCs w:val="18"/>
                    </w:rPr>
                    <w:t>とは、</w:t>
                  </w:r>
                  <w:r w:rsidRPr="002A6055">
                    <w:rPr>
                      <w:rFonts w:asciiTheme="minorEastAsia" w:eastAsiaTheme="minorEastAsia" w:hAnsiTheme="minorEastAsia" w:cs="Arial"/>
                      <w:sz w:val="18"/>
                      <w:szCs w:val="18"/>
                    </w:rPr>
                    <w:t>入札や調達の事前準備として、ベンダーに保有</w:t>
                  </w:r>
                  <w:r w:rsidRPr="002A6055">
                    <w:rPr>
                      <w:rFonts w:asciiTheme="minorEastAsia" w:eastAsiaTheme="minorEastAsia" w:hAnsiTheme="minorEastAsia" w:cs="Arial"/>
                      <w:vanish/>
                      <w:sz w:val="18"/>
                      <w:szCs w:val="18"/>
                    </w:rPr>
                    <w:br/>
                  </w:r>
                  <w:r w:rsidRPr="002A6055">
                    <w:rPr>
                      <w:rFonts w:asciiTheme="minorEastAsia" w:eastAsiaTheme="minorEastAsia" w:hAnsiTheme="minorEastAsia" w:cs="Arial"/>
                      <w:sz w:val="18"/>
                      <w:szCs w:val="18"/>
                    </w:rPr>
                    <w:t>製品や提供可能なサービスの概要</w:t>
                  </w:r>
                  <w:r w:rsidRPr="002A6055">
                    <w:rPr>
                      <w:rFonts w:asciiTheme="minorEastAsia" w:eastAsiaTheme="minorEastAsia" w:hAnsiTheme="minorEastAsia" w:cs="Arial" w:hint="eastAsia"/>
                      <w:sz w:val="18"/>
                      <w:szCs w:val="18"/>
                    </w:rPr>
                    <w:t>等</w:t>
                  </w:r>
                  <w:r w:rsidRPr="002A6055">
                    <w:rPr>
                      <w:rFonts w:asciiTheme="minorEastAsia" w:eastAsiaTheme="minorEastAsia" w:hAnsiTheme="minorEastAsia" w:cs="Arial"/>
                      <w:sz w:val="18"/>
                      <w:szCs w:val="18"/>
                    </w:rPr>
                    <w:t>の情報を提供して</w:t>
                  </w:r>
                  <w:r w:rsidRPr="002A6055">
                    <w:rPr>
                      <w:rFonts w:asciiTheme="minorEastAsia" w:eastAsiaTheme="minorEastAsia" w:hAnsiTheme="minorEastAsia" w:cs="Arial"/>
                      <w:vanish/>
                      <w:sz w:val="18"/>
                      <w:szCs w:val="18"/>
                    </w:rPr>
                    <w:br/>
                  </w:r>
                  <w:r w:rsidRPr="002A6055">
                    <w:rPr>
                      <w:rFonts w:asciiTheme="minorEastAsia" w:eastAsiaTheme="minorEastAsia" w:hAnsiTheme="minorEastAsia" w:cs="Arial"/>
                      <w:sz w:val="18"/>
                      <w:szCs w:val="18"/>
                    </w:rPr>
                    <w:t>もらうための情報提供依頼</w:t>
                  </w:r>
                  <w:r w:rsidRPr="002A6055">
                    <w:rPr>
                      <w:rFonts w:asciiTheme="minorEastAsia" w:eastAsiaTheme="minorEastAsia" w:hAnsiTheme="minorEastAsia" w:cs="Arial" w:hint="eastAsia"/>
                      <w:sz w:val="18"/>
                      <w:szCs w:val="18"/>
                    </w:rPr>
                    <w:t>のこと</w:t>
                  </w:r>
                  <w:r>
                    <w:rPr>
                      <w:rFonts w:asciiTheme="minorEastAsia" w:eastAsiaTheme="minorEastAsia" w:hAnsiTheme="minorEastAsia" w:cs="Arial" w:hint="eastAsia"/>
                      <w:sz w:val="18"/>
                      <w:szCs w:val="18"/>
                    </w:rPr>
                    <w:t>。</w:t>
                  </w:r>
                </w:p>
                <w:p w:rsidR="009F78AA" w:rsidRPr="002A6055" w:rsidRDefault="009F78AA" w:rsidP="00E60BFC">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本計画書では、平成２３年１０月３日に主要開発ベンダー７社に対して、パッケージソフトウェアの活用を前提として行ったＲＦＩのことをいう。</w:t>
                  </w:r>
                </w:p>
              </w:txbxContent>
            </v:textbox>
            <w10:wrap type="square"/>
          </v:shape>
        </w:pict>
      </w:r>
      <w:r>
        <w:rPr>
          <w:rFonts w:asciiTheme="minorEastAsia" w:eastAsiaTheme="minorEastAsia" w:hAnsiTheme="minorEastAsia" w:cstheme="majorHAnsi"/>
          <w:noProof/>
        </w:rPr>
        <w:pict>
          <v:shape id="_x0000_s1044" type="#_x0000_t32" style="position:absolute;left:0;text-align:left;margin-left:5.95pt;margin-top:45.75pt;width:181.5pt;height:0;z-index:251672576" o:connectortype="straight"/>
        </w:pict>
      </w:r>
      <w:r w:rsidR="00E60BFC" w:rsidRPr="0033767E">
        <w:rPr>
          <w:rFonts w:asciiTheme="minorEastAsia" w:eastAsiaTheme="minorEastAsia" w:hAnsiTheme="minorEastAsia" w:cstheme="majorHAnsi" w:hint="eastAsia"/>
        </w:rPr>
        <w:t>主要な開発ベンダーへ実施した</w:t>
      </w:r>
      <w:r w:rsidR="00E60BFC">
        <w:rPr>
          <w:rFonts w:asciiTheme="minorEastAsia" w:eastAsiaTheme="minorEastAsia" w:hAnsiTheme="minorEastAsia" w:cstheme="majorHAnsi" w:hint="eastAsia"/>
        </w:rPr>
        <w:t>Ｒ</w:t>
      </w:r>
      <w:r w:rsidR="00E60BFC" w:rsidRPr="0033767E">
        <w:rPr>
          <w:rFonts w:asciiTheme="minorEastAsia" w:eastAsiaTheme="minorEastAsia" w:hAnsiTheme="minorEastAsia" w:cstheme="majorHAnsi" w:hint="eastAsia"/>
        </w:rPr>
        <w:t>ＦＩ</w:t>
      </w:r>
      <w:r w:rsidR="00E60BFC" w:rsidRPr="0033767E">
        <w:rPr>
          <w:rFonts w:asciiTheme="minorEastAsia" w:eastAsiaTheme="minorEastAsia" w:hAnsiTheme="minorEastAsia" w:cstheme="majorHAnsi" w:hint="eastAsia"/>
          <w:vertAlign w:val="superscript"/>
        </w:rPr>
        <w:t>(*)</w:t>
      </w:r>
      <w:r w:rsidR="00E60BFC" w:rsidRPr="0033767E">
        <w:rPr>
          <w:rFonts w:asciiTheme="minorEastAsia" w:eastAsiaTheme="minorEastAsia" w:hAnsiTheme="minorEastAsia" w:cstheme="majorHAnsi"/>
        </w:rPr>
        <w:t>の回答結果から、</w:t>
      </w:r>
      <w:r w:rsidR="00E60BFC" w:rsidRPr="0033767E">
        <w:rPr>
          <w:rFonts w:asciiTheme="minorEastAsia" w:eastAsiaTheme="minorEastAsia" w:hAnsiTheme="minorEastAsia" w:cstheme="majorHAnsi" w:hint="eastAsia"/>
        </w:rPr>
        <w:t>部門システムの機能は一般的なパッケージソフトウェアの機能として提供されていることが確認できたため、</w:t>
      </w:r>
      <w:r w:rsidR="00E60BFC" w:rsidRPr="0033767E">
        <w:rPr>
          <w:rFonts w:asciiTheme="minorEastAsia" w:eastAsiaTheme="minorEastAsia" w:hAnsiTheme="minorEastAsia" w:cstheme="majorHAnsi" w:hint="eastAsia"/>
        </w:rPr>
        <w:lastRenderedPageBreak/>
        <w:t>刷新の対象として部門システムを追加する</w:t>
      </w:r>
      <w:r w:rsidR="00E60BFC" w:rsidRPr="0033767E">
        <w:rPr>
          <w:rFonts w:asciiTheme="minorEastAsia" w:eastAsiaTheme="minorEastAsia" w:hAnsiTheme="minorEastAsia" w:cstheme="majorHAnsi"/>
        </w:rPr>
        <w:t>。</w:t>
      </w:r>
    </w:p>
    <w:p w:rsidR="00E60BFC" w:rsidRPr="0033767E" w:rsidRDefault="00E60BFC" w:rsidP="00E60BFC">
      <w:pPr>
        <w:pStyle w:val="aff3"/>
        <w:ind w:leftChars="601" w:left="1262" w:firstLineChars="100" w:firstLine="210"/>
        <w:rPr>
          <w:rFonts w:asciiTheme="minorEastAsia" w:eastAsiaTheme="minorEastAsia" w:hAnsiTheme="minorEastAsia" w:cstheme="majorHAnsi"/>
        </w:rPr>
      </w:pPr>
    </w:p>
    <w:p w:rsidR="00E60BFC" w:rsidRPr="0033767E" w:rsidRDefault="00E60BFC" w:rsidP="00E60BFC">
      <w:pPr>
        <w:pStyle w:val="aff3"/>
        <w:ind w:leftChars="405" w:left="1274" w:hangingChars="202" w:hanging="424"/>
        <w:rPr>
          <w:rFonts w:asciiTheme="minorEastAsia" w:eastAsiaTheme="minorEastAsia" w:hAnsiTheme="minorEastAsia" w:cstheme="majorHAnsi"/>
        </w:rPr>
      </w:pPr>
      <w:r w:rsidRPr="0033767E">
        <w:rPr>
          <w:rFonts w:asciiTheme="minorEastAsia" w:eastAsiaTheme="minorEastAsia" w:hAnsiTheme="minorEastAsia" w:cstheme="majorHAnsi" w:hint="eastAsia"/>
        </w:rPr>
        <w:t xml:space="preserve">(イ) </w:t>
      </w:r>
      <w:r w:rsidRPr="0033767E">
        <w:rPr>
          <w:rFonts w:asciiTheme="minorEastAsia" w:eastAsiaTheme="minorEastAsia" w:hAnsiTheme="minorEastAsia" w:cstheme="majorHAnsi"/>
        </w:rPr>
        <w:t>福祉</w:t>
      </w:r>
    </w:p>
    <w:p w:rsidR="00E60BFC" w:rsidRPr="0033767E" w:rsidRDefault="00E60BFC" w:rsidP="00D44B8A">
      <w:pPr>
        <w:pStyle w:val="aff3"/>
        <w:ind w:leftChars="540" w:left="1134" w:firstLineChars="100" w:firstLine="210"/>
        <w:rPr>
          <w:rFonts w:asciiTheme="minorEastAsia" w:eastAsiaTheme="minorEastAsia" w:hAnsiTheme="minorEastAsia" w:cstheme="majorHAnsi"/>
        </w:rPr>
      </w:pPr>
      <w:r w:rsidRPr="0033767E">
        <w:rPr>
          <w:rFonts w:asciiTheme="minorEastAsia" w:eastAsiaTheme="minorEastAsia" w:hAnsiTheme="minorEastAsia" w:cstheme="majorHAnsi" w:hint="eastAsia"/>
        </w:rPr>
        <w:t>現行では、ホストコンピュータで稼働する「福祉総合情報オンラインシステム」と部門システムである「福祉総合情報システム」に業務が分散している。</w:t>
      </w:r>
    </w:p>
    <w:p w:rsidR="00E60BFC" w:rsidRPr="0033767E" w:rsidRDefault="00E60BFC" w:rsidP="00D44B8A">
      <w:pPr>
        <w:pStyle w:val="aff3"/>
        <w:ind w:leftChars="540" w:left="1134" w:firstLineChars="100" w:firstLine="210"/>
        <w:rPr>
          <w:rFonts w:asciiTheme="minorEastAsia" w:eastAsiaTheme="minorEastAsia" w:hAnsiTheme="minorEastAsia" w:cstheme="majorHAnsi"/>
        </w:rPr>
      </w:pPr>
      <w:r w:rsidRPr="0033767E">
        <w:rPr>
          <w:rFonts w:asciiTheme="minorEastAsia" w:eastAsiaTheme="minorEastAsia" w:hAnsiTheme="minorEastAsia" w:cstheme="majorHAnsi" w:hint="eastAsia"/>
        </w:rPr>
        <w:t>部門システムを</w:t>
      </w:r>
      <w:r w:rsidRPr="0033767E">
        <w:rPr>
          <w:rFonts w:asciiTheme="minorEastAsia" w:eastAsiaTheme="minorEastAsia" w:hAnsiTheme="minorEastAsia" w:cstheme="majorHAnsi"/>
        </w:rPr>
        <w:t>「福祉総合情報オンラインシステム」</w:t>
      </w:r>
      <w:r w:rsidRPr="0033767E">
        <w:rPr>
          <w:rFonts w:asciiTheme="minorEastAsia" w:eastAsiaTheme="minorEastAsia" w:hAnsiTheme="minorEastAsia" w:cstheme="majorHAnsi" w:hint="eastAsia"/>
        </w:rPr>
        <w:t>に</w:t>
      </w:r>
      <w:r w:rsidRPr="0033767E">
        <w:rPr>
          <w:rFonts w:asciiTheme="minorEastAsia" w:eastAsiaTheme="minorEastAsia" w:hAnsiTheme="minorEastAsia" w:cstheme="majorHAnsi"/>
        </w:rPr>
        <w:t>統合することで、ハードウェア集約や統合運用の効果も高まる等のメリットが考えられることから、</w:t>
      </w:r>
      <w:r w:rsidRPr="0033767E">
        <w:rPr>
          <w:rFonts w:asciiTheme="minorEastAsia" w:eastAsiaTheme="minorEastAsia" w:hAnsiTheme="minorEastAsia" w:cstheme="majorHAnsi" w:hint="eastAsia"/>
        </w:rPr>
        <w:t>刷新の対象として部門システムを追加する</w:t>
      </w:r>
      <w:r w:rsidRPr="0033767E">
        <w:rPr>
          <w:rFonts w:asciiTheme="minorEastAsia" w:eastAsiaTheme="minorEastAsia" w:hAnsiTheme="minorEastAsia" w:cstheme="majorHAnsi"/>
        </w:rPr>
        <w:t>。</w:t>
      </w:r>
    </w:p>
    <w:p w:rsidR="00E60BFC" w:rsidRPr="0033767E" w:rsidRDefault="00E60BFC" w:rsidP="00E60BFC">
      <w:pPr>
        <w:pStyle w:val="aff3"/>
        <w:ind w:leftChars="607" w:left="1275" w:firstLineChars="89" w:firstLine="187"/>
        <w:rPr>
          <w:rFonts w:asciiTheme="minorEastAsia" w:eastAsiaTheme="minorEastAsia" w:hAnsiTheme="minorEastAsia" w:cstheme="majorHAnsi"/>
        </w:rPr>
      </w:pPr>
    </w:p>
    <w:p w:rsidR="00E60BFC" w:rsidRPr="0033767E" w:rsidRDefault="00E60BFC" w:rsidP="00E60BFC">
      <w:pPr>
        <w:pStyle w:val="aff2"/>
        <w:ind w:leftChars="400" w:left="1275" w:hangingChars="207" w:hanging="435"/>
        <w:rPr>
          <w:rFonts w:asciiTheme="minorEastAsia" w:eastAsiaTheme="minorEastAsia" w:hAnsiTheme="minorEastAsia" w:cstheme="majorHAnsi"/>
        </w:rPr>
      </w:pPr>
      <w:r w:rsidRPr="0033767E">
        <w:rPr>
          <w:rFonts w:asciiTheme="minorEastAsia" w:eastAsiaTheme="minorEastAsia" w:hAnsiTheme="minorEastAsia" w:cstheme="majorHAnsi" w:hint="eastAsia"/>
        </w:rPr>
        <w:t xml:space="preserve">(ウ) </w:t>
      </w:r>
      <w:r w:rsidRPr="0033767E">
        <w:rPr>
          <w:rFonts w:asciiTheme="minorEastAsia" w:eastAsiaTheme="minorEastAsia" w:hAnsiTheme="minorEastAsia" w:cstheme="majorHAnsi"/>
        </w:rPr>
        <w:t>住宅</w:t>
      </w:r>
    </w:p>
    <w:p w:rsidR="00D44B8A" w:rsidRDefault="00E60BFC" w:rsidP="00D44B8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hint="eastAsia"/>
        </w:rPr>
        <w:t>現行では、ホストコンピュータで稼働する「住宅使用料システム」と部門システムである「住宅管理システム」に業務が分散している。</w:t>
      </w:r>
    </w:p>
    <w:p w:rsidR="00E60BFC" w:rsidRPr="0033767E" w:rsidRDefault="00E60BFC" w:rsidP="00D44B8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hint="eastAsia"/>
        </w:rPr>
        <w:t>「住宅管理システム」は平成２５年２月に更新を行う予定である。</w:t>
      </w:r>
    </w:p>
    <w:p w:rsidR="00E60BFC" w:rsidRPr="0033767E" w:rsidRDefault="00E60BFC" w:rsidP="00D44B8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hint="eastAsia"/>
        </w:rPr>
        <w:t>また、現行「住宅使用料システム」では、対象者に対して住記の異動情報及び税（所得）の異動情報を参照し付加する機能がある。</w:t>
      </w:r>
    </w:p>
    <w:p w:rsidR="00E60BFC" w:rsidRPr="0033767E" w:rsidRDefault="00E60BFC" w:rsidP="00D44B8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hint="eastAsia"/>
        </w:rPr>
        <w:t>そのため、今後も「住宅使用料システム」と「住宅管理システム」と統合せず、２系統のまま運用することとする。</w:t>
      </w:r>
    </w:p>
    <w:p w:rsidR="00E60BFC" w:rsidRPr="0033767E" w:rsidRDefault="00E60BFC" w:rsidP="00D44B8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hint="eastAsia"/>
        </w:rPr>
        <w:t>なお、システム分類については現行どおりし、機能要求等の検討は、「１２　事業スケジュール」の第３期の開発基本計画と同時期に実施することとする。</w:t>
      </w:r>
    </w:p>
    <w:p w:rsidR="00E60BFC" w:rsidRPr="0033767E" w:rsidRDefault="00E60BFC" w:rsidP="00E60BFC">
      <w:pPr>
        <w:pStyle w:val="aff1"/>
        <w:ind w:firstLineChars="3" w:firstLine="6"/>
        <w:rPr>
          <w:rFonts w:asciiTheme="minorEastAsia" w:eastAsiaTheme="minorEastAsia" w:hAnsiTheme="minorEastAsia" w:cstheme="majorHAnsi"/>
        </w:rPr>
      </w:pPr>
    </w:p>
    <w:p w:rsidR="00E60BFC" w:rsidRPr="0033767E" w:rsidRDefault="00E60BFC" w:rsidP="00D03EBA">
      <w:pPr>
        <w:pStyle w:val="3"/>
        <w:numPr>
          <w:ilvl w:val="0"/>
          <w:numId w:val="0"/>
        </w:numPr>
        <w:ind w:left="709"/>
        <w:rPr>
          <w:rFonts w:asciiTheme="minorEastAsia" w:hAnsiTheme="minorEastAsia" w:cstheme="majorHAnsi"/>
        </w:rPr>
      </w:pPr>
      <w:bookmarkStart w:id="3" w:name="_Ref311189076"/>
      <w:bookmarkStart w:id="4" w:name="_Ref311189119"/>
      <w:bookmarkStart w:id="5" w:name="_Toc311801654"/>
      <w:r w:rsidRPr="0033767E">
        <w:rPr>
          <w:rFonts w:asciiTheme="minorEastAsia" w:hAnsiTheme="minorEastAsia" w:cstheme="majorHAnsi" w:hint="eastAsia"/>
        </w:rPr>
        <w:t xml:space="preserve">ウ　</w:t>
      </w:r>
      <w:bookmarkEnd w:id="3"/>
      <w:bookmarkEnd w:id="4"/>
      <w:bookmarkEnd w:id="5"/>
      <w:r w:rsidRPr="0033767E">
        <w:rPr>
          <w:rFonts w:asciiTheme="minorEastAsia" w:hAnsiTheme="minorEastAsia" w:cstheme="majorHAnsi" w:hint="eastAsia"/>
        </w:rPr>
        <w:t>分類の見直し</w:t>
      </w:r>
    </w:p>
    <w:p w:rsidR="00E60BFC" w:rsidRPr="0033767E" w:rsidRDefault="00E60BFC" w:rsidP="00D03EBA">
      <w:pPr>
        <w:pStyle w:val="aff2"/>
        <w:ind w:leftChars="337" w:left="708"/>
        <w:rPr>
          <w:rFonts w:asciiTheme="minorEastAsia" w:eastAsiaTheme="minorEastAsia" w:hAnsiTheme="minorEastAsia" w:cstheme="majorHAnsi"/>
        </w:rPr>
      </w:pPr>
      <w:r w:rsidRPr="0033767E">
        <w:rPr>
          <w:rFonts w:asciiTheme="minorEastAsia" w:eastAsiaTheme="minorEastAsia" w:hAnsiTheme="minorEastAsia" w:cstheme="majorHAnsi" w:hint="eastAsia"/>
        </w:rPr>
        <w:t>現行システムについて、業務内容や機能等による分類に見直しを行った。</w:t>
      </w:r>
    </w:p>
    <w:p w:rsidR="00E60BFC" w:rsidRPr="0033767E" w:rsidRDefault="00E60BFC" w:rsidP="00D03EBA">
      <w:pPr>
        <w:pStyle w:val="aff2"/>
        <w:ind w:leftChars="337" w:left="708"/>
        <w:rPr>
          <w:rFonts w:asciiTheme="minorEastAsia" w:eastAsiaTheme="minorEastAsia" w:hAnsiTheme="minorEastAsia" w:cstheme="majorHAnsi"/>
        </w:rPr>
      </w:pPr>
      <w:r w:rsidRPr="0033767E">
        <w:rPr>
          <w:rFonts w:asciiTheme="minorEastAsia" w:eastAsiaTheme="minorEastAsia" w:hAnsiTheme="minorEastAsia" w:cstheme="majorHAnsi" w:hint="eastAsia"/>
        </w:rPr>
        <w:t>なお、</w:t>
      </w:r>
      <w:r w:rsidRPr="0071382F">
        <w:rPr>
          <w:rFonts w:asciiTheme="minorEastAsia" w:eastAsiaTheme="minorEastAsia" w:hAnsiTheme="minorEastAsia" w:cstheme="majorHAnsi" w:hint="eastAsia"/>
        </w:rPr>
        <w:t>参考として現行のシステム分類を図表３－１－２に示す。</w:t>
      </w:r>
    </w:p>
    <w:p w:rsidR="00E60BFC" w:rsidRPr="0033767E" w:rsidRDefault="00E60BFC" w:rsidP="00E60BFC">
      <w:pPr>
        <w:pStyle w:val="aff2"/>
        <w:ind w:leftChars="399" w:left="1275" w:hangingChars="208" w:hanging="437"/>
        <w:rPr>
          <w:rFonts w:asciiTheme="minorEastAsia" w:eastAsiaTheme="minorEastAsia" w:hAnsiTheme="minorEastAsia" w:cstheme="majorHAnsi"/>
        </w:rPr>
      </w:pPr>
    </w:p>
    <w:p w:rsidR="00E60BFC" w:rsidRPr="0033767E" w:rsidRDefault="00E60BFC" w:rsidP="00E60BFC">
      <w:pPr>
        <w:pStyle w:val="aff2"/>
        <w:ind w:leftChars="399" w:left="1275" w:hangingChars="208" w:hanging="437"/>
        <w:rPr>
          <w:rFonts w:asciiTheme="minorEastAsia" w:eastAsiaTheme="minorEastAsia" w:hAnsiTheme="minorEastAsia" w:cstheme="majorHAnsi"/>
        </w:rPr>
      </w:pPr>
      <w:r w:rsidRPr="0033767E">
        <w:rPr>
          <w:rFonts w:asciiTheme="minorEastAsia" w:eastAsiaTheme="minorEastAsia" w:hAnsiTheme="minorEastAsia" w:cstheme="majorHAnsi" w:hint="eastAsia"/>
        </w:rPr>
        <w:t xml:space="preserve">(ア) </w:t>
      </w:r>
      <w:r w:rsidRPr="0033767E">
        <w:rPr>
          <w:rFonts w:asciiTheme="minorEastAsia" w:eastAsiaTheme="minorEastAsia" w:hAnsiTheme="minorEastAsia" w:cstheme="majorHAnsi"/>
        </w:rPr>
        <w:t>内部管理システム</w:t>
      </w:r>
    </w:p>
    <w:p w:rsidR="00E60BFC" w:rsidRPr="0033767E" w:rsidRDefault="00E60BFC" w:rsidP="00D03EB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rPr>
        <w:t>ホストコンピュータ</w:t>
      </w:r>
      <w:r w:rsidRPr="0033767E">
        <w:rPr>
          <w:rFonts w:asciiTheme="minorEastAsia" w:eastAsiaTheme="minorEastAsia" w:hAnsiTheme="minorEastAsia" w:cstheme="majorHAnsi" w:hint="eastAsia"/>
        </w:rPr>
        <w:t>の運用管理業務を行う機能であり、</w:t>
      </w:r>
      <w:r w:rsidRPr="0033767E">
        <w:rPr>
          <w:rFonts w:asciiTheme="minorEastAsia" w:eastAsiaTheme="minorEastAsia" w:hAnsiTheme="minorEastAsia" w:cstheme="majorHAnsi"/>
        </w:rPr>
        <w:t>スケジュール管理、遠隔地保管、マシン処理統計及び外字登録・配付</w:t>
      </w:r>
      <w:r w:rsidRPr="0033767E">
        <w:rPr>
          <w:rFonts w:asciiTheme="minorEastAsia" w:eastAsiaTheme="minorEastAsia" w:hAnsiTheme="minorEastAsia" w:cstheme="majorHAnsi" w:hint="eastAsia"/>
        </w:rPr>
        <w:t>を行う。</w:t>
      </w:r>
    </w:p>
    <w:p w:rsidR="00E60BFC" w:rsidRPr="0033767E" w:rsidRDefault="00E60BFC" w:rsidP="00D03EBA">
      <w:pPr>
        <w:pStyle w:val="aff2"/>
        <w:ind w:leftChars="540" w:left="1134"/>
        <w:rPr>
          <w:rFonts w:asciiTheme="minorEastAsia" w:eastAsiaTheme="minorEastAsia" w:hAnsiTheme="minorEastAsia" w:cstheme="majorHAnsi"/>
          <w:sz w:val="18"/>
          <w:szCs w:val="18"/>
        </w:rPr>
      </w:pPr>
      <w:r w:rsidRPr="0033767E">
        <w:rPr>
          <w:rFonts w:asciiTheme="minorEastAsia" w:eastAsiaTheme="minorEastAsia" w:hAnsiTheme="minorEastAsia" w:cstheme="majorHAnsi" w:hint="eastAsia"/>
        </w:rPr>
        <w:t>システム分類については、</w:t>
      </w:r>
      <w:r w:rsidRPr="0033767E">
        <w:rPr>
          <w:rFonts w:asciiTheme="minorEastAsia" w:eastAsiaTheme="minorEastAsia" w:hAnsiTheme="minorEastAsia" w:cstheme="majorHAnsi"/>
        </w:rPr>
        <w:t>「その他バッチシステム」</w:t>
      </w:r>
      <w:r w:rsidRPr="0033767E">
        <w:rPr>
          <w:rFonts w:asciiTheme="minorEastAsia" w:eastAsiaTheme="minorEastAsia" w:hAnsiTheme="minorEastAsia" w:cstheme="majorHAnsi" w:hint="eastAsia"/>
        </w:rPr>
        <w:t>に分類されていたが、</w:t>
      </w:r>
      <w:r w:rsidRPr="0033767E">
        <w:rPr>
          <w:rFonts w:asciiTheme="minorEastAsia" w:eastAsiaTheme="minorEastAsia" w:hAnsiTheme="minorEastAsia" w:cstheme="majorHAnsi"/>
        </w:rPr>
        <w:t>「業務共通」</w:t>
      </w:r>
      <w:r w:rsidRPr="0033767E">
        <w:rPr>
          <w:rFonts w:asciiTheme="minorEastAsia" w:eastAsiaTheme="minorEastAsia" w:hAnsiTheme="minorEastAsia" w:cstheme="majorHAnsi" w:hint="eastAsia"/>
        </w:rPr>
        <w:t>に分類し、「業務共通オンラインシステム」に位置付ける</w:t>
      </w:r>
      <w:r w:rsidRPr="0033767E">
        <w:rPr>
          <w:rFonts w:asciiTheme="minorEastAsia" w:eastAsiaTheme="minorEastAsia" w:hAnsiTheme="minorEastAsia" w:cstheme="majorHAnsi"/>
          <w:sz w:val="18"/>
          <w:szCs w:val="18"/>
        </w:rPr>
        <w:t>。</w:t>
      </w:r>
    </w:p>
    <w:p w:rsidR="00E60BFC" w:rsidRPr="0033767E" w:rsidRDefault="00E60BFC" w:rsidP="00E60BFC">
      <w:pPr>
        <w:pStyle w:val="aff2"/>
        <w:ind w:leftChars="400" w:left="1092" w:hangingChars="140" w:hanging="252"/>
        <w:rPr>
          <w:rFonts w:asciiTheme="minorEastAsia" w:eastAsiaTheme="minorEastAsia" w:hAnsiTheme="minorEastAsia" w:cstheme="majorHAnsi"/>
          <w:sz w:val="18"/>
          <w:szCs w:val="18"/>
        </w:rPr>
      </w:pPr>
    </w:p>
    <w:p w:rsidR="00E60BFC" w:rsidRPr="0033767E" w:rsidRDefault="00E60BFC" w:rsidP="00E60BFC">
      <w:pPr>
        <w:pStyle w:val="aff2"/>
        <w:ind w:leftChars="230" w:left="483" w:firstLineChars="175" w:firstLine="368"/>
        <w:rPr>
          <w:rFonts w:asciiTheme="minorEastAsia" w:eastAsiaTheme="minorEastAsia" w:hAnsiTheme="minorEastAsia" w:cstheme="majorHAnsi"/>
        </w:rPr>
      </w:pPr>
      <w:r w:rsidRPr="0033767E">
        <w:rPr>
          <w:rFonts w:asciiTheme="minorEastAsia" w:eastAsiaTheme="minorEastAsia" w:hAnsiTheme="minorEastAsia" w:cstheme="majorHAnsi" w:hint="eastAsia"/>
        </w:rPr>
        <w:t xml:space="preserve">(イ) </w:t>
      </w:r>
      <w:r w:rsidRPr="0033767E">
        <w:rPr>
          <w:rFonts w:asciiTheme="minorEastAsia" w:eastAsiaTheme="minorEastAsia" w:hAnsiTheme="minorEastAsia" w:cstheme="majorHAnsi"/>
        </w:rPr>
        <w:t>小児慢性疾患システム</w:t>
      </w:r>
    </w:p>
    <w:p w:rsidR="00E60BFC" w:rsidRPr="0033767E" w:rsidRDefault="00E60BFC" w:rsidP="00D03EB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rPr>
        <w:t>パンチデータの</w:t>
      </w:r>
      <w:r w:rsidRPr="0033767E">
        <w:rPr>
          <w:rFonts w:asciiTheme="minorEastAsia" w:eastAsiaTheme="minorEastAsia" w:hAnsiTheme="minorEastAsia" w:cstheme="majorHAnsi" w:hint="eastAsia"/>
        </w:rPr>
        <w:t>受け入れによる</w:t>
      </w:r>
      <w:r w:rsidRPr="0033767E">
        <w:rPr>
          <w:rFonts w:asciiTheme="minorEastAsia" w:eastAsiaTheme="minorEastAsia" w:hAnsiTheme="minorEastAsia" w:cstheme="majorHAnsi"/>
        </w:rPr>
        <w:t>バッチ処理</w:t>
      </w:r>
      <w:r w:rsidRPr="0033767E">
        <w:rPr>
          <w:rFonts w:asciiTheme="minorEastAsia" w:eastAsiaTheme="minorEastAsia" w:hAnsiTheme="minorEastAsia" w:cstheme="majorHAnsi" w:hint="eastAsia"/>
        </w:rPr>
        <w:t>、</w:t>
      </w:r>
      <w:r w:rsidRPr="0033767E">
        <w:rPr>
          <w:rFonts w:asciiTheme="minorEastAsia" w:eastAsiaTheme="minorEastAsia" w:hAnsiTheme="minorEastAsia" w:cstheme="majorHAnsi"/>
        </w:rPr>
        <w:t>印刷処理</w:t>
      </w:r>
      <w:r w:rsidRPr="0033767E">
        <w:rPr>
          <w:rFonts w:asciiTheme="minorEastAsia" w:eastAsiaTheme="minorEastAsia" w:hAnsiTheme="minorEastAsia" w:cstheme="majorHAnsi" w:hint="eastAsia"/>
        </w:rPr>
        <w:t>を行っており</w:t>
      </w:r>
      <w:r w:rsidRPr="0033767E">
        <w:rPr>
          <w:rFonts w:asciiTheme="minorEastAsia" w:eastAsiaTheme="minorEastAsia" w:hAnsiTheme="minorEastAsia" w:cstheme="majorHAnsi"/>
        </w:rPr>
        <w:t>、他システムとのデータ連携は行っていない</w:t>
      </w:r>
      <w:r w:rsidRPr="0033767E">
        <w:rPr>
          <w:rFonts w:asciiTheme="minorEastAsia" w:eastAsiaTheme="minorEastAsia" w:hAnsiTheme="minorEastAsia" w:cstheme="majorHAnsi" w:hint="eastAsia"/>
        </w:rPr>
        <w:t>ため</w:t>
      </w:r>
      <w:r w:rsidRPr="0033767E">
        <w:rPr>
          <w:rFonts w:asciiTheme="minorEastAsia" w:eastAsiaTheme="minorEastAsia" w:hAnsiTheme="minorEastAsia" w:cstheme="majorHAnsi"/>
        </w:rPr>
        <w:t>「その他バッチシステム」</w:t>
      </w:r>
      <w:r w:rsidRPr="0033767E">
        <w:rPr>
          <w:rFonts w:asciiTheme="minorEastAsia" w:eastAsiaTheme="minorEastAsia" w:hAnsiTheme="minorEastAsia" w:cstheme="majorHAnsi" w:hint="eastAsia"/>
        </w:rPr>
        <w:t>に分類されていた。しかし、</w:t>
      </w:r>
      <w:r w:rsidRPr="0033767E">
        <w:rPr>
          <w:rFonts w:asciiTheme="minorEastAsia" w:eastAsiaTheme="minorEastAsia" w:hAnsiTheme="minorEastAsia" w:cstheme="majorHAnsi"/>
        </w:rPr>
        <w:t>健康支援課が事務を所管していることから</w:t>
      </w:r>
      <w:r w:rsidRPr="0033767E">
        <w:rPr>
          <w:rFonts w:asciiTheme="minorEastAsia" w:eastAsiaTheme="minorEastAsia" w:hAnsiTheme="minorEastAsia" w:cstheme="majorHAnsi" w:hint="eastAsia"/>
        </w:rPr>
        <w:t>、</w:t>
      </w:r>
      <w:r w:rsidRPr="0033767E">
        <w:rPr>
          <w:rFonts w:asciiTheme="minorEastAsia" w:eastAsiaTheme="minorEastAsia" w:hAnsiTheme="minorEastAsia" w:cstheme="majorHAnsi"/>
        </w:rPr>
        <w:t>「福祉」</w:t>
      </w:r>
      <w:r w:rsidRPr="0033767E">
        <w:rPr>
          <w:rFonts w:asciiTheme="minorEastAsia" w:eastAsiaTheme="minorEastAsia" w:hAnsiTheme="minorEastAsia" w:cstheme="majorHAnsi" w:hint="eastAsia"/>
        </w:rPr>
        <w:t>に分類し、「福祉オンラインシステム」に位置付ける</w:t>
      </w:r>
      <w:r w:rsidRPr="0033767E">
        <w:rPr>
          <w:rFonts w:asciiTheme="minorEastAsia" w:eastAsiaTheme="minorEastAsia" w:hAnsiTheme="minorEastAsia" w:cstheme="majorHAnsi"/>
        </w:rPr>
        <w:t>。</w:t>
      </w:r>
    </w:p>
    <w:p w:rsidR="00E60BFC" w:rsidRDefault="00E60BFC" w:rsidP="00E60BFC">
      <w:pPr>
        <w:pStyle w:val="aff2"/>
        <w:ind w:leftChars="400" w:left="1134" w:hangingChars="140" w:hanging="294"/>
        <w:rPr>
          <w:rFonts w:asciiTheme="minorEastAsia" w:eastAsiaTheme="minorEastAsia" w:hAnsiTheme="minorEastAsia" w:cstheme="majorHAnsi"/>
        </w:rPr>
      </w:pPr>
    </w:p>
    <w:p w:rsidR="00E60BFC" w:rsidRPr="0033767E" w:rsidRDefault="00E60BFC" w:rsidP="00E60BFC">
      <w:pPr>
        <w:pStyle w:val="aff2"/>
        <w:ind w:leftChars="400" w:left="1275" w:hangingChars="207" w:hanging="435"/>
        <w:rPr>
          <w:rFonts w:asciiTheme="minorEastAsia" w:eastAsiaTheme="minorEastAsia" w:hAnsiTheme="minorEastAsia" w:cstheme="majorHAnsi"/>
        </w:rPr>
      </w:pPr>
      <w:r w:rsidRPr="0033767E">
        <w:rPr>
          <w:rFonts w:asciiTheme="minorEastAsia" w:eastAsiaTheme="minorEastAsia" w:hAnsiTheme="minorEastAsia" w:cstheme="majorHAnsi" w:hint="eastAsia"/>
        </w:rPr>
        <w:t xml:space="preserve">(ウ) </w:t>
      </w:r>
      <w:r w:rsidRPr="0033767E">
        <w:rPr>
          <w:rFonts w:asciiTheme="minorEastAsia" w:eastAsiaTheme="minorEastAsia" w:hAnsiTheme="minorEastAsia" w:cstheme="majorHAnsi"/>
        </w:rPr>
        <w:t>福祉総合データ連携システム</w:t>
      </w:r>
    </w:p>
    <w:p w:rsidR="00E60BFC" w:rsidRPr="0033767E" w:rsidRDefault="00E60BFC" w:rsidP="00D03EB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rPr>
        <w:t>部門システムである「福祉総合情報システム」</w:t>
      </w:r>
      <w:r w:rsidRPr="0033767E">
        <w:rPr>
          <w:rFonts w:asciiTheme="minorEastAsia" w:eastAsiaTheme="minorEastAsia" w:hAnsiTheme="minorEastAsia" w:cstheme="majorHAnsi" w:hint="eastAsia"/>
        </w:rPr>
        <w:t>との</w:t>
      </w:r>
      <w:r w:rsidRPr="0033767E">
        <w:rPr>
          <w:rFonts w:asciiTheme="minorEastAsia" w:eastAsiaTheme="minorEastAsia" w:hAnsiTheme="minorEastAsia" w:cstheme="majorHAnsi"/>
        </w:rPr>
        <w:t>データ連携</w:t>
      </w:r>
      <w:r w:rsidRPr="0033767E">
        <w:rPr>
          <w:rFonts w:asciiTheme="minorEastAsia" w:eastAsiaTheme="minorEastAsia" w:hAnsiTheme="minorEastAsia" w:cstheme="majorHAnsi" w:hint="eastAsia"/>
        </w:rPr>
        <w:t>を行うためのもので</w:t>
      </w:r>
      <w:r w:rsidRPr="0033767E">
        <w:rPr>
          <w:rFonts w:asciiTheme="minorEastAsia" w:eastAsiaTheme="minorEastAsia" w:hAnsiTheme="minorEastAsia" w:cstheme="majorHAnsi" w:hint="eastAsia"/>
        </w:rPr>
        <w:lastRenderedPageBreak/>
        <w:t>ある。</w:t>
      </w:r>
    </w:p>
    <w:p w:rsidR="00E60BFC" w:rsidRDefault="00E60BFC" w:rsidP="00D03EBA">
      <w:pPr>
        <w:pStyle w:val="aff2"/>
        <w:ind w:leftChars="540" w:left="1134"/>
        <w:rPr>
          <w:rFonts w:asciiTheme="minorEastAsia" w:eastAsiaTheme="minorEastAsia" w:hAnsiTheme="minorEastAsia" w:cstheme="majorHAnsi"/>
        </w:rPr>
      </w:pPr>
      <w:r w:rsidRPr="0033767E">
        <w:rPr>
          <w:rFonts w:asciiTheme="minorEastAsia" w:eastAsiaTheme="minorEastAsia" w:hAnsiTheme="minorEastAsia" w:cstheme="majorHAnsi" w:hint="eastAsia"/>
        </w:rPr>
        <w:t>システム分類については、</w:t>
      </w:r>
      <w:r w:rsidRPr="0033767E">
        <w:rPr>
          <w:rFonts w:asciiTheme="minorEastAsia" w:eastAsiaTheme="minorEastAsia" w:hAnsiTheme="minorEastAsia" w:cstheme="majorHAnsi"/>
        </w:rPr>
        <w:t>「その他バッチシステム」</w:t>
      </w:r>
      <w:r w:rsidRPr="0033767E">
        <w:rPr>
          <w:rFonts w:asciiTheme="minorEastAsia" w:eastAsiaTheme="minorEastAsia" w:hAnsiTheme="minorEastAsia" w:cstheme="majorHAnsi" w:hint="eastAsia"/>
        </w:rPr>
        <w:t>に分類されていたが、</w:t>
      </w:r>
      <w:r w:rsidRPr="0033767E">
        <w:rPr>
          <w:rFonts w:asciiTheme="minorEastAsia" w:eastAsiaTheme="minorEastAsia" w:hAnsiTheme="minorEastAsia" w:cstheme="majorHAnsi"/>
        </w:rPr>
        <w:t>「福祉」</w:t>
      </w:r>
      <w:r w:rsidRPr="0033767E">
        <w:rPr>
          <w:rFonts w:asciiTheme="minorEastAsia" w:eastAsiaTheme="minorEastAsia" w:hAnsiTheme="minorEastAsia" w:cstheme="majorHAnsi" w:hint="eastAsia"/>
        </w:rPr>
        <w:t>に分類し、「福祉オンラインシステム」に位置付ける</w:t>
      </w:r>
      <w:r w:rsidRPr="0033767E">
        <w:rPr>
          <w:rFonts w:asciiTheme="minorEastAsia" w:eastAsiaTheme="minorEastAsia" w:hAnsiTheme="minorEastAsia" w:cstheme="majorHAnsi"/>
        </w:rPr>
        <w:t>。</w:t>
      </w:r>
    </w:p>
    <w:p w:rsidR="00E60BFC" w:rsidRPr="0079755D" w:rsidRDefault="00E60BFC" w:rsidP="00E60BFC">
      <w:pPr>
        <w:pStyle w:val="aff2"/>
        <w:ind w:leftChars="586" w:left="1231"/>
        <w:rPr>
          <w:rFonts w:asciiTheme="minorEastAsia" w:eastAsiaTheme="minorEastAsia" w:hAnsiTheme="minorEastAsia" w:cstheme="majorHAnsi"/>
        </w:rPr>
      </w:pPr>
    </w:p>
    <w:p w:rsidR="00E60BFC" w:rsidRPr="00283311" w:rsidRDefault="00E60BFC" w:rsidP="00E60BFC">
      <w:pPr>
        <w:pStyle w:val="aff2"/>
        <w:ind w:leftChars="0" w:left="0" w:firstLineChars="200" w:firstLine="400"/>
        <w:jc w:val="center"/>
        <w:rPr>
          <w:rFonts w:ascii="ＭＳ Ｐ明朝" w:hAnsi="ＭＳ Ｐ明朝"/>
          <w:sz w:val="20"/>
          <w:szCs w:val="20"/>
        </w:rPr>
      </w:pPr>
      <w:r>
        <w:rPr>
          <w:rFonts w:ascii="ＭＳ Ｐ明朝" w:hAnsi="ＭＳ Ｐ明朝" w:hint="eastAsia"/>
          <w:sz w:val="20"/>
          <w:szCs w:val="20"/>
        </w:rPr>
        <w:t>図表</w:t>
      </w:r>
      <w:r w:rsidRPr="00641EF6">
        <w:rPr>
          <w:rFonts w:ascii="ＭＳ Ｐ明朝" w:hAnsi="ＭＳ Ｐ明朝" w:hint="eastAsia"/>
          <w:sz w:val="20"/>
          <w:szCs w:val="20"/>
        </w:rPr>
        <w:t>３－１－</w:t>
      </w:r>
      <w:r>
        <w:rPr>
          <w:rFonts w:ascii="ＭＳ Ｐ明朝" w:hAnsi="ＭＳ Ｐ明朝" w:hint="eastAsia"/>
          <w:sz w:val="20"/>
          <w:szCs w:val="20"/>
        </w:rPr>
        <w:t>２</w:t>
      </w:r>
      <w:r w:rsidRPr="00641EF6">
        <w:rPr>
          <w:rFonts w:ascii="ＭＳ Ｐ明朝" w:hAnsi="ＭＳ Ｐ明朝" w:hint="eastAsia"/>
          <w:sz w:val="20"/>
          <w:szCs w:val="20"/>
        </w:rPr>
        <w:t xml:space="preserve">　</w:t>
      </w:r>
      <w:r>
        <w:rPr>
          <w:rFonts w:ascii="ＭＳ Ｐ明朝" w:hAnsi="ＭＳ Ｐ明朝" w:hint="eastAsia"/>
          <w:sz w:val="20"/>
          <w:szCs w:val="20"/>
        </w:rPr>
        <w:t>現行のシステム分類</w:t>
      </w:r>
    </w:p>
    <w:tbl>
      <w:tblPr>
        <w:tblStyle w:val="aff"/>
        <w:tblW w:w="9355" w:type="dxa"/>
        <w:tblLook w:val="04A0"/>
      </w:tblPr>
      <w:tblGrid>
        <w:gridCol w:w="482"/>
        <w:gridCol w:w="1927"/>
        <w:gridCol w:w="1418"/>
        <w:gridCol w:w="2693"/>
        <w:gridCol w:w="2835"/>
      </w:tblGrid>
      <w:tr w:rsidR="00E60BFC" w:rsidRPr="009171BE" w:rsidTr="00205FFF">
        <w:tc>
          <w:tcPr>
            <w:tcW w:w="2409" w:type="dxa"/>
            <w:gridSpan w:val="2"/>
            <w:tcBorders>
              <w:bottom w:val="single" w:sz="4" w:space="0" w:color="auto"/>
            </w:tcBorders>
            <w:shd w:val="clear" w:color="auto" w:fill="BFBFBF" w:themeFill="background1" w:themeFillShade="BF"/>
            <w:vAlign w:val="center"/>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システム分類</w:t>
            </w:r>
          </w:p>
        </w:tc>
        <w:tc>
          <w:tcPr>
            <w:tcW w:w="1418" w:type="dxa"/>
            <w:tcBorders>
              <w:bottom w:val="single" w:sz="4" w:space="0" w:color="auto"/>
            </w:tcBorders>
            <w:shd w:val="clear" w:color="auto" w:fill="BFBFBF" w:themeFill="background1" w:themeFillShade="BF"/>
            <w:vAlign w:val="center"/>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業務名称</w:t>
            </w:r>
          </w:p>
        </w:tc>
        <w:tc>
          <w:tcPr>
            <w:tcW w:w="2693" w:type="dxa"/>
            <w:tcBorders>
              <w:bottom w:val="single" w:sz="4" w:space="0" w:color="auto"/>
            </w:tcBorders>
            <w:shd w:val="clear" w:color="auto" w:fill="BFBFBF" w:themeFill="background1" w:themeFillShade="BF"/>
            <w:vAlign w:val="center"/>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システム名称</w:t>
            </w:r>
          </w:p>
        </w:tc>
        <w:tc>
          <w:tcPr>
            <w:tcW w:w="2835" w:type="dxa"/>
            <w:tcBorders>
              <w:bottom w:val="single" w:sz="4" w:space="0" w:color="auto"/>
            </w:tcBorders>
            <w:shd w:val="clear" w:color="auto" w:fill="BFBFBF" w:themeFill="background1" w:themeFillShade="BF"/>
            <w:vAlign w:val="center"/>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サブシステム名称</w:t>
            </w:r>
          </w:p>
        </w:tc>
      </w:tr>
      <w:tr w:rsidR="00E60BFC" w:rsidRPr="009171BE" w:rsidTr="00205FFF">
        <w:tc>
          <w:tcPr>
            <w:tcW w:w="482" w:type="dxa"/>
            <w:vMerge w:val="restart"/>
            <w:tcBorders>
              <w:top w:val="single" w:sz="4" w:space="0" w:color="auto"/>
            </w:tcBorders>
            <w:textDirection w:val="tbRlV"/>
            <w:vAlign w:val="bottom"/>
          </w:tcPr>
          <w:p w:rsidR="00E60BFC" w:rsidRPr="009171BE" w:rsidRDefault="00E60BFC" w:rsidP="00205FFF">
            <w:pPr>
              <w:spacing w:line="260" w:lineRule="exact"/>
              <w:ind w:left="113" w:right="113"/>
              <w:contextualSpacing/>
              <w:rPr>
                <w:rFonts w:ascii="ＭＳ Ｐ明朝" w:eastAsia="ＭＳ Ｐ明朝" w:hAnsi="ＭＳ Ｐ明朝"/>
                <w:sz w:val="18"/>
                <w:szCs w:val="18"/>
              </w:rPr>
            </w:pPr>
            <w:r>
              <w:rPr>
                <w:rFonts w:ascii="ＭＳ Ｐ明朝" w:eastAsia="ＭＳ Ｐ明朝" w:hAnsi="ＭＳ Ｐ明朝" w:hint="eastAsia"/>
                <w:kern w:val="0"/>
                <w:sz w:val="18"/>
                <w:szCs w:val="18"/>
              </w:rPr>
              <w:t>住　民　情　報　系　シ　ス　テ　ム</w:t>
            </w:r>
          </w:p>
        </w:tc>
        <w:tc>
          <w:tcPr>
            <w:tcW w:w="1927" w:type="dxa"/>
            <w:vMerge w:val="restart"/>
            <w:tcBorders>
              <w:top w:val="single" w:sz="4" w:space="0" w:color="auto"/>
            </w:tcBorders>
          </w:tcPr>
          <w:p w:rsidR="00E60BFC"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業務共通オンライン</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システム</w:t>
            </w:r>
          </w:p>
        </w:tc>
        <w:tc>
          <w:tcPr>
            <w:tcW w:w="1418" w:type="dxa"/>
            <w:tcBorders>
              <w:top w:val="single" w:sz="4" w:space="0" w:color="auto"/>
            </w:tcBorders>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運用管理</w:t>
            </w:r>
          </w:p>
        </w:tc>
        <w:tc>
          <w:tcPr>
            <w:tcW w:w="2693" w:type="dxa"/>
            <w:tcBorders>
              <w:top w:val="single" w:sz="4" w:space="0" w:color="auto"/>
            </w:tcBorders>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運用管理システム</w:t>
            </w:r>
          </w:p>
        </w:tc>
        <w:tc>
          <w:tcPr>
            <w:tcW w:w="2835" w:type="dxa"/>
            <w:tcBorders>
              <w:top w:val="single" w:sz="4" w:space="0" w:color="auto"/>
            </w:tcBorders>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宛名管理</w:t>
            </w:r>
          </w:p>
        </w:tc>
        <w:tc>
          <w:tcPr>
            <w:tcW w:w="2693"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宛名管理システム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rPr>
          <w:trHeight w:val="1328"/>
        </w:trPr>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val="restart"/>
          </w:tcPr>
          <w:p w:rsidR="00E60BFC"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住民記録オンライン</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システム</w:t>
            </w: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住民記録</w:t>
            </w:r>
          </w:p>
        </w:tc>
        <w:tc>
          <w:tcPr>
            <w:tcW w:w="2693" w:type="dxa"/>
            <w:vMerge w:val="restart"/>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住民記録システム</w:t>
            </w:r>
          </w:p>
        </w:tc>
        <w:tc>
          <w:tcPr>
            <w:tcW w:w="2835"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住民記録サブシステム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印鑑サブシステム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外国人登録サブシステム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自動交付機サブシステム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人口表示サブシステム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選挙サブシステム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住居表示（換地）サブシステム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住民記録その他バッチシステム</w:t>
            </w:r>
          </w:p>
        </w:tc>
      </w:tr>
      <w:tr w:rsidR="00E60BFC" w:rsidRPr="009171BE" w:rsidTr="00205FFF">
        <w:trPr>
          <w:trHeight w:val="70"/>
        </w:trPr>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国民年金</w:t>
            </w:r>
          </w:p>
        </w:tc>
        <w:tc>
          <w:tcPr>
            <w:tcW w:w="2693"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2835"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国民年金サブシステム</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val="restart"/>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国民健康保険</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オンラインシステム</w:t>
            </w: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国民健康保険</w:t>
            </w:r>
          </w:p>
        </w:tc>
        <w:tc>
          <w:tcPr>
            <w:tcW w:w="2693" w:type="dxa"/>
            <w:vMerge w:val="restart"/>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国民健康保険システム</w:t>
            </w:r>
          </w:p>
        </w:tc>
        <w:tc>
          <w:tcPr>
            <w:tcW w:w="2835"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国民健康保険共通サブシステム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資格サブシステム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賦課サブシステム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収納・滞納サブシステム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給付サブシステム</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鍼灸施設助成</w:t>
            </w:r>
          </w:p>
        </w:tc>
        <w:tc>
          <w:tcPr>
            <w:tcW w:w="2693"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2835"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鍼灸施設助成サブシステム</w:t>
            </w:r>
          </w:p>
        </w:tc>
      </w:tr>
      <w:tr w:rsidR="00E60BFC" w:rsidRPr="009171BE" w:rsidTr="00205FFF">
        <w:trPr>
          <w:trHeight w:val="928"/>
        </w:trPr>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tcPr>
          <w:p w:rsidR="00E60BFC"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介護保険オンライン</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システム</w:t>
            </w: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介護保険</w:t>
            </w:r>
          </w:p>
        </w:tc>
        <w:tc>
          <w:tcPr>
            <w:tcW w:w="2693"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介護保険システム</w:t>
            </w:r>
          </w:p>
        </w:tc>
        <w:tc>
          <w:tcPr>
            <w:tcW w:w="2835"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介護保険共通サブシステム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資格サブシステム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受給者サブシステム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給付実績サブシステム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保険料サブシステム</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val="restart"/>
          </w:tcPr>
          <w:p w:rsidR="00E60BFC"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福祉オンライン</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システム</w:t>
            </w: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福祉共通</w:t>
            </w:r>
          </w:p>
        </w:tc>
        <w:tc>
          <w:tcPr>
            <w:tcW w:w="2693" w:type="dxa"/>
            <w:vMerge w:val="restart"/>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福祉総合情報オンラインシステム</w:t>
            </w:r>
          </w:p>
        </w:tc>
        <w:tc>
          <w:tcPr>
            <w:tcW w:w="2835"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福祉共通サブシステム</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福祉手当</w:t>
            </w:r>
          </w:p>
        </w:tc>
        <w:tc>
          <w:tcPr>
            <w:tcW w:w="2693"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2835"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福祉手当サブシステム</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生活保護</w:t>
            </w:r>
          </w:p>
        </w:tc>
        <w:tc>
          <w:tcPr>
            <w:tcW w:w="2693"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2835"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生活保護サブシステム</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val="restart"/>
          </w:tcPr>
          <w:p w:rsidR="00E60BFC"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税務オンライン</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システム</w:t>
            </w: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税共通</w:t>
            </w:r>
          </w:p>
        </w:tc>
        <w:tc>
          <w:tcPr>
            <w:tcW w:w="2693"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税共通システム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固定資産税</w:t>
            </w:r>
          </w:p>
        </w:tc>
        <w:tc>
          <w:tcPr>
            <w:tcW w:w="2693"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固定資産税システム</w:t>
            </w:r>
          </w:p>
        </w:tc>
        <w:tc>
          <w:tcPr>
            <w:tcW w:w="2835"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土地サブシステム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家屋サブシステム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償却資産サブシステム</w:t>
            </w:r>
          </w:p>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賦課サブシステム</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個人市民税</w:t>
            </w:r>
          </w:p>
        </w:tc>
        <w:tc>
          <w:tcPr>
            <w:tcW w:w="2693"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個人市民税システム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法人賦課</w:t>
            </w:r>
          </w:p>
        </w:tc>
        <w:tc>
          <w:tcPr>
            <w:tcW w:w="2693"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法人賦課システム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法人収納</w:t>
            </w:r>
          </w:p>
        </w:tc>
        <w:tc>
          <w:tcPr>
            <w:tcW w:w="2693"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法人収納システム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軽自動車税</w:t>
            </w:r>
          </w:p>
        </w:tc>
        <w:tc>
          <w:tcPr>
            <w:tcW w:w="2693"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軽自動車税システム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事業所税</w:t>
            </w:r>
          </w:p>
        </w:tc>
        <w:tc>
          <w:tcPr>
            <w:tcW w:w="2693"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事業所税システム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税収納</w:t>
            </w:r>
          </w:p>
        </w:tc>
        <w:tc>
          <w:tcPr>
            <w:tcW w:w="2693"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税収納システム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税滞納</w:t>
            </w:r>
          </w:p>
        </w:tc>
        <w:tc>
          <w:tcPr>
            <w:tcW w:w="2693" w:type="dxa"/>
            <w:tcBorders>
              <w:bottom w:val="single" w:sz="12" w:space="0" w:color="000000" w:themeColor="text1"/>
            </w:tcBorders>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税滞納システム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val="restart"/>
          </w:tcPr>
          <w:p w:rsidR="00E60BFC" w:rsidRPr="009171BE" w:rsidRDefault="00E154A1" w:rsidP="00205FFF">
            <w:pPr>
              <w:spacing w:line="260" w:lineRule="exact"/>
              <w:contextualSpacing/>
              <w:rPr>
                <w:rFonts w:ascii="ＭＳ Ｐ明朝" w:eastAsia="ＭＳ Ｐ明朝" w:hAnsi="ＭＳ Ｐ明朝"/>
                <w:sz w:val="18"/>
                <w:szCs w:val="18"/>
              </w:rPr>
            </w:pPr>
            <w:r w:rsidRPr="00E154A1">
              <w:rPr>
                <w:rFonts w:asciiTheme="minorEastAsia" w:eastAsiaTheme="minorEastAsia" w:hAnsiTheme="minorEastAsia"/>
                <w:noProof/>
                <w:color w:val="FF0000"/>
              </w:rPr>
              <w:pict>
                <v:shape id="_x0000_s1046" type="#_x0000_t202" style="position:absolute;left:0;text-align:left;margin-left:59.8pt;margin-top:69.6pt;width:396pt;height:21pt;z-index:251674624;mso-position-horizontal-relative:text;mso-position-vertical-relative:text" filled="f" stroked="f">
                  <v:textbox style="mso-next-textbox:#_x0000_s1046" inset="5.85pt,.7pt,5.85pt,.7pt">
                    <w:txbxContent>
                      <w:p w:rsidR="009F78AA" w:rsidRPr="00554262" w:rsidRDefault="009F78AA" w:rsidP="00E60BFC">
                        <w:pPr>
                          <w:pStyle w:val="aff7"/>
                          <w:ind w:leftChars="100" w:left="210"/>
                          <w:jc w:val="center"/>
                          <w:rPr>
                            <w:rFonts w:asciiTheme="minorEastAsia" w:eastAsiaTheme="minorEastAsia" w:hAnsiTheme="minorEastAsia"/>
                            <w:sz w:val="18"/>
                            <w:szCs w:val="18"/>
                          </w:rPr>
                        </w:pPr>
                        <w:r w:rsidRPr="00554262">
                          <w:rPr>
                            <w:rFonts w:asciiTheme="minorEastAsia" w:eastAsiaTheme="minorEastAsia" w:hAnsiTheme="minorEastAsia" w:cstheme="majorHAnsi" w:hint="eastAsia"/>
                            <w:sz w:val="18"/>
                            <w:szCs w:val="18"/>
                          </w:rPr>
                          <w:t xml:space="preserve">（「現状調査結果報告書　</w:t>
                        </w:r>
                        <w:r w:rsidRPr="00554262">
                          <w:rPr>
                            <w:rFonts w:asciiTheme="minorEastAsia" w:eastAsiaTheme="minorEastAsia" w:hAnsiTheme="minorEastAsia" w:hint="eastAsia"/>
                            <w:sz w:val="18"/>
                            <w:szCs w:val="18"/>
                          </w:rPr>
                          <w:t>図表１－１　現行システム調査・分析の対象範囲」より抜粋</w:t>
                        </w:r>
                        <w:r w:rsidRPr="00554262">
                          <w:rPr>
                            <w:rFonts w:asciiTheme="minorEastAsia" w:eastAsiaTheme="minorEastAsia" w:hAnsiTheme="minorEastAsia" w:cstheme="majorHAnsi" w:hint="eastAsia"/>
                            <w:sz w:val="18"/>
                            <w:szCs w:val="18"/>
                          </w:rPr>
                          <w:t>）</w:t>
                        </w:r>
                      </w:p>
                      <w:p w:rsidR="009F78AA" w:rsidRPr="00554262" w:rsidRDefault="009F78AA" w:rsidP="00E60BFC">
                        <w:pPr>
                          <w:jc w:val="center"/>
                          <w:rPr>
                            <w:rFonts w:asciiTheme="minorEastAsia" w:eastAsiaTheme="minorEastAsia" w:hAnsiTheme="minorEastAsia"/>
                          </w:rPr>
                        </w:pPr>
                      </w:p>
                    </w:txbxContent>
                  </v:textbox>
                </v:shape>
              </w:pict>
            </w:r>
            <w:r w:rsidR="00E60BFC" w:rsidRPr="009171BE">
              <w:rPr>
                <w:rFonts w:ascii="ＭＳ Ｐ明朝" w:eastAsia="ＭＳ Ｐ明朝" w:hAnsi="ＭＳ Ｐ明朝" w:hint="eastAsia"/>
                <w:sz w:val="18"/>
                <w:szCs w:val="18"/>
              </w:rPr>
              <w:t>その他バッチシステム</w:t>
            </w:r>
          </w:p>
        </w:tc>
        <w:tc>
          <w:tcPr>
            <w:tcW w:w="1418" w:type="dxa"/>
            <w:tcBorders>
              <w:right w:val="single" w:sz="12" w:space="0" w:color="000000" w:themeColor="text1"/>
            </w:tcBorders>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小児慢性疾患</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0BFC" w:rsidRPr="00943F9E" w:rsidRDefault="00E60BFC" w:rsidP="00205FFF">
            <w:pPr>
              <w:spacing w:line="260" w:lineRule="exact"/>
              <w:contextualSpacing/>
              <w:rPr>
                <w:rFonts w:ascii="ＭＳ Ｐゴシック" w:eastAsia="ＭＳ Ｐゴシック" w:hAnsi="ＭＳ Ｐゴシック"/>
                <w:sz w:val="18"/>
                <w:szCs w:val="18"/>
              </w:rPr>
            </w:pPr>
            <w:r w:rsidRPr="00943F9E">
              <w:rPr>
                <w:rFonts w:ascii="ＭＳ Ｐゴシック" w:eastAsia="ＭＳ Ｐゴシック" w:hAnsi="ＭＳ Ｐゴシック" w:hint="eastAsia"/>
                <w:sz w:val="18"/>
                <w:szCs w:val="18"/>
              </w:rPr>
              <w:t>小児慢性疾患システム</w:t>
            </w:r>
          </w:p>
        </w:tc>
        <w:tc>
          <w:tcPr>
            <w:tcW w:w="2835" w:type="dxa"/>
            <w:tcBorders>
              <w:left w:val="single" w:sz="12" w:space="0" w:color="000000" w:themeColor="text1"/>
            </w:tcBorders>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vMerge w:val="restart"/>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その他</w:t>
            </w:r>
          </w:p>
        </w:tc>
        <w:tc>
          <w:tcPr>
            <w:tcW w:w="2693" w:type="dxa"/>
            <w:tcBorders>
              <w:top w:val="single" w:sz="12" w:space="0" w:color="000000" w:themeColor="text1"/>
            </w:tcBorders>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給与人事統計システム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2693" w:type="dxa"/>
            <w:tcBorders>
              <w:bottom w:val="single" w:sz="12" w:space="0" w:color="000000" w:themeColor="text1"/>
            </w:tcBorders>
          </w:tcPr>
          <w:p w:rsidR="00E60BFC" w:rsidRPr="009171BE" w:rsidRDefault="00E60BFC" w:rsidP="00205FFF">
            <w:pPr>
              <w:spacing w:line="260" w:lineRule="exact"/>
              <w:contextualSpacing/>
              <w:rPr>
                <w:rFonts w:ascii="ＭＳ Ｐ明朝" w:eastAsia="ＭＳ Ｐ明朝" w:hAnsi="ＭＳ Ｐ明朝"/>
                <w:sz w:val="18"/>
                <w:szCs w:val="18"/>
              </w:rPr>
            </w:pPr>
            <w:r w:rsidRPr="009171BE">
              <w:rPr>
                <w:rFonts w:ascii="ＭＳ Ｐ明朝" w:eastAsia="ＭＳ Ｐ明朝" w:hAnsi="ＭＳ Ｐ明朝" w:hint="eastAsia"/>
                <w:sz w:val="18"/>
                <w:szCs w:val="18"/>
              </w:rPr>
              <w:t>住宅使用料システム</w:t>
            </w:r>
          </w:p>
        </w:tc>
        <w:tc>
          <w:tcPr>
            <w:tcW w:w="2835" w:type="dxa"/>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vMerge/>
            <w:tcBorders>
              <w:right w:val="single" w:sz="12" w:space="0" w:color="000000" w:themeColor="text1"/>
            </w:tcBorders>
          </w:tcPr>
          <w:p w:rsidR="00E60BFC" w:rsidRPr="009171BE" w:rsidRDefault="00E60BFC" w:rsidP="00205FFF">
            <w:pPr>
              <w:spacing w:line="260" w:lineRule="exact"/>
              <w:contextualSpacing/>
              <w:rPr>
                <w:rFonts w:ascii="ＭＳ Ｐ明朝" w:eastAsia="ＭＳ Ｐ明朝" w:hAnsi="ＭＳ Ｐ明朝"/>
                <w:sz w:val="18"/>
                <w:szCs w:val="18"/>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0BFC" w:rsidRPr="00943F9E" w:rsidRDefault="00E60BFC" w:rsidP="00205FFF">
            <w:pPr>
              <w:spacing w:line="260" w:lineRule="exact"/>
              <w:contextualSpacing/>
              <w:rPr>
                <w:rFonts w:ascii="ＭＳ Ｐゴシック" w:eastAsia="ＭＳ Ｐゴシック" w:hAnsi="ＭＳ Ｐゴシック"/>
                <w:sz w:val="18"/>
                <w:szCs w:val="18"/>
              </w:rPr>
            </w:pPr>
            <w:r w:rsidRPr="00943F9E">
              <w:rPr>
                <w:rFonts w:ascii="ＭＳ Ｐゴシック" w:eastAsia="ＭＳ Ｐゴシック" w:hAnsi="ＭＳ Ｐゴシック" w:hint="eastAsia"/>
                <w:sz w:val="18"/>
                <w:szCs w:val="18"/>
              </w:rPr>
              <w:t>福祉総合データ連携システム</w:t>
            </w:r>
          </w:p>
        </w:tc>
        <w:tc>
          <w:tcPr>
            <w:tcW w:w="2835" w:type="dxa"/>
            <w:tcBorders>
              <w:left w:val="single" w:sz="12" w:space="0" w:color="000000" w:themeColor="text1"/>
            </w:tcBorders>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r w:rsidR="00E60BFC" w:rsidRPr="009171BE" w:rsidTr="00205FFF">
        <w:tc>
          <w:tcPr>
            <w:tcW w:w="482"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927" w:type="dxa"/>
            <w:vMerge/>
          </w:tcPr>
          <w:p w:rsidR="00E60BFC" w:rsidRPr="009171BE" w:rsidRDefault="00E60BFC" w:rsidP="00205FFF">
            <w:pPr>
              <w:spacing w:line="260" w:lineRule="exact"/>
              <w:contextualSpacing/>
              <w:rPr>
                <w:rFonts w:ascii="ＭＳ Ｐ明朝" w:eastAsia="ＭＳ Ｐ明朝" w:hAnsi="ＭＳ Ｐ明朝"/>
                <w:sz w:val="18"/>
                <w:szCs w:val="18"/>
              </w:rPr>
            </w:pPr>
          </w:p>
        </w:tc>
        <w:tc>
          <w:tcPr>
            <w:tcW w:w="1418" w:type="dxa"/>
            <w:vMerge/>
            <w:tcBorders>
              <w:right w:val="single" w:sz="12" w:space="0" w:color="000000" w:themeColor="text1"/>
            </w:tcBorders>
          </w:tcPr>
          <w:p w:rsidR="00E60BFC" w:rsidRPr="009171BE" w:rsidRDefault="00E60BFC" w:rsidP="00205FFF">
            <w:pPr>
              <w:spacing w:line="260" w:lineRule="exact"/>
              <w:contextualSpacing/>
              <w:rPr>
                <w:rFonts w:ascii="ＭＳ Ｐ明朝" w:eastAsia="ＭＳ Ｐ明朝" w:hAnsi="ＭＳ Ｐ明朝"/>
                <w:sz w:val="18"/>
                <w:szCs w:val="18"/>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0BFC" w:rsidRPr="00943F9E" w:rsidRDefault="00E60BFC" w:rsidP="00205FFF">
            <w:pPr>
              <w:spacing w:line="260" w:lineRule="exact"/>
              <w:contextualSpacing/>
              <w:rPr>
                <w:rFonts w:ascii="ＭＳ Ｐゴシック" w:eastAsia="ＭＳ Ｐゴシック" w:hAnsi="ＭＳ Ｐゴシック"/>
                <w:sz w:val="18"/>
                <w:szCs w:val="18"/>
              </w:rPr>
            </w:pPr>
            <w:r w:rsidRPr="00943F9E">
              <w:rPr>
                <w:rFonts w:ascii="ＭＳ Ｐゴシック" w:eastAsia="ＭＳ Ｐゴシック" w:hAnsi="ＭＳ Ｐゴシック" w:hint="eastAsia"/>
                <w:sz w:val="18"/>
                <w:szCs w:val="18"/>
              </w:rPr>
              <w:t>内部管理システム</w:t>
            </w:r>
          </w:p>
        </w:tc>
        <w:tc>
          <w:tcPr>
            <w:tcW w:w="2835" w:type="dxa"/>
            <w:tcBorders>
              <w:left w:val="single" w:sz="12" w:space="0" w:color="000000" w:themeColor="text1"/>
            </w:tcBorders>
          </w:tcPr>
          <w:p w:rsidR="00E60BFC" w:rsidRPr="009171BE" w:rsidRDefault="00E60BFC" w:rsidP="00205FFF">
            <w:pPr>
              <w:spacing w:line="260" w:lineRule="exact"/>
              <w:contextualSpacing/>
              <w:jc w:val="center"/>
              <w:rPr>
                <w:rFonts w:ascii="ＭＳ Ｐ明朝" w:eastAsia="ＭＳ Ｐ明朝" w:hAnsi="ＭＳ Ｐ明朝"/>
                <w:sz w:val="18"/>
                <w:szCs w:val="18"/>
              </w:rPr>
            </w:pPr>
            <w:r w:rsidRPr="009171BE">
              <w:rPr>
                <w:rFonts w:ascii="ＭＳ Ｐ明朝" w:eastAsia="ＭＳ Ｐ明朝" w:hAnsi="ＭＳ Ｐ明朝" w:hint="eastAsia"/>
                <w:sz w:val="18"/>
                <w:szCs w:val="18"/>
              </w:rPr>
              <w:t>－</w:t>
            </w:r>
          </w:p>
        </w:tc>
      </w:tr>
    </w:tbl>
    <w:p w:rsidR="00E60BFC" w:rsidRDefault="00E60BFC">
      <w:pPr>
        <w:widowControl/>
        <w:jc w:val="left"/>
        <w:rPr>
          <w:rFonts w:asciiTheme="minorEastAsia" w:eastAsiaTheme="minorEastAsia" w:hAnsiTheme="minorEastAsia"/>
          <w:color w:val="FF0000"/>
        </w:rPr>
      </w:pPr>
    </w:p>
    <w:p w:rsidR="00205FFF" w:rsidRPr="0079755D" w:rsidRDefault="00E60BFC" w:rsidP="008A3BA0">
      <w:pPr>
        <w:pStyle w:val="2"/>
        <w:numPr>
          <w:ilvl w:val="0"/>
          <w:numId w:val="0"/>
        </w:numPr>
        <w:ind w:leftChars="135" w:left="283"/>
        <w:rPr>
          <w:sz w:val="21"/>
          <w:szCs w:val="21"/>
        </w:rPr>
      </w:pPr>
      <w:r>
        <w:rPr>
          <w:rFonts w:asciiTheme="minorEastAsia" w:hAnsiTheme="minorEastAsia"/>
          <w:color w:val="FF0000"/>
        </w:rPr>
        <w:br w:type="page"/>
      </w:r>
      <w:r w:rsidR="0079755D">
        <w:rPr>
          <w:rFonts w:hint="eastAsia"/>
          <w:sz w:val="21"/>
          <w:szCs w:val="21"/>
        </w:rPr>
        <w:lastRenderedPageBreak/>
        <w:t>２</w:t>
      </w:r>
      <w:r w:rsidR="00205FFF" w:rsidRPr="0079755D">
        <w:rPr>
          <w:rFonts w:hint="eastAsia"/>
          <w:sz w:val="21"/>
          <w:szCs w:val="21"/>
        </w:rPr>
        <w:t xml:space="preserve">　刷新手法</w:t>
      </w:r>
    </w:p>
    <w:p w:rsidR="00205FFF" w:rsidRPr="00BE517E" w:rsidRDefault="00205FFF" w:rsidP="00205FFF">
      <w:pPr>
        <w:pStyle w:val="aff1"/>
      </w:pPr>
    </w:p>
    <w:p w:rsidR="00205FFF" w:rsidRPr="00084747" w:rsidRDefault="00205FFF" w:rsidP="00205FFF">
      <w:pPr>
        <w:pStyle w:val="aff1"/>
        <w:ind w:leftChars="134" w:left="281"/>
      </w:pPr>
      <w:r>
        <w:rPr>
          <w:rFonts w:asciiTheme="minorHAnsi" w:hint="eastAsia"/>
        </w:rPr>
        <w:t>住民情報系システム</w:t>
      </w:r>
      <w:r w:rsidRPr="00084747">
        <w:rPr>
          <w:rFonts w:asciiTheme="minorHAnsi" w:hint="eastAsia"/>
        </w:rPr>
        <w:t>刷新にあたっては、システムの複雑化・肥大化による保守性の低下などの現行システムの問題点を解消し、運用性及び保守性が高い、簡素で効率的なシステムを導入するために最適な手法を選択する。</w:t>
      </w:r>
    </w:p>
    <w:p w:rsidR="00205FFF" w:rsidRPr="007527EA" w:rsidRDefault="00205FFF" w:rsidP="00205FFF">
      <w:pPr>
        <w:pStyle w:val="aff2"/>
        <w:ind w:leftChars="0" w:left="0" w:firstLineChars="0" w:firstLine="0"/>
      </w:pPr>
    </w:p>
    <w:p w:rsidR="00205FFF" w:rsidRPr="00084747" w:rsidRDefault="00205FFF" w:rsidP="008A3BA0">
      <w:pPr>
        <w:pStyle w:val="3"/>
        <w:numPr>
          <w:ilvl w:val="0"/>
          <w:numId w:val="0"/>
        </w:numPr>
        <w:ind w:left="426"/>
        <w:rPr>
          <w:rFonts w:asciiTheme="minorHAnsi" w:hAnsiTheme="minorHAnsi"/>
        </w:rPr>
      </w:pPr>
      <w:r w:rsidRPr="00E451FA">
        <w:rPr>
          <w:rFonts w:asciiTheme="minorEastAsia" w:hAnsiTheme="minorEastAsia" w:hint="eastAsia"/>
        </w:rPr>
        <w:t xml:space="preserve">(1) </w:t>
      </w:r>
      <w:r w:rsidRPr="00084747">
        <w:rPr>
          <w:rFonts w:asciiTheme="minorHAnsi" w:hint="eastAsia"/>
        </w:rPr>
        <w:t>方針</w:t>
      </w:r>
    </w:p>
    <w:p w:rsidR="00205FFF" w:rsidRPr="00084747" w:rsidRDefault="00205FFF" w:rsidP="00B94B24">
      <w:pPr>
        <w:pStyle w:val="aff2"/>
        <w:ind w:leftChars="337" w:left="708" w:firstLineChars="68" w:firstLine="143"/>
      </w:pPr>
      <w:r>
        <w:rPr>
          <w:rFonts w:hint="eastAsia"/>
        </w:rPr>
        <w:t>各業務システムの</w:t>
      </w:r>
      <w:r w:rsidRPr="00084747">
        <w:rPr>
          <w:rFonts w:hint="eastAsia"/>
        </w:rPr>
        <w:t>刷新</w:t>
      </w:r>
      <w:r>
        <w:rPr>
          <w:rFonts w:hint="eastAsia"/>
        </w:rPr>
        <w:t>手法は、</w:t>
      </w:r>
      <w:r w:rsidRPr="00084747">
        <w:rPr>
          <w:rFonts w:hint="eastAsia"/>
        </w:rPr>
        <w:t>パッケージソフトウェアを活用する</w:t>
      </w:r>
      <w:r>
        <w:rPr>
          <w:rFonts w:hint="eastAsia"/>
        </w:rPr>
        <w:t>ことを原則とする</w:t>
      </w:r>
      <w:r w:rsidRPr="00084747">
        <w:rPr>
          <w:rFonts w:hint="eastAsia"/>
        </w:rPr>
        <w:t>。</w:t>
      </w:r>
    </w:p>
    <w:p w:rsidR="00B94B24" w:rsidRDefault="00205FFF" w:rsidP="00B94B24">
      <w:pPr>
        <w:pStyle w:val="aff2"/>
        <w:ind w:leftChars="337" w:left="708" w:firstLineChars="67" w:firstLine="141"/>
      </w:pPr>
      <w:r w:rsidRPr="00084747">
        <w:rPr>
          <w:rFonts w:hint="eastAsia"/>
        </w:rPr>
        <w:t>なお、パッケージソフトウェアが存</w:t>
      </w:r>
      <w:r>
        <w:rPr>
          <w:rFonts w:hint="eastAsia"/>
        </w:rPr>
        <w:t>在しない業務については、他の刷新手法について比較検討を行い、最適</w:t>
      </w:r>
      <w:r w:rsidRPr="00084747">
        <w:rPr>
          <w:rFonts w:hint="eastAsia"/>
        </w:rPr>
        <w:t>な手法を選択することとする。</w:t>
      </w:r>
    </w:p>
    <w:p w:rsidR="00B94B24" w:rsidRDefault="00205FFF" w:rsidP="00B94B24">
      <w:pPr>
        <w:pStyle w:val="aff2"/>
        <w:ind w:leftChars="337" w:left="708" w:firstLineChars="67" w:firstLine="141"/>
      </w:pPr>
      <w:r w:rsidRPr="00084747">
        <w:rPr>
          <w:rFonts w:hint="eastAsia"/>
        </w:rPr>
        <w:t>また、刷新システムでは、</w:t>
      </w:r>
      <w:r w:rsidRPr="00084747">
        <w:t>改修や</w:t>
      </w:r>
      <w:r w:rsidRPr="00084747">
        <w:rPr>
          <w:rFonts w:hint="eastAsia"/>
        </w:rPr>
        <w:t>ハードウェア</w:t>
      </w:r>
      <w:r w:rsidRPr="00084747">
        <w:t>更新等に対して柔軟に対応</w:t>
      </w:r>
      <w:r w:rsidRPr="00084747">
        <w:rPr>
          <w:rFonts w:hint="eastAsia"/>
        </w:rPr>
        <w:t>可能な</w:t>
      </w:r>
      <w:r w:rsidRPr="00084747">
        <w:t>Ｗｅｂ方式を採用する</w:t>
      </w:r>
      <w:r w:rsidRPr="00084747">
        <w:rPr>
          <w:rFonts w:hint="eastAsia"/>
        </w:rPr>
        <w:t>ことを原則とする</w:t>
      </w:r>
      <w:r w:rsidRPr="00084747">
        <w:t>。</w:t>
      </w:r>
    </w:p>
    <w:p w:rsidR="00205FFF" w:rsidRPr="00084747" w:rsidRDefault="00205FFF" w:rsidP="00B94B24">
      <w:pPr>
        <w:pStyle w:val="aff2"/>
        <w:ind w:leftChars="337" w:left="708" w:firstLineChars="67" w:firstLine="141"/>
      </w:pPr>
      <w:r>
        <w:rPr>
          <w:rFonts w:hint="eastAsia"/>
        </w:rPr>
        <w:t>各業務システムの</w:t>
      </w:r>
      <w:r w:rsidRPr="00084747">
        <w:rPr>
          <w:rFonts w:hint="eastAsia"/>
        </w:rPr>
        <w:t>刷新手法を図表３</w:t>
      </w:r>
      <w:r>
        <w:rPr>
          <w:rFonts w:hint="eastAsia"/>
        </w:rPr>
        <w:t>－</w:t>
      </w:r>
      <w:r w:rsidRPr="00084747">
        <w:rPr>
          <w:rFonts w:hint="eastAsia"/>
        </w:rPr>
        <w:t>２</w:t>
      </w:r>
      <w:r>
        <w:rPr>
          <w:rFonts w:hint="eastAsia"/>
        </w:rPr>
        <w:t>－</w:t>
      </w:r>
      <w:r w:rsidRPr="00084747">
        <w:rPr>
          <w:rFonts w:hint="eastAsia"/>
        </w:rPr>
        <w:t>１に示す。</w:t>
      </w:r>
    </w:p>
    <w:p w:rsidR="00205FFF" w:rsidRPr="001F7978" w:rsidRDefault="00205FFF" w:rsidP="00205FFF">
      <w:pPr>
        <w:pStyle w:val="aff2"/>
      </w:pPr>
    </w:p>
    <w:p w:rsidR="00205FFF" w:rsidRPr="003A6831" w:rsidRDefault="00205FFF" w:rsidP="00205FFF">
      <w:pPr>
        <w:pStyle w:val="afd"/>
        <w:keepNext/>
        <w:ind w:left="420" w:firstLine="200"/>
        <w:rPr>
          <w:rFonts w:asciiTheme="minorEastAsia" w:eastAsiaTheme="minorEastAsia" w:hAnsiTheme="minorEastAsia"/>
        </w:rPr>
      </w:pPr>
      <w:bookmarkStart w:id="6" w:name="_Ref307838005"/>
      <w:r w:rsidRPr="003A6831">
        <w:rPr>
          <w:rFonts w:asciiTheme="minorEastAsia" w:eastAsiaTheme="minorEastAsia" w:hAnsiTheme="minorEastAsia" w:hint="eastAsia"/>
          <w:szCs w:val="20"/>
        </w:rPr>
        <w:t>図表３</w:t>
      </w:r>
      <w:r>
        <w:rPr>
          <w:rFonts w:asciiTheme="minorEastAsia" w:eastAsiaTheme="minorEastAsia" w:hAnsiTheme="minorEastAsia" w:hint="eastAsia"/>
          <w:szCs w:val="20"/>
        </w:rPr>
        <w:t>－</w:t>
      </w:r>
      <w:r w:rsidRPr="003A6831">
        <w:rPr>
          <w:rFonts w:asciiTheme="minorEastAsia" w:eastAsiaTheme="minorEastAsia" w:hAnsiTheme="minorEastAsia" w:hint="eastAsia"/>
          <w:szCs w:val="20"/>
        </w:rPr>
        <w:t>２</w:t>
      </w:r>
      <w:r>
        <w:rPr>
          <w:rFonts w:asciiTheme="minorEastAsia" w:eastAsiaTheme="minorEastAsia" w:hAnsiTheme="minorEastAsia" w:hint="eastAsia"/>
          <w:szCs w:val="20"/>
        </w:rPr>
        <w:t>－</w:t>
      </w:r>
      <w:r w:rsidRPr="003A6831">
        <w:rPr>
          <w:rFonts w:asciiTheme="minorEastAsia" w:eastAsiaTheme="minorEastAsia" w:hAnsiTheme="minorEastAsia" w:hint="eastAsia"/>
          <w:szCs w:val="20"/>
        </w:rPr>
        <w:t xml:space="preserve">１　</w:t>
      </w:r>
      <w:r w:rsidRPr="003A6831">
        <w:rPr>
          <w:rFonts w:asciiTheme="minorEastAsia" w:eastAsiaTheme="minorEastAsia" w:hAnsiTheme="minorEastAsia" w:hint="eastAsia"/>
          <w:sz w:val="18"/>
          <w:szCs w:val="18"/>
        </w:rPr>
        <w:t>業務別刷新手法</w:t>
      </w:r>
      <w:bookmarkEnd w:id="6"/>
    </w:p>
    <w:tbl>
      <w:tblPr>
        <w:tblW w:w="6237" w:type="dxa"/>
        <w:jc w:val="center"/>
        <w:tblLayout w:type="fixed"/>
        <w:tblCellMar>
          <w:top w:w="28" w:type="dxa"/>
          <w:left w:w="0" w:type="dxa"/>
          <w:bottom w:w="28" w:type="dxa"/>
          <w:right w:w="0" w:type="dxa"/>
        </w:tblCellMar>
        <w:tblLook w:val="04A0"/>
      </w:tblPr>
      <w:tblGrid>
        <w:gridCol w:w="2446"/>
        <w:gridCol w:w="3791"/>
      </w:tblGrid>
      <w:tr w:rsidR="00205FFF" w:rsidRPr="003A6831" w:rsidTr="00205FFF">
        <w:trPr>
          <w:trHeight w:val="20"/>
          <w:jc w:val="center"/>
        </w:trPr>
        <w:tc>
          <w:tcPr>
            <w:tcW w:w="34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42" w:type="dxa"/>
              <w:bottom w:w="57" w:type="dxa"/>
              <w:right w:w="142" w:type="dxa"/>
            </w:tcMar>
            <w:vAlign w:val="center"/>
            <w:hideMark/>
          </w:tcPr>
          <w:p w:rsidR="00205FFF" w:rsidRPr="003A6831" w:rsidRDefault="00205FFF" w:rsidP="00205FFF">
            <w:pPr>
              <w:spacing w:line="0" w:lineRule="atLeast"/>
              <w:jc w:val="center"/>
              <w:rPr>
                <w:rFonts w:asciiTheme="minorHAnsi" w:eastAsiaTheme="minorEastAsia" w:hAnsiTheme="minorHAnsi"/>
                <w:sz w:val="18"/>
                <w:szCs w:val="18"/>
              </w:rPr>
            </w:pPr>
            <w:r w:rsidRPr="003A6831">
              <w:rPr>
                <w:rFonts w:asciiTheme="minorHAnsi" w:eastAsiaTheme="minorEastAsia" w:hAnsiTheme="minorEastAsia"/>
                <w:sz w:val="18"/>
                <w:szCs w:val="18"/>
              </w:rPr>
              <w:t>刷新システム</w:t>
            </w:r>
          </w:p>
        </w:tc>
        <w:tc>
          <w:tcPr>
            <w:tcW w:w="544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left w:w="142" w:type="dxa"/>
              <w:bottom w:w="57" w:type="dxa"/>
              <w:right w:w="142" w:type="dxa"/>
            </w:tcMar>
            <w:vAlign w:val="center"/>
            <w:hideMark/>
          </w:tcPr>
          <w:p w:rsidR="00205FFF" w:rsidRPr="003A6831" w:rsidRDefault="00205FFF" w:rsidP="00205FFF">
            <w:pPr>
              <w:spacing w:line="0" w:lineRule="atLeast"/>
              <w:jc w:val="center"/>
              <w:rPr>
                <w:rFonts w:asciiTheme="minorHAnsi" w:eastAsiaTheme="minorEastAsia" w:hAnsiTheme="minorHAnsi"/>
                <w:sz w:val="18"/>
                <w:szCs w:val="18"/>
              </w:rPr>
            </w:pPr>
            <w:r w:rsidRPr="003A6831">
              <w:rPr>
                <w:rFonts w:asciiTheme="minorHAnsi" w:eastAsiaTheme="minorEastAsia" w:hAnsiTheme="minorEastAsia"/>
                <w:sz w:val="18"/>
                <w:szCs w:val="18"/>
              </w:rPr>
              <w:t>刷新手法</w:t>
            </w:r>
          </w:p>
        </w:tc>
      </w:tr>
      <w:tr w:rsidR="00205FFF" w:rsidRPr="003A6831" w:rsidTr="00205FFF">
        <w:trPr>
          <w:trHeight w:val="454"/>
          <w:jc w:val="center"/>
        </w:trPr>
        <w:tc>
          <w:tcPr>
            <w:tcW w:w="3459" w:type="dxa"/>
            <w:tcBorders>
              <w:top w:val="single" w:sz="4" w:space="0" w:color="000000"/>
              <w:left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rPr>
                <w:rFonts w:asciiTheme="minorHAnsi" w:eastAsiaTheme="minorEastAsia" w:hAnsiTheme="minorHAnsi"/>
                <w:sz w:val="18"/>
                <w:szCs w:val="18"/>
              </w:rPr>
            </w:pPr>
            <w:r w:rsidRPr="003A6831">
              <w:rPr>
                <w:rFonts w:asciiTheme="minorHAnsi" w:eastAsiaTheme="minorEastAsia" w:hAnsiTheme="minorEastAsia"/>
                <w:sz w:val="18"/>
                <w:szCs w:val="18"/>
              </w:rPr>
              <w:t>業務共通システム</w:t>
            </w:r>
          </w:p>
        </w:tc>
        <w:tc>
          <w:tcPr>
            <w:tcW w:w="5440" w:type="dxa"/>
            <w:tcBorders>
              <w:top w:val="single" w:sz="4" w:space="0" w:color="000000"/>
              <w:left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jc w:val="center"/>
              <w:rPr>
                <w:rFonts w:asciiTheme="minorHAnsi" w:eastAsiaTheme="minorEastAsia" w:hAnsiTheme="minorEastAsia"/>
                <w:sz w:val="18"/>
                <w:szCs w:val="18"/>
              </w:rPr>
            </w:pPr>
            <w:r w:rsidRPr="003A6831">
              <w:rPr>
                <w:rFonts w:asciiTheme="minorHAnsi" w:eastAsiaTheme="minorEastAsia" w:hAnsiTheme="minorEastAsia"/>
                <w:sz w:val="18"/>
                <w:szCs w:val="18"/>
              </w:rPr>
              <w:t>パッケージ</w:t>
            </w:r>
            <w:r w:rsidRPr="003A6831">
              <w:rPr>
                <w:rFonts w:asciiTheme="minorHAnsi" w:eastAsiaTheme="minorEastAsia" w:hAnsiTheme="minorEastAsia" w:hint="eastAsia"/>
                <w:sz w:val="18"/>
                <w:szCs w:val="18"/>
              </w:rPr>
              <w:t>又は</w:t>
            </w:r>
            <w:r w:rsidRPr="003A6831">
              <w:rPr>
                <w:rFonts w:asciiTheme="minorHAnsi" w:eastAsiaTheme="minorEastAsia" w:hAnsiTheme="minorEastAsia"/>
                <w:sz w:val="18"/>
                <w:szCs w:val="18"/>
              </w:rPr>
              <w:t>スクラッチ</w:t>
            </w:r>
          </w:p>
        </w:tc>
      </w:tr>
      <w:tr w:rsidR="00205FFF" w:rsidRPr="003A6831" w:rsidTr="00205FFF">
        <w:trPr>
          <w:trHeight w:val="454"/>
          <w:jc w:val="center"/>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rPr>
                <w:rFonts w:asciiTheme="minorHAnsi" w:eastAsiaTheme="minorEastAsia" w:hAnsiTheme="minorHAnsi"/>
                <w:sz w:val="18"/>
                <w:szCs w:val="18"/>
              </w:rPr>
            </w:pPr>
            <w:r w:rsidRPr="003A6831">
              <w:rPr>
                <w:rFonts w:asciiTheme="minorHAnsi" w:eastAsiaTheme="minorEastAsia" w:hAnsiTheme="minorEastAsia"/>
                <w:sz w:val="18"/>
                <w:szCs w:val="18"/>
              </w:rPr>
              <w:t>介護保険システム</w:t>
            </w:r>
          </w:p>
        </w:tc>
        <w:tc>
          <w:tcPr>
            <w:tcW w:w="5440" w:type="dxa"/>
            <w:tcBorders>
              <w:top w:val="single" w:sz="4" w:space="0" w:color="000000"/>
              <w:left w:val="single" w:sz="4" w:space="0" w:color="000000"/>
              <w:bottom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jc w:val="center"/>
              <w:rPr>
                <w:rFonts w:asciiTheme="minorHAnsi" w:eastAsiaTheme="minorEastAsia" w:hAnsiTheme="minorHAnsi"/>
                <w:sz w:val="18"/>
                <w:szCs w:val="18"/>
              </w:rPr>
            </w:pPr>
            <w:r w:rsidRPr="003A6831">
              <w:rPr>
                <w:rFonts w:asciiTheme="minorHAnsi" w:eastAsiaTheme="minorEastAsia" w:hAnsiTheme="minorEastAsia"/>
                <w:sz w:val="18"/>
                <w:szCs w:val="18"/>
              </w:rPr>
              <w:t>パッケージ</w:t>
            </w:r>
          </w:p>
        </w:tc>
      </w:tr>
      <w:tr w:rsidR="00205FFF" w:rsidRPr="003A6831" w:rsidTr="00205FFF">
        <w:trPr>
          <w:trHeight w:val="454"/>
          <w:jc w:val="center"/>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rPr>
                <w:rFonts w:asciiTheme="minorHAnsi" w:eastAsiaTheme="minorEastAsia" w:hAnsiTheme="minorHAnsi"/>
                <w:sz w:val="18"/>
                <w:szCs w:val="18"/>
              </w:rPr>
            </w:pPr>
            <w:r w:rsidRPr="003A6831">
              <w:rPr>
                <w:rFonts w:asciiTheme="minorHAnsi" w:eastAsiaTheme="minorEastAsia" w:hAnsiTheme="minorEastAsia"/>
                <w:sz w:val="18"/>
                <w:szCs w:val="18"/>
              </w:rPr>
              <w:t>税務システム</w:t>
            </w:r>
          </w:p>
        </w:tc>
        <w:tc>
          <w:tcPr>
            <w:tcW w:w="5440" w:type="dxa"/>
            <w:tcBorders>
              <w:top w:val="single" w:sz="4" w:space="0" w:color="000000"/>
              <w:left w:val="single" w:sz="4" w:space="0" w:color="000000"/>
              <w:bottom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jc w:val="center"/>
              <w:rPr>
                <w:rFonts w:asciiTheme="minorHAnsi" w:eastAsiaTheme="minorEastAsia" w:hAnsiTheme="minorHAnsi"/>
                <w:sz w:val="18"/>
                <w:szCs w:val="18"/>
              </w:rPr>
            </w:pPr>
            <w:r w:rsidRPr="003A6831">
              <w:rPr>
                <w:rFonts w:asciiTheme="minorHAnsi" w:eastAsiaTheme="minorEastAsia" w:hAnsiTheme="minorEastAsia"/>
                <w:sz w:val="18"/>
                <w:szCs w:val="18"/>
              </w:rPr>
              <w:t>パッケージ</w:t>
            </w:r>
          </w:p>
        </w:tc>
      </w:tr>
      <w:tr w:rsidR="00205FFF" w:rsidRPr="003A6831" w:rsidTr="00205FFF">
        <w:trPr>
          <w:trHeight w:val="454"/>
          <w:jc w:val="center"/>
        </w:trPr>
        <w:tc>
          <w:tcPr>
            <w:tcW w:w="3459" w:type="dxa"/>
            <w:tcBorders>
              <w:top w:val="single" w:sz="4" w:space="0" w:color="000000"/>
              <w:left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rPr>
                <w:rFonts w:asciiTheme="minorHAnsi" w:eastAsiaTheme="minorEastAsia" w:hAnsiTheme="minorHAnsi"/>
                <w:sz w:val="18"/>
                <w:szCs w:val="18"/>
              </w:rPr>
            </w:pPr>
            <w:r w:rsidRPr="003A6831">
              <w:rPr>
                <w:rFonts w:asciiTheme="minorHAnsi" w:eastAsiaTheme="minorEastAsia" w:hAnsiTheme="minorHAnsi" w:hint="eastAsia"/>
                <w:sz w:val="18"/>
                <w:szCs w:val="18"/>
              </w:rPr>
              <w:t>福祉システム</w:t>
            </w:r>
          </w:p>
        </w:tc>
        <w:tc>
          <w:tcPr>
            <w:tcW w:w="5440" w:type="dxa"/>
            <w:tcBorders>
              <w:top w:val="single" w:sz="4" w:space="0" w:color="000000"/>
              <w:left w:val="single" w:sz="4" w:space="0" w:color="000000"/>
              <w:bottom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jc w:val="center"/>
              <w:rPr>
                <w:rFonts w:asciiTheme="minorHAnsi" w:eastAsiaTheme="minorEastAsia" w:hAnsiTheme="minorHAnsi"/>
                <w:sz w:val="18"/>
                <w:szCs w:val="18"/>
              </w:rPr>
            </w:pPr>
            <w:r w:rsidRPr="003A6831">
              <w:rPr>
                <w:rFonts w:asciiTheme="minorHAnsi" w:eastAsiaTheme="minorEastAsia" w:hAnsiTheme="minorEastAsia"/>
                <w:sz w:val="18"/>
                <w:szCs w:val="18"/>
              </w:rPr>
              <w:t>パッケージ</w:t>
            </w:r>
          </w:p>
        </w:tc>
      </w:tr>
      <w:tr w:rsidR="00205FFF" w:rsidRPr="003A6831" w:rsidTr="00205FFF">
        <w:trPr>
          <w:trHeight w:val="454"/>
          <w:jc w:val="center"/>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rPr>
                <w:rFonts w:asciiTheme="minorHAnsi" w:eastAsiaTheme="minorEastAsia" w:hAnsiTheme="minorHAnsi"/>
                <w:sz w:val="18"/>
                <w:szCs w:val="18"/>
              </w:rPr>
            </w:pPr>
            <w:r w:rsidRPr="003A6831">
              <w:rPr>
                <w:rFonts w:asciiTheme="minorHAnsi" w:eastAsiaTheme="minorEastAsia" w:hAnsiTheme="minorEastAsia"/>
                <w:sz w:val="18"/>
                <w:szCs w:val="18"/>
              </w:rPr>
              <w:t>住民記録システム</w:t>
            </w:r>
          </w:p>
        </w:tc>
        <w:tc>
          <w:tcPr>
            <w:tcW w:w="5440" w:type="dxa"/>
            <w:tcBorders>
              <w:top w:val="single" w:sz="4" w:space="0" w:color="000000"/>
              <w:left w:val="single" w:sz="4" w:space="0" w:color="000000"/>
              <w:bottom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jc w:val="center"/>
              <w:rPr>
                <w:rFonts w:asciiTheme="minorHAnsi" w:eastAsiaTheme="minorEastAsia" w:hAnsiTheme="minorHAnsi"/>
                <w:sz w:val="18"/>
                <w:szCs w:val="18"/>
              </w:rPr>
            </w:pPr>
            <w:r w:rsidRPr="003A6831">
              <w:rPr>
                <w:rFonts w:asciiTheme="minorHAnsi" w:eastAsiaTheme="minorEastAsia" w:hAnsiTheme="minorEastAsia"/>
                <w:sz w:val="18"/>
                <w:szCs w:val="18"/>
              </w:rPr>
              <w:t>パッケージ</w:t>
            </w:r>
          </w:p>
        </w:tc>
      </w:tr>
      <w:tr w:rsidR="00205FFF" w:rsidRPr="003A6831" w:rsidTr="00205FFF">
        <w:trPr>
          <w:trHeight w:val="454"/>
          <w:jc w:val="center"/>
        </w:trPr>
        <w:tc>
          <w:tcPr>
            <w:tcW w:w="3459" w:type="dxa"/>
            <w:tcBorders>
              <w:top w:val="single" w:sz="4" w:space="0" w:color="000000"/>
              <w:left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rPr>
                <w:rFonts w:asciiTheme="minorHAnsi" w:eastAsiaTheme="minorEastAsia" w:hAnsiTheme="minorHAnsi"/>
                <w:sz w:val="18"/>
                <w:szCs w:val="18"/>
              </w:rPr>
            </w:pPr>
            <w:r w:rsidRPr="003A6831">
              <w:rPr>
                <w:rFonts w:asciiTheme="minorHAnsi" w:eastAsiaTheme="minorEastAsia" w:hAnsiTheme="minorEastAsia"/>
                <w:sz w:val="18"/>
                <w:szCs w:val="18"/>
              </w:rPr>
              <w:t>国民健康保険システム</w:t>
            </w:r>
          </w:p>
        </w:tc>
        <w:tc>
          <w:tcPr>
            <w:tcW w:w="5440" w:type="dxa"/>
            <w:tcBorders>
              <w:top w:val="single" w:sz="4" w:space="0" w:color="000000"/>
              <w:left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jc w:val="center"/>
              <w:rPr>
                <w:rFonts w:asciiTheme="minorHAnsi" w:eastAsiaTheme="minorEastAsia" w:hAnsiTheme="minorEastAsia"/>
                <w:sz w:val="18"/>
                <w:szCs w:val="18"/>
              </w:rPr>
            </w:pPr>
            <w:r w:rsidRPr="003A6831">
              <w:rPr>
                <w:rFonts w:asciiTheme="minorHAnsi" w:eastAsiaTheme="minorEastAsia" w:hAnsiTheme="minorEastAsia" w:hint="eastAsia"/>
                <w:sz w:val="18"/>
                <w:szCs w:val="18"/>
              </w:rPr>
              <w:t>パッケージ</w:t>
            </w:r>
          </w:p>
        </w:tc>
      </w:tr>
      <w:tr w:rsidR="00205FFF" w:rsidRPr="003A6831" w:rsidTr="00205FFF">
        <w:trPr>
          <w:trHeight w:val="454"/>
          <w:jc w:val="center"/>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rPr>
                <w:rFonts w:asciiTheme="minorHAnsi" w:eastAsiaTheme="minorEastAsia" w:hAnsiTheme="minorHAnsi"/>
                <w:sz w:val="18"/>
                <w:szCs w:val="18"/>
              </w:rPr>
            </w:pPr>
            <w:r w:rsidRPr="003A6831">
              <w:rPr>
                <w:rFonts w:asciiTheme="minorHAnsi" w:eastAsiaTheme="minorEastAsia" w:hAnsiTheme="minorEastAsia" w:hint="eastAsia"/>
                <w:sz w:val="18"/>
                <w:szCs w:val="18"/>
              </w:rPr>
              <w:t>その他バッチシステム</w:t>
            </w:r>
          </w:p>
        </w:tc>
        <w:tc>
          <w:tcPr>
            <w:tcW w:w="5440" w:type="dxa"/>
            <w:tcBorders>
              <w:top w:val="single" w:sz="4" w:space="0" w:color="000000"/>
              <w:left w:val="single" w:sz="4" w:space="0" w:color="000000"/>
              <w:bottom w:val="single" w:sz="4" w:space="0" w:color="000000"/>
              <w:right w:val="single" w:sz="4" w:space="0" w:color="000000"/>
            </w:tcBorders>
            <w:shd w:val="clear" w:color="auto" w:fill="auto"/>
            <w:tcMar>
              <w:top w:w="57" w:type="dxa"/>
              <w:left w:w="142" w:type="dxa"/>
              <w:bottom w:w="57" w:type="dxa"/>
              <w:right w:w="142" w:type="dxa"/>
            </w:tcMar>
            <w:vAlign w:val="center"/>
            <w:hideMark/>
          </w:tcPr>
          <w:p w:rsidR="00205FFF" w:rsidRPr="003A6831" w:rsidRDefault="00205FFF" w:rsidP="00205FFF">
            <w:pPr>
              <w:spacing w:line="0" w:lineRule="atLeast"/>
              <w:jc w:val="center"/>
              <w:rPr>
                <w:rFonts w:asciiTheme="minorHAnsi" w:eastAsiaTheme="minorEastAsia" w:hAnsiTheme="minorEastAsia"/>
                <w:sz w:val="18"/>
                <w:szCs w:val="18"/>
              </w:rPr>
            </w:pPr>
            <w:r w:rsidRPr="003A6831">
              <w:rPr>
                <w:rFonts w:asciiTheme="minorHAnsi" w:eastAsiaTheme="minorEastAsia" w:hAnsiTheme="minorEastAsia"/>
                <w:sz w:val="18"/>
                <w:szCs w:val="18"/>
              </w:rPr>
              <w:t>スクラッチ</w:t>
            </w:r>
            <w:r w:rsidRPr="003A6831">
              <w:rPr>
                <w:rFonts w:asciiTheme="minorHAnsi" w:eastAsiaTheme="minorEastAsia" w:hAnsiTheme="minorEastAsia" w:hint="eastAsia"/>
                <w:sz w:val="18"/>
                <w:szCs w:val="18"/>
              </w:rPr>
              <w:t>又はリホスト・リライト</w:t>
            </w:r>
          </w:p>
        </w:tc>
      </w:tr>
    </w:tbl>
    <w:p w:rsidR="00205FFF" w:rsidRPr="00C066E4" w:rsidRDefault="00205FFF" w:rsidP="00205FFF">
      <w:pPr>
        <w:pStyle w:val="aff2"/>
        <w:ind w:leftChars="0" w:left="0" w:firstLineChars="0" w:firstLine="0"/>
      </w:pPr>
    </w:p>
    <w:p w:rsidR="00205FFF" w:rsidRDefault="00205FFF" w:rsidP="00B94B24">
      <w:pPr>
        <w:pStyle w:val="3"/>
        <w:numPr>
          <w:ilvl w:val="0"/>
          <w:numId w:val="0"/>
        </w:numPr>
        <w:ind w:firstLineChars="202" w:firstLine="424"/>
      </w:pPr>
      <w:r w:rsidRPr="00E451FA">
        <w:rPr>
          <w:rFonts w:asciiTheme="minorEastAsia" w:hAnsiTheme="minorEastAsia" w:hint="eastAsia"/>
        </w:rPr>
        <w:t xml:space="preserve">(2) </w:t>
      </w:r>
      <w:r>
        <w:rPr>
          <w:rFonts w:hint="eastAsia"/>
        </w:rPr>
        <w:t>方針決定の理由</w:t>
      </w:r>
    </w:p>
    <w:p w:rsidR="00205FFF" w:rsidRPr="009B5898" w:rsidRDefault="00205FFF" w:rsidP="00205FFF"/>
    <w:p w:rsidR="00205FFF" w:rsidRDefault="00205FFF" w:rsidP="00B94B24">
      <w:pPr>
        <w:pStyle w:val="aff2"/>
        <w:ind w:leftChars="337" w:left="708" w:firstLineChars="0" w:firstLine="0"/>
      </w:pPr>
      <w:r>
        <w:rPr>
          <w:rFonts w:hint="eastAsia"/>
        </w:rPr>
        <w:t>ア　刷新手法の比較</w:t>
      </w:r>
    </w:p>
    <w:p w:rsidR="00205FFF" w:rsidRPr="00084747" w:rsidRDefault="00205FFF" w:rsidP="006F525F">
      <w:pPr>
        <w:pStyle w:val="aff2"/>
        <w:ind w:leftChars="337" w:left="708"/>
      </w:pPr>
      <w:r w:rsidRPr="00084747">
        <w:rPr>
          <w:rFonts w:hint="eastAsia"/>
        </w:rPr>
        <w:t>刷新手法には、主に５つの手法があるため、それらのメリット・デメリットを比較した。</w:t>
      </w:r>
    </w:p>
    <w:p w:rsidR="00205FFF" w:rsidRDefault="00205FFF" w:rsidP="006F525F">
      <w:pPr>
        <w:pStyle w:val="aff2"/>
        <w:ind w:leftChars="337" w:left="708"/>
        <w:rPr>
          <w:rFonts w:asciiTheme="minorEastAsia" w:eastAsiaTheme="minorEastAsia" w:hAnsiTheme="minorEastAsia"/>
          <w:szCs w:val="20"/>
        </w:rPr>
      </w:pPr>
      <w:r>
        <w:rPr>
          <w:rFonts w:hint="eastAsia"/>
        </w:rPr>
        <w:t>比較した内容を</w:t>
      </w:r>
      <w:r w:rsidRPr="004231BE">
        <w:rPr>
          <w:rFonts w:asciiTheme="minorEastAsia" w:eastAsiaTheme="minorEastAsia" w:hAnsiTheme="minorEastAsia" w:hint="eastAsia"/>
          <w:szCs w:val="20"/>
        </w:rPr>
        <w:t>図表</w:t>
      </w:r>
      <w:r w:rsidRPr="006037D2">
        <w:rPr>
          <w:rFonts w:asciiTheme="minorEastAsia" w:eastAsiaTheme="minorEastAsia" w:hAnsiTheme="minorEastAsia" w:hint="eastAsia"/>
          <w:szCs w:val="20"/>
        </w:rPr>
        <w:t>３</w:t>
      </w:r>
      <w:r>
        <w:rPr>
          <w:rFonts w:asciiTheme="minorEastAsia" w:eastAsiaTheme="minorEastAsia" w:hAnsiTheme="minorEastAsia" w:hint="eastAsia"/>
          <w:szCs w:val="20"/>
        </w:rPr>
        <w:t>－</w:t>
      </w:r>
      <w:r w:rsidRPr="006037D2">
        <w:rPr>
          <w:rFonts w:asciiTheme="minorEastAsia" w:eastAsiaTheme="minorEastAsia" w:hAnsiTheme="minorEastAsia" w:hint="eastAsia"/>
          <w:szCs w:val="20"/>
        </w:rPr>
        <w:t>２</w:t>
      </w:r>
      <w:r>
        <w:rPr>
          <w:rFonts w:asciiTheme="minorEastAsia" w:eastAsiaTheme="minorEastAsia" w:hAnsiTheme="minorEastAsia" w:hint="eastAsia"/>
          <w:szCs w:val="20"/>
        </w:rPr>
        <w:t>－</w:t>
      </w:r>
      <w:r w:rsidRPr="006037D2">
        <w:rPr>
          <w:rFonts w:asciiTheme="minorEastAsia" w:eastAsiaTheme="minorEastAsia" w:hAnsiTheme="minorEastAsia" w:hint="eastAsia"/>
          <w:szCs w:val="20"/>
        </w:rPr>
        <w:t>２</w:t>
      </w:r>
      <w:r>
        <w:rPr>
          <w:rFonts w:asciiTheme="minorEastAsia" w:eastAsiaTheme="minorEastAsia" w:hAnsiTheme="minorEastAsia" w:hint="eastAsia"/>
          <w:szCs w:val="20"/>
        </w:rPr>
        <w:t>に示す。</w:t>
      </w:r>
    </w:p>
    <w:p w:rsidR="00205FFF" w:rsidRDefault="00205FFF" w:rsidP="00205FFF">
      <w:pPr>
        <w:pStyle w:val="aff2"/>
        <w:ind w:firstLineChars="172" w:firstLine="361"/>
      </w:pPr>
    </w:p>
    <w:p w:rsidR="00205FFF" w:rsidRDefault="00205FFF" w:rsidP="00205FFF">
      <w:pPr>
        <w:pStyle w:val="aff2"/>
        <w:ind w:firstLineChars="172" w:firstLine="361"/>
      </w:pPr>
    </w:p>
    <w:p w:rsidR="006F525F" w:rsidRPr="006F525F" w:rsidRDefault="006F525F" w:rsidP="00205FFF">
      <w:pPr>
        <w:pStyle w:val="aff2"/>
        <w:ind w:firstLineChars="172" w:firstLine="361"/>
      </w:pPr>
    </w:p>
    <w:p w:rsidR="00205FFF" w:rsidRDefault="00205FFF" w:rsidP="00205FFF">
      <w:pPr>
        <w:pStyle w:val="aff2"/>
        <w:ind w:firstLineChars="172" w:firstLine="361"/>
      </w:pPr>
    </w:p>
    <w:p w:rsidR="00205FFF" w:rsidRDefault="00205FFF" w:rsidP="00205FFF">
      <w:pPr>
        <w:pStyle w:val="aff2"/>
        <w:ind w:firstLineChars="172" w:firstLine="361"/>
      </w:pPr>
    </w:p>
    <w:p w:rsidR="00205FFF" w:rsidRPr="00BE517E" w:rsidRDefault="00205FFF" w:rsidP="00205FFF">
      <w:pPr>
        <w:jc w:val="center"/>
        <w:rPr>
          <w:sz w:val="20"/>
          <w:szCs w:val="20"/>
        </w:rPr>
      </w:pPr>
      <w:r w:rsidRPr="00BE517E">
        <w:rPr>
          <w:rFonts w:asciiTheme="minorEastAsia" w:eastAsiaTheme="minorEastAsia" w:hAnsiTheme="minorEastAsia" w:hint="eastAsia"/>
          <w:sz w:val="20"/>
          <w:szCs w:val="20"/>
        </w:rPr>
        <w:lastRenderedPageBreak/>
        <w:t>図表</w:t>
      </w:r>
      <w:r w:rsidRPr="006037D2">
        <w:rPr>
          <w:rFonts w:asciiTheme="minorEastAsia" w:eastAsiaTheme="minorEastAsia" w:hAnsiTheme="minorEastAsia" w:hint="eastAsia"/>
          <w:sz w:val="20"/>
          <w:szCs w:val="20"/>
        </w:rPr>
        <w:t>３</w:t>
      </w:r>
      <w:r>
        <w:rPr>
          <w:rFonts w:asciiTheme="minorEastAsia" w:eastAsiaTheme="minorEastAsia" w:hAnsiTheme="minorEastAsia" w:hint="eastAsia"/>
          <w:sz w:val="20"/>
          <w:szCs w:val="20"/>
        </w:rPr>
        <w:t>－</w:t>
      </w:r>
      <w:r w:rsidRPr="006037D2">
        <w:rPr>
          <w:rFonts w:asciiTheme="minorEastAsia" w:eastAsiaTheme="minorEastAsia" w:hAnsiTheme="minorEastAsia" w:hint="eastAsia"/>
          <w:sz w:val="20"/>
          <w:szCs w:val="20"/>
        </w:rPr>
        <w:t>２</w:t>
      </w:r>
      <w:r>
        <w:rPr>
          <w:rFonts w:asciiTheme="minorEastAsia" w:eastAsiaTheme="minorEastAsia" w:hAnsiTheme="minorEastAsia" w:hint="eastAsia"/>
          <w:sz w:val="20"/>
          <w:szCs w:val="20"/>
        </w:rPr>
        <w:t>－</w:t>
      </w:r>
      <w:r w:rsidRPr="006037D2">
        <w:rPr>
          <w:rFonts w:asciiTheme="minorEastAsia" w:eastAsiaTheme="minorEastAsia" w:hAnsiTheme="minorEastAsia" w:hint="eastAsia"/>
          <w:sz w:val="20"/>
          <w:szCs w:val="20"/>
        </w:rPr>
        <w:t xml:space="preserve">２　</w:t>
      </w:r>
      <w:r w:rsidRPr="00BE517E">
        <w:rPr>
          <w:rFonts w:asciiTheme="minorEastAsia" w:eastAsiaTheme="minorEastAsia" w:hAnsiTheme="minorEastAsia" w:hint="eastAsia"/>
          <w:sz w:val="20"/>
          <w:szCs w:val="20"/>
        </w:rPr>
        <w:t>刷新手法の比較</w:t>
      </w:r>
    </w:p>
    <w:tbl>
      <w:tblPr>
        <w:tblW w:w="9241" w:type="dxa"/>
        <w:jc w:val="center"/>
        <w:tblInd w:w="243" w:type="dxa"/>
        <w:tblCellMar>
          <w:top w:w="28" w:type="dxa"/>
          <w:left w:w="0" w:type="dxa"/>
          <w:bottom w:w="28" w:type="dxa"/>
          <w:right w:w="0" w:type="dxa"/>
        </w:tblCellMar>
        <w:tblLook w:val="04A0"/>
      </w:tblPr>
      <w:tblGrid>
        <w:gridCol w:w="1079"/>
        <w:gridCol w:w="1275"/>
        <w:gridCol w:w="3261"/>
        <w:gridCol w:w="1901"/>
        <w:gridCol w:w="1725"/>
      </w:tblGrid>
      <w:tr w:rsidR="00205FFF" w:rsidRPr="00F815FC" w:rsidTr="00205FFF">
        <w:trPr>
          <w:trHeight w:val="37"/>
          <w:jc w:val="center"/>
        </w:trPr>
        <w:tc>
          <w:tcPr>
            <w:tcW w:w="2354" w:type="dxa"/>
            <w:gridSpan w:val="2"/>
            <w:tcBorders>
              <w:top w:val="single" w:sz="8" w:space="0" w:color="000000"/>
              <w:left w:val="single" w:sz="8" w:space="0" w:color="000000"/>
              <w:bottom w:val="single" w:sz="4" w:space="0" w:color="000000"/>
              <w:right w:val="single" w:sz="4" w:space="0" w:color="000000"/>
            </w:tcBorders>
            <w:shd w:val="clear" w:color="auto" w:fill="A6A6A6" w:themeFill="background1" w:themeFillShade="A6"/>
            <w:tcMar>
              <w:top w:w="45" w:type="dxa"/>
              <w:left w:w="142" w:type="dxa"/>
              <w:bottom w:w="45" w:type="dxa"/>
              <w:right w:w="85" w:type="dxa"/>
            </w:tcMar>
            <w:vAlign w:val="center"/>
            <w:hideMark/>
          </w:tcPr>
          <w:p w:rsidR="00205FFF" w:rsidRPr="007426DB" w:rsidRDefault="00205FFF" w:rsidP="00205FFF">
            <w:pPr>
              <w:spacing w:line="0" w:lineRule="atLeast"/>
              <w:jc w:val="center"/>
              <w:rPr>
                <w:rFonts w:ascii="ＭＳ 明朝" w:hAnsi="ＭＳ 明朝"/>
                <w:sz w:val="18"/>
                <w:szCs w:val="18"/>
              </w:rPr>
            </w:pPr>
            <w:r w:rsidRPr="007426DB">
              <w:rPr>
                <w:rFonts w:ascii="ＭＳ 明朝" w:hAnsi="ＭＳ 明朝" w:hint="eastAsia"/>
                <w:sz w:val="18"/>
                <w:szCs w:val="18"/>
              </w:rPr>
              <w:t>手法</w:t>
            </w:r>
          </w:p>
        </w:tc>
        <w:tc>
          <w:tcPr>
            <w:tcW w:w="3261" w:type="dxa"/>
            <w:tcBorders>
              <w:top w:val="single" w:sz="8" w:space="0" w:color="000000"/>
              <w:left w:val="single" w:sz="4" w:space="0" w:color="000000"/>
              <w:bottom w:val="single" w:sz="4" w:space="0" w:color="000000"/>
              <w:right w:val="single" w:sz="4" w:space="0" w:color="000000"/>
            </w:tcBorders>
            <w:shd w:val="clear" w:color="auto" w:fill="A6A6A6" w:themeFill="background1" w:themeFillShade="A6"/>
            <w:tcMar>
              <w:top w:w="45" w:type="dxa"/>
              <w:left w:w="142" w:type="dxa"/>
              <w:bottom w:w="45" w:type="dxa"/>
              <w:right w:w="85" w:type="dxa"/>
            </w:tcMar>
            <w:vAlign w:val="center"/>
            <w:hideMark/>
          </w:tcPr>
          <w:p w:rsidR="00205FFF" w:rsidRPr="007426DB" w:rsidRDefault="00205FFF" w:rsidP="00205FFF">
            <w:pPr>
              <w:spacing w:line="0" w:lineRule="atLeast"/>
              <w:jc w:val="center"/>
              <w:rPr>
                <w:rFonts w:ascii="ＭＳ 明朝" w:hAnsi="ＭＳ 明朝"/>
                <w:sz w:val="18"/>
                <w:szCs w:val="18"/>
              </w:rPr>
            </w:pPr>
            <w:r w:rsidRPr="007426DB">
              <w:rPr>
                <w:rFonts w:ascii="ＭＳ 明朝" w:hAnsi="ＭＳ 明朝" w:hint="eastAsia"/>
                <w:sz w:val="18"/>
                <w:szCs w:val="18"/>
              </w:rPr>
              <w:t>概要</w:t>
            </w:r>
          </w:p>
        </w:tc>
        <w:tc>
          <w:tcPr>
            <w:tcW w:w="1901" w:type="dxa"/>
            <w:tcBorders>
              <w:top w:val="single" w:sz="8" w:space="0" w:color="000000"/>
              <w:left w:val="single" w:sz="4" w:space="0" w:color="000000"/>
              <w:bottom w:val="single" w:sz="4" w:space="0" w:color="000000"/>
              <w:right w:val="single" w:sz="4" w:space="0" w:color="000000"/>
            </w:tcBorders>
            <w:shd w:val="clear" w:color="auto" w:fill="A6A6A6" w:themeFill="background1" w:themeFillShade="A6"/>
            <w:tcMar>
              <w:top w:w="45" w:type="dxa"/>
              <w:left w:w="142" w:type="dxa"/>
              <w:bottom w:w="45" w:type="dxa"/>
              <w:right w:w="85" w:type="dxa"/>
            </w:tcMar>
            <w:vAlign w:val="center"/>
            <w:hideMark/>
          </w:tcPr>
          <w:p w:rsidR="00205FFF" w:rsidRPr="007426DB" w:rsidRDefault="00205FFF" w:rsidP="00205FFF">
            <w:pPr>
              <w:spacing w:line="0" w:lineRule="atLeast"/>
              <w:jc w:val="center"/>
              <w:rPr>
                <w:rFonts w:ascii="ＭＳ 明朝" w:hAnsi="ＭＳ 明朝"/>
                <w:sz w:val="18"/>
                <w:szCs w:val="18"/>
              </w:rPr>
            </w:pPr>
            <w:r w:rsidRPr="007426DB">
              <w:rPr>
                <w:rFonts w:ascii="ＭＳ 明朝" w:hAnsi="ＭＳ 明朝" w:hint="eastAsia"/>
                <w:sz w:val="18"/>
                <w:szCs w:val="18"/>
              </w:rPr>
              <w:t>メリット</w:t>
            </w:r>
          </w:p>
        </w:tc>
        <w:tc>
          <w:tcPr>
            <w:tcW w:w="1725" w:type="dxa"/>
            <w:tcBorders>
              <w:top w:val="single" w:sz="8" w:space="0" w:color="000000"/>
              <w:left w:val="single" w:sz="4" w:space="0" w:color="000000"/>
              <w:bottom w:val="single" w:sz="4" w:space="0" w:color="000000"/>
              <w:right w:val="single" w:sz="8" w:space="0" w:color="000000"/>
            </w:tcBorders>
            <w:shd w:val="clear" w:color="auto" w:fill="A6A6A6" w:themeFill="background1" w:themeFillShade="A6"/>
            <w:tcMar>
              <w:top w:w="45" w:type="dxa"/>
              <w:left w:w="142" w:type="dxa"/>
              <w:bottom w:w="45" w:type="dxa"/>
              <w:right w:w="85" w:type="dxa"/>
            </w:tcMar>
            <w:vAlign w:val="center"/>
            <w:hideMark/>
          </w:tcPr>
          <w:p w:rsidR="00205FFF" w:rsidRPr="007426DB" w:rsidRDefault="00205FFF" w:rsidP="00205FFF">
            <w:pPr>
              <w:spacing w:line="0" w:lineRule="atLeast"/>
              <w:jc w:val="center"/>
              <w:rPr>
                <w:rFonts w:ascii="ＭＳ 明朝" w:hAnsi="ＭＳ 明朝"/>
                <w:sz w:val="18"/>
                <w:szCs w:val="18"/>
              </w:rPr>
            </w:pPr>
            <w:r w:rsidRPr="007426DB">
              <w:rPr>
                <w:rFonts w:ascii="ＭＳ 明朝" w:hAnsi="ＭＳ 明朝" w:hint="eastAsia"/>
                <w:sz w:val="18"/>
                <w:szCs w:val="18"/>
              </w:rPr>
              <w:t>デメリット</w:t>
            </w:r>
          </w:p>
        </w:tc>
      </w:tr>
      <w:tr w:rsidR="00205FFF" w:rsidRPr="00F815FC" w:rsidTr="00205FFF">
        <w:trPr>
          <w:trHeight w:val="1010"/>
          <w:jc w:val="center"/>
        </w:trPr>
        <w:tc>
          <w:tcPr>
            <w:tcW w:w="1079" w:type="dxa"/>
            <w:vMerge w:val="restart"/>
            <w:tcBorders>
              <w:top w:val="single" w:sz="4" w:space="0" w:color="000000"/>
              <w:left w:val="single" w:sz="8"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マイグレーション</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リホスト</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現行の</w:t>
            </w:r>
            <w:r w:rsidRPr="00241009">
              <w:rPr>
                <w:rFonts w:ascii="ＭＳ 明朝" w:hAnsi="ＭＳ 明朝" w:hint="eastAsia"/>
                <w:sz w:val="18"/>
                <w:szCs w:val="18"/>
              </w:rPr>
              <w:t>アプリケーション</w:t>
            </w:r>
            <w:r w:rsidRPr="00E321F1">
              <w:rPr>
                <w:rFonts w:asciiTheme="minorHAnsi" w:eastAsiaTheme="minorEastAsia" w:hAnsiTheme="minorEastAsia" w:hint="eastAsia"/>
                <w:sz w:val="18"/>
                <w:szCs w:val="18"/>
                <w:vertAlign w:val="superscript"/>
              </w:rPr>
              <w:t>(*)</w:t>
            </w:r>
            <w:r>
              <w:rPr>
                <w:rFonts w:ascii="ＭＳ 明朝" w:hAnsi="ＭＳ 明朝" w:hint="eastAsia"/>
                <w:sz w:val="18"/>
                <w:szCs w:val="18"/>
              </w:rPr>
              <w:t>をそのままオープン系の環境に移植</w:t>
            </w:r>
            <w:r w:rsidRPr="007426DB">
              <w:rPr>
                <w:rFonts w:ascii="ＭＳ 明朝" w:hAnsi="ＭＳ 明朝" w:hint="eastAsia"/>
                <w:sz w:val="18"/>
                <w:szCs w:val="18"/>
              </w:rPr>
              <w:t>する手法。</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ind w:left="180" w:hangingChars="100" w:hanging="180"/>
              <w:rPr>
                <w:rFonts w:ascii="ＭＳ 明朝" w:hAnsi="ＭＳ 明朝"/>
                <w:sz w:val="18"/>
                <w:szCs w:val="18"/>
              </w:rPr>
            </w:pPr>
            <w:r>
              <w:rPr>
                <w:rFonts w:ascii="ＭＳ 明朝" w:hAnsi="ＭＳ 明朝" w:hint="eastAsia"/>
                <w:sz w:val="18"/>
                <w:szCs w:val="18"/>
              </w:rPr>
              <w:t>・開発</w:t>
            </w:r>
            <w:r w:rsidRPr="007426DB">
              <w:rPr>
                <w:rFonts w:ascii="ＭＳ 明朝" w:hAnsi="ＭＳ 明朝" w:hint="eastAsia"/>
                <w:sz w:val="18"/>
                <w:szCs w:val="18"/>
              </w:rPr>
              <w:t>期間が短い</w:t>
            </w:r>
          </w:p>
          <w:p w:rsidR="00205FFF" w:rsidRPr="007426DB" w:rsidRDefault="00205FFF" w:rsidP="00205FFF">
            <w:pPr>
              <w:spacing w:line="0" w:lineRule="atLeast"/>
              <w:ind w:left="180" w:hangingChars="100" w:hanging="180"/>
              <w:rPr>
                <w:rFonts w:ascii="ＭＳ 明朝" w:hAnsi="ＭＳ 明朝"/>
                <w:sz w:val="18"/>
                <w:szCs w:val="18"/>
              </w:rPr>
            </w:pPr>
            <w:r>
              <w:rPr>
                <w:rFonts w:ascii="ＭＳ 明朝" w:hAnsi="ＭＳ 明朝" w:hint="eastAsia"/>
                <w:sz w:val="18"/>
                <w:szCs w:val="18"/>
              </w:rPr>
              <w:t>・</w:t>
            </w:r>
            <w:r w:rsidRPr="007426DB">
              <w:rPr>
                <w:rFonts w:ascii="ＭＳ 明朝" w:hAnsi="ＭＳ 明朝" w:hint="eastAsia"/>
                <w:sz w:val="18"/>
                <w:szCs w:val="18"/>
              </w:rPr>
              <w:t>低コスト</w:t>
            </w:r>
          </w:p>
        </w:tc>
        <w:tc>
          <w:tcPr>
            <w:tcW w:w="1725" w:type="dxa"/>
            <w:tcBorders>
              <w:top w:val="single" w:sz="4" w:space="0" w:color="000000"/>
              <w:left w:val="single" w:sz="4" w:space="0" w:color="000000"/>
              <w:bottom w:val="single" w:sz="4" w:space="0" w:color="000000"/>
              <w:right w:val="single" w:sz="8" w:space="0" w:color="000000"/>
            </w:tcBorders>
            <w:shd w:val="clear" w:color="auto" w:fill="auto"/>
            <w:tcMar>
              <w:top w:w="45" w:type="dxa"/>
              <w:left w:w="142" w:type="dxa"/>
              <w:bottom w:w="45" w:type="dxa"/>
              <w:right w:w="85" w:type="dxa"/>
            </w:tcMar>
            <w:vAlign w:val="center"/>
            <w:hideMark/>
          </w:tcPr>
          <w:p w:rsidR="00205FFF" w:rsidRPr="00533734" w:rsidRDefault="00205FFF" w:rsidP="00205FFF">
            <w:pPr>
              <w:spacing w:line="0" w:lineRule="atLeast"/>
              <w:ind w:left="225" w:hangingChars="125" w:hanging="225"/>
              <w:rPr>
                <w:rFonts w:ascii="ＭＳ 明朝" w:hAnsi="ＭＳ 明朝"/>
                <w:sz w:val="18"/>
                <w:szCs w:val="18"/>
              </w:rPr>
            </w:pPr>
            <w:r w:rsidRPr="007426DB">
              <w:rPr>
                <w:rFonts w:ascii="ＭＳ 明朝" w:hAnsi="ＭＳ 明朝" w:hint="eastAsia"/>
                <w:sz w:val="18"/>
                <w:szCs w:val="18"/>
              </w:rPr>
              <w:t>・</w:t>
            </w:r>
            <w:r>
              <w:rPr>
                <w:rFonts w:ascii="ＭＳ 明朝" w:hAnsi="ＭＳ 明朝" w:hint="eastAsia"/>
                <w:sz w:val="18"/>
                <w:szCs w:val="18"/>
              </w:rPr>
              <w:t>現行のアプリケーションが持つ問題点を引き継ぐ</w:t>
            </w:r>
          </w:p>
        </w:tc>
      </w:tr>
      <w:tr w:rsidR="00205FFF" w:rsidRPr="00F815FC" w:rsidTr="00205FFF">
        <w:trPr>
          <w:trHeight w:val="1110"/>
          <w:jc w:val="center"/>
        </w:trPr>
        <w:tc>
          <w:tcPr>
            <w:tcW w:w="1079" w:type="dxa"/>
            <w:vMerge/>
            <w:tcBorders>
              <w:left w:val="single" w:sz="8"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リライト</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現行のアプリケーションを活かしながらオープン系の言語に書き換える手法。</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ind w:left="180" w:hangingChars="100" w:hanging="180"/>
              <w:rPr>
                <w:rFonts w:ascii="ＭＳ 明朝" w:hAnsi="ＭＳ 明朝"/>
                <w:sz w:val="18"/>
                <w:szCs w:val="18"/>
              </w:rPr>
            </w:pPr>
            <w:r>
              <w:rPr>
                <w:rFonts w:ascii="ＭＳ 明朝" w:hAnsi="ＭＳ 明朝" w:hint="eastAsia"/>
                <w:sz w:val="18"/>
                <w:szCs w:val="18"/>
              </w:rPr>
              <w:t>・開発</w:t>
            </w:r>
            <w:r w:rsidRPr="007426DB">
              <w:rPr>
                <w:rFonts w:ascii="ＭＳ 明朝" w:hAnsi="ＭＳ 明朝" w:hint="eastAsia"/>
                <w:sz w:val="18"/>
                <w:szCs w:val="18"/>
              </w:rPr>
              <w:t>期間が</w:t>
            </w:r>
            <w:r>
              <w:rPr>
                <w:rFonts w:ascii="ＭＳ 明朝" w:hAnsi="ＭＳ 明朝" w:hint="eastAsia"/>
                <w:sz w:val="18"/>
                <w:szCs w:val="18"/>
              </w:rPr>
              <w:t>比較的</w:t>
            </w:r>
            <w:r w:rsidRPr="007426DB">
              <w:rPr>
                <w:rFonts w:ascii="ＭＳ 明朝" w:hAnsi="ＭＳ 明朝" w:hint="eastAsia"/>
                <w:sz w:val="18"/>
                <w:szCs w:val="18"/>
              </w:rPr>
              <w:t>短い</w:t>
            </w:r>
          </w:p>
          <w:p w:rsidR="00205FFF" w:rsidRPr="007426DB" w:rsidRDefault="00205FFF" w:rsidP="00205FFF">
            <w:pPr>
              <w:spacing w:line="0" w:lineRule="atLeast"/>
              <w:ind w:left="180" w:hangingChars="100" w:hanging="180"/>
              <w:rPr>
                <w:rFonts w:ascii="ＭＳ 明朝" w:hAnsi="ＭＳ 明朝"/>
                <w:sz w:val="18"/>
                <w:szCs w:val="18"/>
              </w:rPr>
            </w:pPr>
            <w:r w:rsidRPr="007426DB">
              <w:rPr>
                <w:rFonts w:ascii="ＭＳ 明朝" w:hAnsi="ＭＳ 明朝" w:hint="eastAsia"/>
                <w:sz w:val="18"/>
                <w:szCs w:val="18"/>
              </w:rPr>
              <w:t>・比較的低コスト</w:t>
            </w:r>
          </w:p>
        </w:tc>
        <w:tc>
          <w:tcPr>
            <w:tcW w:w="1725" w:type="dxa"/>
            <w:tcBorders>
              <w:top w:val="single" w:sz="4" w:space="0" w:color="000000"/>
              <w:left w:val="single" w:sz="4" w:space="0" w:color="000000"/>
              <w:bottom w:val="single" w:sz="4" w:space="0" w:color="000000"/>
              <w:right w:val="single" w:sz="8" w:space="0" w:color="000000"/>
            </w:tcBorders>
            <w:shd w:val="clear" w:color="auto" w:fill="auto"/>
            <w:tcMar>
              <w:top w:w="45" w:type="dxa"/>
              <w:left w:w="142" w:type="dxa"/>
              <w:bottom w:w="45" w:type="dxa"/>
              <w:right w:w="85" w:type="dxa"/>
            </w:tcMar>
            <w:vAlign w:val="center"/>
            <w:hideMark/>
          </w:tcPr>
          <w:p w:rsidR="00205FFF" w:rsidRPr="00533734" w:rsidRDefault="00205FFF" w:rsidP="00205FFF">
            <w:pPr>
              <w:spacing w:line="0" w:lineRule="atLeast"/>
              <w:ind w:left="225" w:hangingChars="125" w:hanging="225"/>
              <w:rPr>
                <w:rFonts w:ascii="ＭＳ 明朝" w:hAnsi="ＭＳ 明朝"/>
                <w:sz w:val="18"/>
                <w:szCs w:val="18"/>
              </w:rPr>
            </w:pPr>
            <w:r w:rsidRPr="007426DB">
              <w:rPr>
                <w:rFonts w:ascii="ＭＳ 明朝" w:hAnsi="ＭＳ 明朝" w:hint="eastAsia"/>
                <w:sz w:val="18"/>
                <w:szCs w:val="18"/>
              </w:rPr>
              <w:t>・</w:t>
            </w:r>
            <w:r>
              <w:rPr>
                <w:rFonts w:ascii="ＭＳ 明朝" w:hAnsi="ＭＳ 明朝" w:hint="eastAsia"/>
                <w:sz w:val="18"/>
                <w:szCs w:val="18"/>
              </w:rPr>
              <w:t>現行のアプリケーションが持つ問題点を引き継ぐ</w:t>
            </w:r>
          </w:p>
        </w:tc>
      </w:tr>
      <w:tr w:rsidR="00205FFF" w:rsidRPr="00F815FC" w:rsidTr="00205FFF">
        <w:trPr>
          <w:trHeight w:val="1823"/>
          <w:jc w:val="center"/>
        </w:trPr>
        <w:tc>
          <w:tcPr>
            <w:tcW w:w="1079" w:type="dxa"/>
            <w:vMerge w:val="restart"/>
            <w:tcBorders>
              <w:top w:val="single" w:sz="4" w:space="0" w:color="000000"/>
              <w:left w:val="single" w:sz="8"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リビルド</w:t>
            </w:r>
          </w:p>
        </w:tc>
        <w:tc>
          <w:tcPr>
            <w:tcW w:w="1275" w:type="dxa"/>
            <w:tcBorders>
              <w:top w:val="single" w:sz="4" w:space="0" w:color="000000"/>
              <w:left w:val="single" w:sz="4" w:space="0" w:color="000000"/>
              <w:bottom w:val="single" w:sz="4" w:space="0" w:color="000000"/>
              <w:right w:val="single" w:sz="4" w:space="0" w:color="000000"/>
            </w:tcBorders>
            <w:shd w:val="pct15"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パッケージ</w:t>
            </w:r>
          </w:p>
        </w:tc>
        <w:tc>
          <w:tcPr>
            <w:tcW w:w="3261" w:type="dxa"/>
            <w:tcBorders>
              <w:top w:val="single" w:sz="4" w:space="0" w:color="000000"/>
              <w:left w:val="single" w:sz="4" w:space="0" w:color="000000"/>
              <w:bottom w:val="single" w:sz="4" w:space="0" w:color="000000"/>
              <w:right w:val="single" w:sz="4" w:space="0" w:color="000000"/>
            </w:tcBorders>
            <w:shd w:val="pct15"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情報システムベンダーが提供する業務パッケージソフト</w:t>
            </w:r>
            <w:r>
              <w:rPr>
                <w:rFonts w:ascii="ＭＳ 明朝" w:hAnsi="ＭＳ 明朝" w:hint="eastAsia"/>
                <w:sz w:val="18"/>
                <w:szCs w:val="18"/>
              </w:rPr>
              <w:t>ウェア</w:t>
            </w:r>
            <w:r w:rsidRPr="007426DB">
              <w:rPr>
                <w:rFonts w:ascii="ＭＳ 明朝" w:hAnsi="ＭＳ 明朝" w:hint="eastAsia"/>
                <w:sz w:val="18"/>
                <w:szCs w:val="18"/>
              </w:rPr>
              <w:t>を導入する手法。フィット＆ギャップ分析</w:t>
            </w:r>
            <w:r w:rsidRPr="00E321F1">
              <w:rPr>
                <w:rFonts w:asciiTheme="minorHAnsi" w:eastAsiaTheme="minorEastAsia" w:hAnsiTheme="minorEastAsia" w:hint="eastAsia"/>
                <w:sz w:val="18"/>
                <w:szCs w:val="18"/>
                <w:vertAlign w:val="superscript"/>
              </w:rPr>
              <w:t>(*)</w:t>
            </w:r>
            <w:r w:rsidRPr="007426DB">
              <w:rPr>
                <w:rFonts w:ascii="ＭＳ 明朝" w:hAnsi="ＭＳ 明朝" w:hint="eastAsia"/>
                <w:sz w:val="18"/>
                <w:szCs w:val="18"/>
              </w:rPr>
              <w:t>等を行い業務遂行上、必要不可欠な機能は一部機能をカスタマイズ</w:t>
            </w:r>
            <w:r w:rsidRPr="00E321F1">
              <w:rPr>
                <w:rFonts w:asciiTheme="minorHAnsi" w:eastAsiaTheme="minorEastAsia" w:hAnsiTheme="minorEastAsia" w:hint="eastAsia"/>
                <w:sz w:val="18"/>
                <w:szCs w:val="18"/>
                <w:vertAlign w:val="superscript"/>
              </w:rPr>
              <w:t>(*)</w:t>
            </w:r>
            <w:r w:rsidRPr="007426DB">
              <w:rPr>
                <w:rFonts w:ascii="ＭＳ 明朝" w:hAnsi="ＭＳ 明朝" w:hint="eastAsia"/>
                <w:sz w:val="18"/>
                <w:szCs w:val="18"/>
              </w:rPr>
              <w:t>にて対応(追加･修正）する。</w:t>
            </w:r>
          </w:p>
        </w:tc>
        <w:tc>
          <w:tcPr>
            <w:tcW w:w="1901" w:type="dxa"/>
            <w:tcBorders>
              <w:top w:val="single" w:sz="4" w:space="0" w:color="000000"/>
              <w:left w:val="single" w:sz="4" w:space="0" w:color="000000"/>
              <w:bottom w:val="single" w:sz="4" w:space="0" w:color="000000"/>
              <w:right w:val="single" w:sz="4" w:space="0" w:color="000000"/>
            </w:tcBorders>
            <w:shd w:val="pct15" w:color="auto" w:fill="auto"/>
            <w:tcMar>
              <w:top w:w="45" w:type="dxa"/>
              <w:left w:w="142" w:type="dxa"/>
              <w:bottom w:w="45" w:type="dxa"/>
              <w:right w:w="85" w:type="dxa"/>
            </w:tcMar>
            <w:vAlign w:val="center"/>
            <w:hideMark/>
          </w:tcPr>
          <w:p w:rsidR="00205FFF" w:rsidRPr="007426DB" w:rsidRDefault="00205FFF" w:rsidP="00205FFF">
            <w:pPr>
              <w:spacing w:line="0" w:lineRule="atLeast"/>
              <w:ind w:left="180" w:hangingChars="100" w:hanging="180"/>
              <w:rPr>
                <w:rFonts w:ascii="ＭＳ 明朝" w:hAnsi="ＭＳ 明朝"/>
                <w:sz w:val="18"/>
                <w:szCs w:val="18"/>
              </w:rPr>
            </w:pPr>
            <w:r w:rsidRPr="007426DB">
              <w:rPr>
                <w:rFonts w:ascii="ＭＳ 明朝" w:hAnsi="ＭＳ 明朝" w:hint="eastAsia"/>
                <w:sz w:val="18"/>
                <w:szCs w:val="18"/>
              </w:rPr>
              <w:t>・</w:t>
            </w:r>
            <w:r>
              <w:rPr>
                <w:rFonts w:ascii="ＭＳ 明朝" w:hAnsi="ＭＳ 明朝" w:hint="eastAsia"/>
                <w:sz w:val="18"/>
                <w:szCs w:val="18"/>
              </w:rPr>
              <w:t>開発期間が</w:t>
            </w:r>
            <w:r w:rsidRPr="007426DB">
              <w:rPr>
                <w:rFonts w:ascii="ＭＳ 明朝" w:hAnsi="ＭＳ 明朝" w:hint="eastAsia"/>
                <w:sz w:val="18"/>
                <w:szCs w:val="18"/>
              </w:rPr>
              <w:t>比較的短い</w:t>
            </w:r>
          </w:p>
          <w:p w:rsidR="00205FFF" w:rsidRPr="007426DB" w:rsidRDefault="00205FFF" w:rsidP="00205FFF">
            <w:pPr>
              <w:spacing w:line="0" w:lineRule="atLeast"/>
              <w:ind w:left="180" w:hangingChars="100" w:hanging="180"/>
              <w:rPr>
                <w:rFonts w:ascii="ＭＳ 明朝" w:hAnsi="ＭＳ 明朝"/>
                <w:sz w:val="18"/>
                <w:szCs w:val="18"/>
              </w:rPr>
            </w:pPr>
            <w:r>
              <w:rPr>
                <w:rFonts w:ascii="ＭＳ 明朝" w:hAnsi="ＭＳ 明朝" w:hint="eastAsia"/>
                <w:sz w:val="18"/>
                <w:szCs w:val="18"/>
              </w:rPr>
              <w:t>・比較的低コスト</w:t>
            </w:r>
          </w:p>
          <w:p w:rsidR="00205FFF" w:rsidRPr="007426DB" w:rsidRDefault="00205FFF" w:rsidP="00205FFF">
            <w:pPr>
              <w:spacing w:line="0" w:lineRule="atLeast"/>
              <w:ind w:left="180" w:hangingChars="100" w:hanging="180"/>
              <w:rPr>
                <w:rFonts w:ascii="ＭＳ 明朝" w:hAnsi="ＭＳ 明朝"/>
                <w:sz w:val="18"/>
                <w:szCs w:val="18"/>
              </w:rPr>
            </w:pPr>
            <w:r w:rsidRPr="007426DB">
              <w:rPr>
                <w:rFonts w:ascii="ＭＳ 明朝" w:hAnsi="ＭＳ 明朝" w:hint="eastAsia"/>
                <w:sz w:val="18"/>
                <w:szCs w:val="18"/>
              </w:rPr>
              <w:t>・事例が豊富</w:t>
            </w:r>
          </w:p>
          <w:p w:rsidR="00205FFF" w:rsidRDefault="00205FFF" w:rsidP="00205FFF">
            <w:pPr>
              <w:spacing w:line="0" w:lineRule="atLeast"/>
              <w:ind w:left="180" w:hangingChars="100" w:hanging="180"/>
              <w:rPr>
                <w:rFonts w:ascii="ＭＳ 明朝" w:hAnsi="ＭＳ 明朝"/>
                <w:sz w:val="18"/>
                <w:szCs w:val="18"/>
              </w:rPr>
            </w:pPr>
            <w:r w:rsidRPr="007426DB">
              <w:rPr>
                <w:rFonts w:ascii="ＭＳ 明朝" w:hAnsi="ＭＳ 明朝" w:hint="eastAsia"/>
                <w:sz w:val="18"/>
                <w:szCs w:val="18"/>
              </w:rPr>
              <w:t>・保守効率</w:t>
            </w:r>
            <w:r>
              <w:rPr>
                <w:rFonts w:ascii="ＭＳ 明朝" w:hAnsi="ＭＳ 明朝" w:hint="eastAsia"/>
                <w:sz w:val="18"/>
                <w:szCs w:val="18"/>
              </w:rPr>
              <w:t>が</w:t>
            </w:r>
            <w:r w:rsidRPr="007426DB">
              <w:rPr>
                <w:rFonts w:ascii="ＭＳ 明朝" w:hAnsi="ＭＳ 明朝" w:hint="eastAsia"/>
                <w:sz w:val="18"/>
                <w:szCs w:val="18"/>
              </w:rPr>
              <w:t>高い</w:t>
            </w:r>
          </w:p>
          <w:p w:rsidR="00205FFF" w:rsidRPr="007426DB" w:rsidRDefault="00205FFF" w:rsidP="00205FFF">
            <w:pPr>
              <w:spacing w:line="0" w:lineRule="atLeast"/>
              <w:ind w:left="180" w:hangingChars="100" w:hanging="180"/>
              <w:rPr>
                <w:rFonts w:ascii="ＭＳ 明朝" w:hAnsi="ＭＳ 明朝"/>
                <w:sz w:val="18"/>
                <w:szCs w:val="18"/>
              </w:rPr>
            </w:pPr>
            <w:r>
              <w:rPr>
                <w:rFonts w:ascii="ＭＳ 明朝" w:hAnsi="ＭＳ 明朝" w:hint="eastAsia"/>
                <w:sz w:val="18"/>
                <w:szCs w:val="18"/>
              </w:rPr>
              <w:t>※カスタマイズを抑制する必要あり</w:t>
            </w:r>
          </w:p>
        </w:tc>
        <w:tc>
          <w:tcPr>
            <w:tcW w:w="1725" w:type="dxa"/>
            <w:tcBorders>
              <w:top w:val="single" w:sz="4" w:space="0" w:color="000000"/>
              <w:left w:val="single" w:sz="4" w:space="0" w:color="000000"/>
              <w:bottom w:val="single" w:sz="4" w:space="0" w:color="000000"/>
              <w:right w:val="single" w:sz="8" w:space="0" w:color="000000"/>
            </w:tcBorders>
            <w:shd w:val="pct15" w:color="auto" w:fill="auto"/>
            <w:tcMar>
              <w:top w:w="45" w:type="dxa"/>
              <w:left w:w="142" w:type="dxa"/>
              <w:bottom w:w="45" w:type="dxa"/>
              <w:right w:w="85" w:type="dxa"/>
            </w:tcMar>
            <w:vAlign w:val="center"/>
            <w:hideMark/>
          </w:tcPr>
          <w:p w:rsidR="00205FFF" w:rsidRPr="007426DB" w:rsidRDefault="00205FFF" w:rsidP="00205FFF">
            <w:pPr>
              <w:spacing w:line="0" w:lineRule="atLeast"/>
              <w:ind w:left="180" w:hangingChars="100" w:hanging="180"/>
              <w:jc w:val="center"/>
              <w:rPr>
                <w:rFonts w:ascii="ＭＳ 明朝" w:hAnsi="ＭＳ 明朝"/>
                <w:sz w:val="18"/>
                <w:szCs w:val="18"/>
              </w:rPr>
            </w:pPr>
            <w:r>
              <w:rPr>
                <w:rFonts w:ascii="ＭＳ 明朝" w:hAnsi="ＭＳ 明朝" w:hint="eastAsia"/>
                <w:sz w:val="18"/>
                <w:szCs w:val="18"/>
              </w:rPr>
              <w:t>―</w:t>
            </w:r>
          </w:p>
        </w:tc>
      </w:tr>
      <w:tr w:rsidR="00205FFF" w:rsidRPr="00F815FC" w:rsidTr="00205FFF">
        <w:trPr>
          <w:trHeight w:val="555"/>
          <w:jc w:val="center"/>
        </w:trPr>
        <w:tc>
          <w:tcPr>
            <w:tcW w:w="1079" w:type="dxa"/>
            <w:vMerge/>
            <w:tcBorders>
              <w:left w:val="single" w:sz="8"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スクラッチ</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F10D59">
              <w:rPr>
                <w:rFonts w:ascii="ＭＳ 明朝" w:hAnsi="ＭＳ 明朝" w:hint="eastAsia"/>
                <w:sz w:val="18"/>
                <w:szCs w:val="18"/>
              </w:rPr>
              <w:t>すべての要素を個別に最初から開発する</w:t>
            </w:r>
            <w:r w:rsidRPr="007426DB">
              <w:rPr>
                <w:rFonts w:ascii="ＭＳ 明朝" w:hAnsi="ＭＳ 明朝" w:hint="eastAsia"/>
                <w:sz w:val="18"/>
                <w:szCs w:val="18"/>
              </w:rPr>
              <w:t>手法。</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ind w:left="180" w:hangingChars="100" w:hanging="180"/>
              <w:rPr>
                <w:rFonts w:ascii="ＭＳ 明朝" w:hAnsi="ＭＳ 明朝"/>
                <w:sz w:val="18"/>
                <w:szCs w:val="18"/>
              </w:rPr>
            </w:pPr>
            <w:r w:rsidRPr="007426DB">
              <w:rPr>
                <w:rFonts w:ascii="ＭＳ 明朝" w:hAnsi="ＭＳ 明朝" w:hint="eastAsia"/>
                <w:sz w:val="18"/>
                <w:szCs w:val="18"/>
              </w:rPr>
              <w:t>・</w:t>
            </w:r>
            <w:r>
              <w:rPr>
                <w:rFonts w:ascii="ＭＳ 明朝" w:hAnsi="ＭＳ 明朝" w:hint="eastAsia"/>
                <w:sz w:val="18"/>
                <w:szCs w:val="18"/>
              </w:rPr>
              <w:t>要望を反映しやすい</w:t>
            </w:r>
          </w:p>
        </w:tc>
        <w:tc>
          <w:tcPr>
            <w:tcW w:w="1725" w:type="dxa"/>
            <w:tcBorders>
              <w:top w:val="single" w:sz="4" w:space="0" w:color="000000"/>
              <w:left w:val="single" w:sz="4" w:space="0" w:color="000000"/>
              <w:bottom w:val="single" w:sz="4" w:space="0" w:color="000000"/>
              <w:right w:val="single" w:sz="8" w:space="0" w:color="000000"/>
            </w:tcBorders>
            <w:shd w:val="clear" w:color="auto" w:fill="auto"/>
            <w:tcMar>
              <w:top w:w="45" w:type="dxa"/>
              <w:left w:w="142" w:type="dxa"/>
              <w:bottom w:w="45" w:type="dxa"/>
              <w:right w:w="85" w:type="dxa"/>
            </w:tcMar>
            <w:vAlign w:val="center"/>
            <w:hideMark/>
          </w:tcPr>
          <w:p w:rsidR="00205FFF" w:rsidRDefault="00205FFF" w:rsidP="00205FFF">
            <w:pPr>
              <w:spacing w:line="0" w:lineRule="atLeast"/>
              <w:ind w:left="180" w:hangingChars="100" w:hanging="180"/>
              <w:rPr>
                <w:rFonts w:ascii="ＭＳ 明朝" w:hAnsi="ＭＳ 明朝"/>
                <w:sz w:val="18"/>
                <w:szCs w:val="18"/>
              </w:rPr>
            </w:pPr>
            <w:r w:rsidRPr="007426DB">
              <w:rPr>
                <w:rFonts w:ascii="ＭＳ 明朝" w:hAnsi="ＭＳ 明朝" w:hint="eastAsia"/>
                <w:sz w:val="18"/>
                <w:szCs w:val="18"/>
              </w:rPr>
              <w:t>・</w:t>
            </w:r>
            <w:r>
              <w:rPr>
                <w:rFonts w:ascii="ＭＳ 明朝" w:hAnsi="ＭＳ 明朝" w:hint="eastAsia"/>
                <w:sz w:val="18"/>
                <w:szCs w:val="18"/>
              </w:rPr>
              <w:t>開発</w:t>
            </w:r>
            <w:r w:rsidRPr="007426DB">
              <w:rPr>
                <w:rFonts w:ascii="ＭＳ 明朝" w:hAnsi="ＭＳ 明朝" w:hint="eastAsia"/>
                <w:sz w:val="18"/>
                <w:szCs w:val="18"/>
              </w:rPr>
              <w:t>期間が</w:t>
            </w:r>
            <w:r>
              <w:rPr>
                <w:rFonts w:ascii="ＭＳ 明朝" w:hAnsi="ＭＳ 明朝" w:hint="eastAsia"/>
                <w:sz w:val="18"/>
                <w:szCs w:val="18"/>
              </w:rPr>
              <w:t>長い</w:t>
            </w:r>
          </w:p>
          <w:p w:rsidR="00205FFF" w:rsidRPr="007426DB" w:rsidRDefault="00205FFF" w:rsidP="00205FFF">
            <w:pPr>
              <w:spacing w:line="0" w:lineRule="atLeast"/>
              <w:ind w:left="180" w:hangingChars="100" w:hanging="180"/>
              <w:rPr>
                <w:rFonts w:ascii="ＭＳ 明朝" w:hAnsi="ＭＳ 明朝"/>
                <w:sz w:val="18"/>
                <w:szCs w:val="18"/>
              </w:rPr>
            </w:pPr>
            <w:r>
              <w:rPr>
                <w:rFonts w:ascii="ＭＳ 明朝" w:hAnsi="ＭＳ 明朝" w:hint="eastAsia"/>
                <w:sz w:val="18"/>
                <w:szCs w:val="18"/>
              </w:rPr>
              <w:t>・</w:t>
            </w:r>
            <w:r w:rsidRPr="007426DB">
              <w:rPr>
                <w:rFonts w:ascii="ＭＳ 明朝" w:hAnsi="ＭＳ 明朝" w:hint="eastAsia"/>
                <w:sz w:val="18"/>
                <w:szCs w:val="18"/>
              </w:rPr>
              <w:t>高コスト</w:t>
            </w:r>
          </w:p>
          <w:p w:rsidR="00205FFF" w:rsidRPr="007426DB" w:rsidRDefault="00205FFF" w:rsidP="00205FFF">
            <w:pPr>
              <w:spacing w:line="0" w:lineRule="atLeast"/>
              <w:ind w:left="180" w:hangingChars="100" w:hanging="180"/>
              <w:rPr>
                <w:rFonts w:ascii="ＭＳ 明朝" w:hAnsi="ＭＳ 明朝"/>
                <w:sz w:val="18"/>
                <w:szCs w:val="18"/>
              </w:rPr>
            </w:pPr>
            <w:r>
              <w:rPr>
                <w:rFonts w:ascii="ＭＳ 明朝" w:hAnsi="ＭＳ 明朝" w:hint="eastAsia"/>
                <w:sz w:val="18"/>
                <w:szCs w:val="18"/>
              </w:rPr>
              <w:t>・保守効率が低い</w:t>
            </w:r>
          </w:p>
        </w:tc>
      </w:tr>
      <w:tr w:rsidR="00205FFF" w:rsidRPr="00F815FC" w:rsidTr="00205FFF">
        <w:trPr>
          <w:trHeight w:val="1185"/>
          <w:jc w:val="center"/>
        </w:trPr>
        <w:tc>
          <w:tcPr>
            <w:tcW w:w="2354" w:type="dxa"/>
            <w:gridSpan w:val="2"/>
            <w:tcBorders>
              <w:top w:val="single" w:sz="4" w:space="0" w:color="000000"/>
              <w:left w:val="single" w:sz="8" w:space="0" w:color="000000"/>
              <w:bottom w:val="single" w:sz="8"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ＡＳＰサービス</w:t>
            </w:r>
          </w:p>
        </w:tc>
        <w:tc>
          <w:tcPr>
            <w:tcW w:w="3261" w:type="dxa"/>
            <w:tcBorders>
              <w:top w:val="single" w:sz="4" w:space="0" w:color="000000"/>
              <w:left w:val="single" w:sz="4" w:space="0" w:color="000000"/>
              <w:bottom w:val="single" w:sz="8"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jc w:val="left"/>
              <w:rPr>
                <w:rFonts w:ascii="ＭＳ 明朝" w:hAnsi="ＭＳ 明朝"/>
                <w:sz w:val="18"/>
                <w:szCs w:val="18"/>
              </w:rPr>
            </w:pPr>
            <w:r w:rsidRPr="007426DB">
              <w:rPr>
                <w:rFonts w:ascii="ＭＳ 明朝" w:hAnsi="ＭＳ 明朝" w:hint="eastAsia"/>
                <w:sz w:val="18"/>
                <w:szCs w:val="18"/>
              </w:rPr>
              <w:t>ＡＳＰ</w:t>
            </w:r>
            <w:r>
              <w:rPr>
                <w:rFonts w:hint="eastAsia"/>
                <w:sz w:val="18"/>
                <w:szCs w:val="18"/>
              </w:rPr>
              <w:t>（</w:t>
            </w:r>
            <w:r w:rsidRPr="001166AF">
              <w:rPr>
                <w:sz w:val="18"/>
                <w:szCs w:val="18"/>
              </w:rPr>
              <w:t>Application Service Provider</w:t>
            </w:r>
            <w:r>
              <w:rPr>
                <w:rFonts w:hint="eastAsia"/>
                <w:sz w:val="18"/>
                <w:szCs w:val="18"/>
              </w:rPr>
              <w:t>）サービス</w:t>
            </w:r>
            <w:r w:rsidRPr="007426DB">
              <w:rPr>
                <w:rFonts w:ascii="ＭＳ 明朝" w:hAnsi="ＭＳ 明朝" w:hint="eastAsia"/>
                <w:sz w:val="18"/>
                <w:szCs w:val="18"/>
              </w:rPr>
              <w:t>事業者</w:t>
            </w:r>
            <w:r>
              <w:rPr>
                <w:rFonts w:ascii="ＭＳ 明朝" w:hAnsi="ＭＳ 明朝" w:hint="eastAsia"/>
                <w:sz w:val="18"/>
                <w:szCs w:val="18"/>
              </w:rPr>
              <w:t>の</w:t>
            </w:r>
            <w:r w:rsidRPr="007426DB">
              <w:rPr>
                <w:rFonts w:ascii="ＭＳ 明朝" w:hAnsi="ＭＳ 明朝" w:hint="eastAsia"/>
                <w:sz w:val="18"/>
                <w:szCs w:val="18"/>
              </w:rPr>
              <w:t>データセンター</w:t>
            </w:r>
            <w:r>
              <w:rPr>
                <w:rFonts w:ascii="ＭＳ 明朝" w:hAnsi="ＭＳ 明朝" w:hint="eastAsia"/>
                <w:sz w:val="18"/>
                <w:szCs w:val="18"/>
              </w:rPr>
              <w:t>にある</w:t>
            </w:r>
            <w:r w:rsidRPr="007426DB">
              <w:rPr>
                <w:rFonts w:ascii="ＭＳ 明朝" w:hAnsi="ＭＳ 明朝" w:hint="eastAsia"/>
                <w:sz w:val="18"/>
                <w:szCs w:val="18"/>
              </w:rPr>
              <w:t>サーバから提供される業務システムに</w:t>
            </w:r>
            <w:r>
              <w:rPr>
                <w:rFonts w:ascii="ＭＳ 明朝" w:hAnsi="ＭＳ 明朝" w:hint="eastAsia"/>
                <w:sz w:val="18"/>
                <w:szCs w:val="18"/>
              </w:rPr>
              <w:t>、</w:t>
            </w:r>
            <w:r w:rsidRPr="007426DB">
              <w:rPr>
                <w:rFonts w:ascii="ＭＳ 明朝" w:hAnsi="ＭＳ 明朝" w:hint="eastAsia"/>
                <w:sz w:val="18"/>
                <w:szCs w:val="18"/>
              </w:rPr>
              <w:t>ネットワーク経由でアクセスして利用する手法。</w:t>
            </w:r>
          </w:p>
        </w:tc>
        <w:tc>
          <w:tcPr>
            <w:tcW w:w="1901" w:type="dxa"/>
            <w:tcBorders>
              <w:top w:val="single" w:sz="4" w:space="0" w:color="000000"/>
              <w:left w:val="single" w:sz="4" w:space="0" w:color="000000"/>
              <w:bottom w:val="single" w:sz="8" w:space="0" w:color="000000"/>
              <w:right w:val="single" w:sz="4"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ind w:left="180" w:hangingChars="100" w:hanging="180"/>
              <w:rPr>
                <w:rFonts w:ascii="ＭＳ 明朝" w:hAnsi="ＭＳ 明朝"/>
                <w:sz w:val="18"/>
                <w:szCs w:val="18"/>
              </w:rPr>
            </w:pPr>
            <w:r w:rsidRPr="007426DB">
              <w:rPr>
                <w:rFonts w:ascii="ＭＳ 明朝" w:hAnsi="ＭＳ 明朝" w:hint="eastAsia"/>
                <w:sz w:val="18"/>
                <w:szCs w:val="18"/>
              </w:rPr>
              <w:t>・開発が不要</w:t>
            </w:r>
          </w:p>
          <w:p w:rsidR="00205FFF" w:rsidRPr="007426DB" w:rsidRDefault="00205FFF" w:rsidP="00205FFF">
            <w:pPr>
              <w:spacing w:line="0" w:lineRule="atLeast"/>
              <w:ind w:left="180" w:hangingChars="100" w:hanging="180"/>
              <w:rPr>
                <w:rFonts w:ascii="ＭＳ 明朝" w:hAnsi="ＭＳ 明朝"/>
                <w:sz w:val="18"/>
                <w:szCs w:val="18"/>
              </w:rPr>
            </w:pPr>
            <w:r w:rsidRPr="007426DB">
              <w:rPr>
                <w:rFonts w:ascii="ＭＳ 明朝" w:hAnsi="ＭＳ 明朝" w:hint="eastAsia"/>
                <w:sz w:val="18"/>
                <w:szCs w:val="18"/>
              </w:rPr>
              <w:t>・開発に比べ安価</w:t>
            </w:r>
          </w:p>
        </w:tc>
        <w:tc>
          <w:tcPr>
            <w:tcW w:w="1725" w:type="dxa"/>
            <w:tcBorders>
              <w:top w:val="single" w:sz="4" w:space="0" w:color="000000"/>
              <w:left w:val="single" w:sz="4" w:space="0" w:color="000000"/>
              <w:bottom w:val="single" w:sz="8" w:space="0" w:color="000000"/>
              <w:right w:val="single" w:sz="8" w:space="0" w:color="000000"/>
            </w:tcBorders>
            <w:shd w:val="clear" w:color="auto" w:fill="auto"/>
            <w:tcMar>
              <w:top w:w="45" w:type="dxa"/>
              <w:left w:w="142" w:type="dxa"/>
              <w:bottom w:w="45" w:type="dxa"/>
              <w:right w:w="85" w:type="dxa"/>
            </w:tcMar>
            <w:vAlign w:val="center"/>
            <w:hideMark/>
          </w:tcPr>
          <w:p w:rsidR="00205FFF" w:rsidRPr="007426DB" w:rsidRDefault="00205FFF" w:rsidP="00205FFF">
            <w:pPr>
              <w:spacing w:line="0" w:lineRule="atLeast"/>
              <w:ind w:left="180" w:hangingChars="100" w:hanging="180"/>
              <w:rPr>
                <w:rFonts w:ascii="ＭＳ 明朝" w:hAnsi="ＭＳ 明朝"/>
                <w:sz w:val="18"/>
                <w:szCs w:val="18"/>
              </w:rPr>
            </w:pPr>
            <w:r w:rsidRPr="007426DB">
              <w:rPr>
                <w:rFonts w:ascii="ＭＳ 明朝" w:hAnsi="ＭＳ 明朝" w:hint="eastAsia"/>
                <w:sz w:val="18"/>
                <w:szCs w:val="18"/>
              </w:rPr>
              <w:t>・政令指定都市向け実績なし</w:t>
            </w:r>
          </w:p>
          <w:p w:rsidR="00205FFF" w:rsidRPr="007426DB" w:rsidRDefault="00205FFF" w:rsidP="00205FFF">
            <w:pPr>
              <w:spacing w:line="0" w:lineRule="atLeast"/>
              <w:ind w:left="180" w:hangingChars="100" w:hanging="180"/>
              <w:rPr>
                <w:rFonts w:ascii="ＭＳ 明朝" w:hAnsi="ＭＳ 明朝"/>
                <w:sz w:val="18"/>
                <w:szCs w:val="18"/>
              </w:rPr>
            </w:pPr>
            <w:r w:rsidRPr="007426DB">
              <w:rPr>
                <w:rFonts w:ascii="ＭＳ 明朝" w:hAnsi="ＭＳ 明朝" w:hint="eastAsia"/>
                <w:sz w:val="18"/>
                <w:szCs w:val="18"/>
              </w:rPr>
              <w:t>・カスタマイズ不可</w:t>
            </w:r>
          </w:p>
        </w:tc>
      </w:tr>
    </w:tbl>
    <w:p w:rsidR="00205FFF" w:rsidRDefault="00205FFF" w:rsidP="00205FFF">
      <w:pPr>
        <w:pStyle w:val="aff2"/>
        <w:ind w:leftChars="202" w:left="424" w:firstLineChars="68" w:firstLine="143"/>
      </w:pPr>
    </w:p>
    <w:p w:rsidR="00205FFF" w:rsidRPr="00F05E13" w:rsidRDefault="00E154A1" w:rsidP="00F05E13">
      <w:pPr>
        <w:widowControl/>
        <w:ind w:leftChars="405" w:left="850"/>
        <w:jc w:val="left"/>
        <w:rPr>
          <w:rFonts w:asciiTheme="minorEastAsia" w:eastAsiaTheme="minorEastAsia" w:hAnsiTheme="minorEastAsia"/>
        </w:rPr>
      </w:pPr>
      <w:r w:rsidRPr="00E154A1">
        <w:rPr>
          <w:noProof/>
        </w:rPr>
        <w:pict>
          <v:shape id="_x0000_s1048" type="#_x0000_t202" style="position:absolute;left:0;text-align:left;margin-left:-.75pt;margin-top:221.25pt;width:453.55pt;height:108.05pt;z-index:251677696;mso-width-relative:margin;mso-height-relative:margin" stroked="f">
            <v:textbox style="mso-next-textbox:#_x0000_s1048">
              <w:txbxContent>
                <w:p w:rsidR="009F78AA" w:rsidRPr="00E1332E" w:rsidRDefault="009F78AA" w:rsidP="00205FFF">
                  <w:pPr>
                    <w:spacing w:line="240" w:lineRule="exact"/>
                    <w:rPr>
                      <w:rFonts w:asciiTheme="minorEastAsia" w:eastAsiaTheme="minorEastAsia" w:hAnsiTheme="minorEastAsia"/>
                      <w:sz w:val="18"/>
                      <w:szCs w:val="18"/>
                    </w:rPr>
                  </w:pPr>
                  <w:r w:rsidRPr="00E1332E">
                    <w:rPr>
                      <w:rFonts w:asciiTheme="minorEastAsia" w:eastAsiaTheme="minorEastAsia" w:hAnsiTheme="minorEastAsia" w:hint="eastAsia"/>
                      <w:sz w:val="18"/>
                      <w:szCs w:val="18"/>
                    </w:rPr>
                    <w:t xml:space="preserve">* </w:t>
                  </w:r>
                  <w:r w:rsidRPr="00E1332E">
                    <w:rPr>
                      <w:rFonts w:asciiTheme="minorEastAsia" w:eastAsiaTheme="minorEastAsia" w:hAnsiTheme="minorEastAsia" w:hint="eastAsia"/>
                      <w:b/>
                      <w:sz w:val="18"/>
                      <w:szCs w:val="18"/>
                    </w:rPr>
                    <w:t>アプリケーション</w:t>
                  </w:r>
                  <w:r w:rsidRPr="00E1332E">
                    <w:rPr>
                      <w:rFonts w:asciiTheme="minorEastAsia" w:eastAsiaTheme="minorEastAsia" w:hAnsiTheme="minorEastAsia" w:hint="eastAsia"/>
                      <w:sz w:val="18"/>
                      <w:szCs w:val="18"/>
                    </w:rPr>
                    <w:t>とは、目的とする作業や処理を行う機能を直接的に有するソフトウェアのこと。</w:t>
                  </w:r>
                </w:p>
                <w:p w:rsidR="009F78AA" w:rsidRPr="00E1332E" w:rsidRDefault="009F78AA" w:rsidP="00205FFF">
                  <w:pPr>
                    <w:spacing w:line="24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ＯＳ（オペレーティング</w:t>
                  </w:r>
                  <w:r w:rsidRPr="00E1332E">
                    <w:rPr>
                      <w:rFonts w:asciiTheme="minorEastAsia" w:eastAsiaTheme="minorEastAsia" w:hAnsiTheme="minorEastAsia" w:hint="eastAsia"/>
                      <w:sz w:val="18"/>
                      <w:szCs w:val="18"/>
                    </w:rPr>
                    <w:t>システム）はこれに属さない。</w:t>
                  </w:r>
                </w:p>
                <w:p w:rsidR="009F78AA" w:rsidRPr="00E1332E" w:rsidRDefault="009F78AA" w:rsidP="00205FFF">
                  <w:pPr>
                    <w:spacing w:line="240" w:lineRule="exact"/>
                    <w:ind w:left="180" w:hangingChars="100" w:hanging="180"/>
                    <w:rPr>
                      <w:rFonts w:asciiTheme="minorEastAsia" w:eastAsiaTheme="minorEastAsia" w:hAnsiTheme="minorEastAsia"/>
                      <w:sz w:val="18"/>
                      <w:szCs w:val="18"/>
                    </w:rPr>
                  </w:pPr>
                  <w:r w:rsidRPr="00E1332E">
                    <w:rPr>
                      <w:rFonts w:asciiTheme="minorEastAsia" w:eastAsiaTheme="minorEastAsia" w:hAnsiTheme="minorEastAsia" w:hint="eastAsia"/>
                      <w:sz w:val="18"/>
                      <w:szCs w:val="18"/>
                    </w:rPr>
                    <w:t xml:space="preserve">* </w:t>
                  </w:r>
                  <w:r w:rsidRPr="00E1332E">
                    <w:rPr>
                      <w:rFonts w:asciiTheme="minorEastAsia" w:eastAsiaTheme="minorEastAsia" w:hAnsiTheme="minorEastAsia" w:hint="eastAsia"/>
                      <w:b/>
                      <w:sz w:val="18"/>
                      <w:szCs w:val="18"/>
                    </w:rPr>
                    <w:t>フィット＆ギャップ分析</w:t>
                  </w:r>
                  <w:r w:rsidRPr="00E1332E">
                    <w:rPr>
                      <w:rFonts w:asciiTheme="minorEastAsia" w:eastAsiaTheme="minorEastAsia" w:hAnsiTheme="minorEastAsia" w:hint="eastAsia"/>
                      <w:sz w:val="18"/>
                      <w:szCs w:val="18"/>
                    </w:rPr>
                    <w:t>とは、パッケージソフトウェアを導入する際に、利用者が要求する機能とパッケージソフト</w:t>
                  </w:r>
                  <w:r>
                    <w:rPr>
                      <w:rFonts w:asciiTheme="minorEastAsia" w:eastAsiaTheme="minorEastAsia" w:hAnsiTheme="minorEastAsia" w:hint="eastAsia"/>
                      <w:sz w:val="18"/>
                      <w:szCs w:val="18"/>
                    </w:rPr>
                    <w:t>ウェア</w:t>
                  </w:r>
                  <w:r w:rsidRPr="00E1332E">
                    <w:rPr>
                      <w:rFonts w:asciiTheme="minorEastAsia" w:eastAsiaTheme="minorEastAsia" w:hAnsiTheme="minorEastAsia" w:hint="eastAsia"/>
                      <w:sz w:val="18"/>
                      <w:szCs w:val="18"/>
                    </w:rPr>
                    <w:t>が持つ機能とがどれがけ適合（フィット）し、どれだけ乖離（ギャップ）があるかを分析すること。</w:t>
                  </w:r>
                </w:p>
                <w:p w:rsidR="009F78AA" w:rsidRPr="00E1332E" w:rsidRDefault="009F78AA" w:rsidP="00205FFF">
                  <w:pPr>
                    <w:spacing w:line="240" w:lineRule="exact"/>
                    <w:ind w:left="180" w:hangingChars="100" w:hanging="180"/>
                    <w:rPr>
                      <w:rFonts w:asciiTheme="minorEastAsia" w:eastAsiaTheme="minorEastAsia" w:hAnsiTheme="minorEastAsia"/>
                      <w:sz w:val="18"/>
                      <w:szCs w:val="18"/>
                    </w:rPr>
                  </w:pPr>
                  <w:r w:rsidRPr="00E1332E">
                    <w:rPr>
                      <w:rFonts w:asciiTheme="minorEastAsia" w:eastAsiaTheme="minorEastAsia" w:hAnsiTheme="minorEastAsia" w:hint="eastAsia"/>
                      <w:sz w:val="18"/>
                      <w:szCs w:val="18"/>
                    </w:rPr>
                    <w:t xml:space="preserve">* </w:t>
                  </w:r>
                  <w:r w:rsidRPr="00E1332E">
                    <w:rPr>
                      <w:rFonts w:asciiTheme="minorEastAsia" w:eastAsiaTheme="minorEastAsia" w:hAnsiTheme="minorEastAsia" w:hint="eastAsia"/>
                      <w:b/>
                      <w:sz w:val="18"/>
                      <w:szCs w:val="18"/>
                    </w:rPr>
                    <w:t>カスタマイズ</w:t>
                  </w:r>
                  <w:r w:rsidRPr="00E1332E">
                    <w:rPr>
                      <w:rFonts w:asciiTheme="minorEastAsia" w:eastAsiaTheme="minorEastAsia" w:hAnsiTheme="minorEastAsia" w:hint="eastAsia"/>
                      <w:sz w:val="18"/>
                      <w:szCs w:val="18"/>
                    </w:rPr>
                    <w:t>とは、利用者の要求に合致するようにパッケージソフトウェアの機能などを修正すること。パッケージソフトウェアを利用する上で必要不可欠な最小限の機能修正を行うことを標準カスタマイズという。これ以外に、利用者の要求に応じて機能を修正することを個別カスタマイズという。</w:t>
                  </w:r>
                </w:p>
              </w:txbxContent>
            </v:textbox>
          </v:shape>
        </w:pict>
      </w:r>
      <w:r w:rsidRPr="00E154A1">
        <w:rPr>
          <w:noProof/>
        </w:rPr>
        <w:pict>
          <v:shape id="_x0000_s1047" type="#_x0000_t32" style="position:absolute;left:0;text-align:left;margin-left:6.95pt;margin-top:215.6pt;width:181.5pt;height:0;z-index:251676672" o:connectortype="straight"/>
        </w:pict>
      </w:r>
      <w:r w:rsidR="00205FFF">
        <w:br w:type="page"/>
      </w:r>
      <w:r w:rsidR="00205FFF" w:rsidRPr="00F05E13">
        <w:rPr>
          <w:rFonts w:asciiTheme="minorEastAsia" w:eastAsiaTheme="minorEastAsia" w:hAnsiTheme="minorEastAsia" w:hint="eastAsia"/>
        </w:rPr>
        <w:lastRenderedPageBreak/>
        <w:t>(ア) リホスト及びリライト</w:t>
      </w:r>
    </w:p>
    <w:p w:rsidR="00205FFF" w:rsidRDefault="00205FFF" w:rsidP="00F05E13">
      <w:pPr>
        <w:pStyle w:val="aff2"/>
        <w:ind w:leftChars="540" w:left="1134"/>
      </w:pPr>
      <w:r>
        <w:rPr>
          <w:rFonts w:hint="eastAsia"/>
        </w:rPr>
        <w:t>開発期間が短く、コストは低いが、</w:t>
      </w:r>
      <w:r w:rsidRPr="002C71B2">
        <w:rPr>
          <w:rFonts w:hint="eastAsia"/>
        </w:rPr>
        <w:t>複雑化・肥大化</w:t>
      </w:r>
      <w:r w:rsidRPr="00B6365D">
        <w:rPr>
          <w:rFonts w:hint="eastAsia"/>
        </w:rPr>
        <w:t>した</w:t>
      </w:r>
      <w:r>
        <w:rPr>
          <w:rFonts w:hint="eastAsia"/>
        </w:rPr>
        <w:t>現行システムの問題点</w:t>
      </w:r>
      <w:r w:rsidRPr="00B6365D">
        <w:rPr>
          <w:rFonts w:hint="eastAsia"/>
        </w:rPr>
        <w:t>を継承してしまうことになり、</w:t>
      </w:r>
      <w:r>
        <w:rPr>
          <w:rFonts w:hint="eastAsia"/>
        </w:rPr>
        <w:t>本事業の目的を達成できない。</w:t>
      </w:r>
    </w:p>
    <w:p w:rsidR="00205FFF" w:rsidRPr="00373095" w:rsidRDefault="00205FFF" w:rsidP="00205FFF">
      <w:pPr>
        <w:pStyle w:val="aff2"/>
        <w:ind w:leftChars="270" w:hangingChars="30" w:hanging="63"/>
      </w:pPr>
    </w:p>
    <w:p w:rsidR="00205FFF" w:rsidRDefault="00205FFF" w:rsidP="00F05E13">
      <w:pPr>
        <w:pStyle w:val="aff2"/>
        <w:ind w:leftChars="405" w:left="850" w:firstLineChars="0" w:firstLine="0"/>
      </w:pPr>
      <w:r>
        <w:rPr>
          <w:rFonts w:hint="eastAsia"/>
        </w:rPr>
        <w:t>(イ) パッケージ</w:t>
      </w:r>
    </w:p>
    <w:p w:rsidR="00205FFF" w:rsidRDefault="00205FFF" w:rsidP="00F05E13">
      <w:pPr>
        <w:ind w:leftChars="540" w:left="1134" w:firstLineChars="100" w:firstLine="210"/>
        <w:rPr>
          <w:rFonts w:ascii="ＭＳ 明朝" w:hAnsi="ＭＳ 明朝"/>
          <w:szCs w:val="21"/>
        </w:rPr>
      </w:pPr>
      <w:r>
        <w:rPr>
          <w:rFonts w:ascii="ＭＳ 明朝" w:hAnsi="ＭＳ 明朝" w:hint="eastAsia"/>
          <w:szCs w:val="21"/>
        </w:rPr>
        <w:t>開発期間が比較的短く、</w:t>
      </w:r>
      <w:r w:rsidRPr="00F2196F">
        <w:rPr>
          <w:rFonts w:ascii="ＭＳ 明朝" w:hAnsi="ＭＳ 明朝" w:hint="eastAsia"/>
          <w:szCs w:val="21"/>
        </w:rPr>
        <w:t>コスト</w:t>
      </w:r>
      <w:r>
        <w:rPr>
          <w:rFonts w:ascii="ＭＳ 明朝" w:hAnsi="ＭＳ 明朝" w:hint="eastAsia"/>
          <w:szCs w:val="21"/>
        </w:rPr>
        <w:t>は比較的低い。</w:t>
      </w:r>
    </w:p>
    <w:p w:rsidR="00205FFF" w:rsidRPr="002B50F6" w:rsidRDefault="00205FFF" w:rsidP="00F05E13">
      <w:pPr>
        <w:ind w:leftChars="540" w:left="1134" w:firstLineChars="100" w:firstLine="210"/>
        <w:rPr>
          <w:szCs w:val="21"/>
        </w:rPr>
      </w:pPr>
      <w:r>
        <w:rPr>
          <w:rFonts w:ascii="ＭＳ 明朝" w:hAnsi="ＭＳ 明朝" w:hint="eastAsia"/>
          <w:szCs w:val="21"/>
        </w:rPr>
        <w:t>また、他自治体での導入</w:t>
      </w:r>
      <w:r w:rsidRPr="00F2196F">
        <w:rPr>
          <w:rFonts w:ascii="ＭＳ 明朝" w:hAnsi="ＭＳ 明朝" w:hint="eastAsia"/>
          <w:szCs w:val="21"/>
        </w:rPr>
        <w:t>事例が豊富</w:t>
      </w:r>
      <w:r>
        <w:rPr>
          <w:rFonts w:ascii="ＭＳ 明朝" w:hAnsi="ＭＳ 明朝" w:hint="eastAsia"/>
          <w:szCs w:val="21"/>
        </w:rPr>
        <w:t>であるため、汎用性が高く、法改正等による改修への対応がスムーズであるなど、</w:t>
      </w:r>
      <w:r w:rsidRPr="00F2196F">
        <w:rPr>
          <w:rFonts w:ascii="ＭＳ 明朝" w:hAnsi="ＭＳ 明朝" w:hint="eastAsia"/>
          <w:szCs w:val="21"/>
        </w:rPr>
        <w:t>保守効率</w:t>
      </w:r>
      <w:r>
        <w:rPr>
          <w:rFonts w:ascii="ＭＳ 明朝" w:hAnsi="ＭＳ 明朝" w:hint="eastAsia"/>
          <w:szCs w:val="21"/>
        </w:rPr>
        <w:t>が</w:t>
      </w:r>
      <w:r w:rsidRPr="00F2196F">
        <w:rPr>
          <w:rFonts w:ascii="ＭＳ 明朝" w:hAnsi="ＭＳ 明朝" w:hint="eastAsia"/>
          <w:szCs w:val="21"/>
        </w:rPr>
        <w:t>高い</w:t>
      </w:r>
      <w:r>
        <w:rPr>
          <w:rFonts w:ascii="ＭＳ 明朝" w:hAnsi="ＭＳ 明朝" w:hint="eastAsia"/>
          <w:szCs w:val="21"/>
        </w:rPr>
        <w:t>。</w:t>
      </w:r>
    </w:p>
    <w:p w:rsidR="00205FFF" w:rsidRPr="00373095" w:rsidRDefault="00205FFF" w:rsidP="00205FFF">
      <w:pPr>
        <w:pStyle w:val="aff2"/>
        <w:ind w:firstLineChars="37" w:firstLine="78"/>
      </w:pPr>
    </w:p>
    <w:p w:rsidR="00205FFF" w:rsidRPr="00292E38" w:rsidRDefault="00205FFF" w:rsidP="00F05E13">
      <w:pPr>
        <w:pStyle w:val="aff2"/>
        <w:ind w:leftChars="405" w:left="850" w:firstLineChars="0" w:firstLine="0"/>
      </w:pPr>
      <w:r>
        <w:rPr>
          <w:rFonts w:hint="eastAsia"/>
        </w:rPr>
        <w:t>(ウ) スクラッチ</w:t>
      </w:r>
    </w:p>
    <w:p w:rsidR="00205FFF" w:rsidRDefault="00205FFF" w:rsidP="00F05E13">
      <w:pPr>
        <w:pStyle w:val="aff2"/>
        <w:ind w:leftChars="540" w:left="1134"/>
      </w:pPr>
      <w:r>
        <w:rPr>
          <w:rFonts w:hint="eastAsia"/>
        </w:rPr>
        <w:t>根本からシステムを作りなおすため、開発期間が長く、コストが高い。汎用性が極めて低いため、保守効率が低く、本事業の目的を達成できない。</w:t>
      </w:r>
    </w:p>
    <w:p w:rsidR="00205FFF" w:rsidRDefault="00205FFF" w:rsidP="00205FFF">
      <w:pPr>
        <w:pStyle w:val="aff2"/>
        <w:ind w:leftChars="270" w:left="567" w:firstLineChars="135" w:firstLine="283"/>
      </w:pPr>
    </w:p>
    <w:p w:rsidR="00205FFF" w:rsidRDefault="00205FFF" w:rsidP="00F05E13">
      <w:pPr>
        <w:pStyle w:val="aff2"/>
        <w:ind w:leftChars="405" w:left="850" w:firstLineChars="0" w:firstLine="0"/>
      </w:pPr>
      <w:r>
        <w:rPr>
          <w:rFonts w:hint="eastAsia"/>
        </w:rPr>
        <w:t>(エ) ＡＳＰサービス</w:t>
      </w:r>
    </w:p>
    <w:p w:rsidR="00205FFF" w:rsidRPr="00F21880" w:rsidRDefault="00205FFF" w:rsidP="00F05E13">
      <w:pPr>
        <w:pStyle w:val="aff2"/>
        <w:ind w:leftChars="540" w:left="1134"/>
        <w:rPr>
          <w:u w:val="single"/>
        </w:rPr>
      </w:pPr>
      <w:r w:rsidRPr="00127FB7">
        <w:rPr>
          <w:rFonts w:hint="eastAsia"/>
        </w:rPr>
        <w:t>「電子申請・届出」、「電子入札」等の内部事務系業務が中心であり、自治体クラウド等で住民情報系システムのＡＳＰ・ＳａａＳ</w:t>
      </w:r>
      <w:r w:rsidRPr="00127FB7">
        <w:rPr>
          <w:vertAlign w:val="superscript"/>
        </w:rPr>
        <w:t>(*)</w:t>
      </w:r>
      <w:r w:rsidRPr="00127FB7">
        <w:rPr>
          <w:rFonts w:hint="eastAsia"/>
        </w:rPr>
        <w:t>の利用が開始されているが、中小規模の</w:t>
      </w:r>
      <w:r>
        <w:rPr>
          <w:rFonts w:hint="eastAsia"/>
        </w:rPr>
        <w:t>自治体</w:t>
      </w:r>
      <w:r w:rsidRPr="00127FB7">
        <w:rPr>
          <w:rFonts w:hint="eastAsia"/>
        </w:rPr>
        <w:t>での実績しかな</w:t>
      </w:r>
      <w:r w:rsidRPr="00C12C74">
        <w:rPr>
          <w:rFonts w:hint="eastAsia"/>
        </w:rPr>
        <w:t>く、政令指定都市規模の住民情報系システムをＡＳＰサービスで提供する事業者が存在しないため、刷新手法として採用できない。</w:t>
      </w:r>
    </w:p>
    <w:p w:rsidR="00205FFF" w:rsidRDefault="00205FFF" w:rsidP="00205FFF">
      <w:pPr>
        <w:pStyle w:val="aff2"/>
        <w:ind w:leftChars="405" w:left="850" w:firstLineChars="134" w:firstLine="281"/>
      </w:pPr>
    </w:p>
    <w:p w:rsidR="00205FFF" w:rsidRPr="0003151D" w:rsidRDefault="00205FFF" w:rsidP="00F05E13">
      <w:pPr>
        <w:pStyle w:val="aff2"/>
        <w:ind w:leftChars="337" w:left="708"/>
      </w:pPr>
      <w:r w:rsidRPr="0003151D">
        <w:rPr>
          <w:rFonts w:hint="eastAsia"/>
        </w:rPr>
        <w:t>以上のことから、パッケージ</w:t>
      </w:r>
      <w:r>
        <w:rPr>
          <w:rFonts w:hint="eastAsia"/>
        </w:rPr>
        <w:t>ソフトウェア</w:t>
      </w:r>
      <w:r w:rsidRPr="0003151D">
        <w:rPr>
          <w:rFonts w:hint="eastAsia"/>
        </w:rPr>
        <w:t>以外の刷新手法には、現行システムの問題点を継承してしまうことや保守効率が低いなどの問題があるため、最適な刷新手法と考えられるパッケージソフトウェアを活用するものである。</w:t>
      </w:r>
    </w:p>
    <w:p w:rsidR="00205FFF" w:rsidRPr="00821CFB" w:rsidRDefault="00205FFF" w:rsidP="00205FFF">
      <w:pPr>
        <w:pStyle w:val="aff2"/>
        <w:ind w:leftChars="135" w:left="283" w:firstLineChars="134" w:firstLine="281"/>
      </w:pPr>
    </w:p>
    <w:p w:rsidR="00205FFF" w:rsidRPr="00084747" w:rsidRDefault="00205FFF" w:rsidP="00F05E13">
      <w:pPr>
        <w:pStyle w:val="aff2"/>
        <w:ind w:leftChars="337" w:left="708" w:firstLineChars="0" w:firstLine="0"/>
      </w:pPr>
      <w:r>
        <w:rPr>
          <w:rFonts w:hint="eastAsia"/>
        </w:rPr>
        <w:t>イ　開発ベンダーへの調査</w:t>
      </w:r>
      <w:r w:rsidRPr="00084747">
        <w:rPr>
          <w:rFonts w:hint="eastAsia"/>
        </w:rPr>
        <w:t>結果</w:t>
      </w:r>
    </w:p>
    <w:p w:rsidR="00205FFF" w:rsidRPr="00C12C74" w:rsidRDefault="00205FFF" w:rsidP="00F05E13">
      <w:pPr>
        <w:pStyle w:val="aff2"/>
        <w:ind w:leftChars="337" w:left="708"/>
      </w:pPr>
      <w:r>
        <w:t>前述</w:t>
      </w:r>
      <w:r w:rsidRPr="00C12C74">
        <w:rPr>
          <w:rFonts w:hint="eastAsia"/>
        </w:rPr>
        <w:t>の</w:t>
      </w:r>
      <w:r>
        <w:rPr>
          <w:rFonts w:hint="eastAsia"/>
        </w:rPr>
        <w:t>刷新手法を比較した</w:t>
      </w:r>
      <w:r w:rsidRPr="00C12C74">
        <w:rPr>
          <w:rFonts w:hint="eastAsia"/>
        </w:rPr>
        <w:t>結果から</w:t>
      </w:r>
      <w:r w:rsidRPr="00C12C74">
        <w:t>、</w:t>
      </w:r>
      <w:r>
        <w:rPr>
          <w:rFonts w:hint="eastAsia"/>
        </w:rPr>
        <w:t>刷新手法</w:t>
      </w:r>
      <w:r w:rsidRPr="00C12C74">
        <w:rPr>
          <w:rFonts w:hint="eastAsia"/>
        </w:rPr>
        <w:t>を</w:t>
      </w:r>
      <w:r w:rsidRPr="00C12C74">
        <w:t>パッケージ</w:t>
      </w:r>
      <w:r>
        <w:rPr>
          <w:rFonts w:hint="eastAsia"/>
        </w:rPr>
        <w:t>とする</w:t>
      </w:r>
      <w:r w:rsidRPr="00C12C74">
        <w:rPr>
          <w:rFonts w:hint="eastAsia"/>
        </w:rPr>
        <w:t>前提</w:t>
      </w:r>
      <w:r>
        <w:rPr>
          <w:rFonts w:hint="eastAsia"/>
        </w:rPr>
        <w:t>で主要な</w:t>
      </w:r>
      <w:r w:rsidRPr="00C12C74">
        <w:t>開発ベンダー</w:t>
      </w:r>
      <w:r w:rsidRPr="00C12C74">
        <w:rPr>
          <w:rFonts w:hint="eastAsia"/>
        </w:rPr>
        <w:t>へ</w:t>
      </w:r>
      <w:r w:rsidRPr="00C12C74">
        <w:t>ＲＦＩを</w:t>
      </w:r>
      <w:r w:rsidRPr="00C12C74">
        <w:rPr>
          <w:rFonts w:hint="eastAsia"/>
        </w:rPr>
        <w:t>実施し</w:t>
      </w:r>
      <w:r w:rsidRPr="00C12C74">
        <w:t>、</w:t>
      </w:r>
      <w:r w:rsidRPr="00C12C74">
        <w:rPr>
          <w:rFonts w:hint="eastAsia"/>
        </w:rPr>
        <w:t>業務システム毎に、最適な刷新手法について提案を受けた。</w:t>
      </w:r>
    </w:p>
    <w:p w:rsidR="00205FFF" w:rsidRPr="00C12C74" w:rsidRDefault="00205FFF" w:rsidP="00F05E13">
      <w:pPr>
        <w:pStyle w:val="aff2"/>
        <w:ind w:leftChars="337" w:left="708"/>
      </w:pPr>
      <w:r w:rsidRPr="00C12C74">
        <w:rPr>
          <w:rFonts w:hint="eastAsia"/>
        </w:rPr>
        <w:t>ＲＦＩにおける業務</w:t>
      </w:r>
      <w:r>
        <w:rPr>
          <w:rFonts w:hint="eastAsia"/>
        </w:rPr>
        <w:t>システム毎の刷新手法について、業務共通システムは、パッケージとスクラッチ</w:t>
      </w:r>
      <w:r w:rsidRPr="00C12C74">
        <w:rPr>
          <w:rFonts w:hint="eastAsia"/>
        </w:rPr>
        <w:t>の両方の提案があった。</w:t>
      </w:r>
    </w:p>
    <w:p w:rsidR="00205FFF" w:rsidRPr="00C12C74" w:rsidRDefault="00205FFF" w:rsidP="00F05E13">
      <w:pPr>
        <w:pStyle w:val="aff2"/>
        <w:ind w:leftChars="337" w:left="708"/>
      </w:pPr>
      <w:r w:rsidRPr="00C12C74">
        <w:rPr>
          <w:rFonts w:hint="eastAsia"/>
        </w:rPr>
        <w:t>介護保険、税務、住民記録及び国民健康保険（</w:t>
      </w:r>
      <w:r w:rsidRPr="00C12C74">
        <w:rPr>
          <w:rFonts w:eastAsiaTheme="minorEastAsia" w:hAnsiTheme="minorEastAsia"/>
        </w:rPr>
        <w:t>鍼灸施設助成システム</w:t>
      </w:r>
      <w:r w:rsidRPr="00C12C74">
        <w:rPr>
          <w:rFonts w:eastAsiaTheme="minorEastAsia" w:hAnsiTheme="minorEastAsia" w:hint="eastAsia"/>
        </w:rPr>
        <w:t>を除く</w:t>
      </w:r>
      <w:r>
        <w:rPr>
          <w:rFonts w:hint="eastAsia"/>
        </w:rPr>
        <w:t>）の各システムについては、すべての提案が、パッケージ</w:t>
      </w:r>
      <w:r w:rsidRPr="00C12C74">
        <w:rPr>
          <w:rFonts w:hint="eastAsia"/>
        </w:rPr>
        <w:t>であった。</w:t>
      </w:r>
    </w:p>
    <w:p w:rsidR="00205FFF" w:rsidRPr="00084747" w:rsidRDefault="00205FFF" w:rsidP="00F05E13">
      <w:pPr>
        <w:pStyle w:val="aff2"/>
        <w:ind w:leftChars="337" w:left="708"/>
      </w:pPr>
      <w:r w:rsidRPr="00084747">
        <w:rPr>
          <w:rFonts w:hint="eastAsia"/>
        </w:rPr>
        <w:t>福祉システムについては、パッケージを基本とするが、市単独事業を行うためのシステム（小児慢性疾患システム等）は、スクラッチとする提案であった。</w:t>
      </w:r>
    </w:p>
    <w:p w:rsidR="00205FFF" w:rsidRDefault="00205FFF" w:rsidP="00205FFF">
      <w:pPr>
        <w:pStyle w:val="aff2"/>
        <w:ind w:leftChars="135" w:left="283" w:firstLineChars="134" w:firstLine="281"/>
      </w:pPr>
    </w:p>
    <w:p w:rsidR="00205FFF" w:rsidRDefault="00205FFF" w:rsidP="00205FFF">
      <w:pPr>
        <w:pStyle w:val="aff2"/>
        <w:ind w:leftChars="135" w:left="283" w:firstLineChars="134" w:firstLine="281"/>
      </w:pPr>
    </w:p>
    <w:p w:rsidR="00205FFF" w:rsidRDefault="00205FFF" w:rsidP="00205FFF">
      <w:pPr>
        <w:pStyle w:val="aff2"/>
        <w:ind w:leftChars="135" w:left="283" w:firstLineChars="134" w:firstLine="281"/>
      </w:pPr>
    </w:p>
    <w:p w:rsidR="00205FFF" w:rsidRDefault="00E154A1" w:rsidP="00205FFF">
      <w:pPr>
        <w:pStyle w:val="aff2"/>
        <w:ind w:leftChars="135" w:left="283" w:firstLineChars="134" w:firstLine="281"/>
      </w:pPr>
      <w:r>
        <w:rPr>
          <w:noProof/>
        </w:rPr>
        <w:pict>
          <v:shape id="_x0000_s1050" type="#_x0000_t202" style="position:absolute;left:0;text-align:left;margin-left:-.75pt;margin-top:13.95pt;width:453.55pt;height:31.2pt;z-index:251679744;mso-height-percent:200;mso-height-percent:200;mso-width-relative:margin;mso-height-relative:margin" stroked="f">
            <v:textbox style="mso-next-textbox:#_x0000_s1050;mso-fit-shape-to-text:t">
              <w:txbxContent>
                <w:p w:rsidR="009F78AA" w:rsidRPr="00F04623" w:rsidRDefault="009F78AA" w:rsidP="00205FFF">
                  <w:pPr>
                    <w:spacing w:line="240" w:lineRule="exact"/>
                    <w:rPr>
                      <w:rFonts w:asciiTheme="minorEastAsia" w:eastAsiaTheme="minorEastAsia" w:hAnsiTheme="minorEastAsia"/>
                      <w:sz w:val="18"/>
                      <w:szCs w:val="18"/>
                    </w:rPr>
                  </w:pPr>
                  <w:r w:rsidRPr="00F04623">
                    <w:rPr>
                      <w:rFonts w:asciiTheme="minorEastAsia" w:eastAsiaTheme="minorEastAsia" w:hAnsiTheme="minorEastAsia" w:hint="eastAsia"/>
                      <w:sz w:val="18"/>
                      <w:szCs w:val="18"/>
                    </w:rPr>
                    <w:t>*</w:t>
                  </w:r>
                  <w:r w:rsidRPr="00F04623">
                    <w:rPr>
                      <w:rFonts w:asciiTheme="minorEastAsia" w:eastAsiaTheme="minorEastAsia" w:hAnsiTheme="minorEastAsia" w:hint="eastAsia"/>
                      <w:b/>
                      <w:sz w:val="18"/>
                      <w:szCs w:val="18"/>
                    </w:rPr>
                    <w:t>ＳａａＳ（</w:t>
                  </w:r>
                  <w:r w:rsidRPr="00F04623">
                    <w:rPr>
                      <w:rFonts w:asciiTheme="minorEastAsia" w:eastAsiaTheme="minorEastAsia" w:hAnsiTheme="minorEastAsia"/>
                      <w:b/>
                      <w:sz w:val="18"/>
                      <w:szCs w:val="18"/>
                    </w:rPr>
                    <w:t>Software as a Service</w:t>
                  </w:r>
                  <w:r w:rsidRPr="00F04623">
                    <w:rPr>
                      <w:rFonts w:asciiTheme="minorEastAsia" w:eastAsiaTheme="minorEastAsia" w:hAnsiTheme="minorEastAsia" w:hint="eastAsia"/>
                      <w:b/>
                      <w:sz w:val="18"/>
                      <w:szCs w:val="18"/>
                    </w:rPr>
                    <w:t>）</w:t>
                  </w:r>
                  <w:r w:rsidRPr="00F04623">
                    <w:rPr>
                      <w:rFonts w:asciiTheme="minorEastAsia" w:eastAsiaTheme="minorEastAsia" w:hAnsiTheme="minorEastAsia" w:hint="eastAsia"/>
                      <w:sz w:val="18"/>
                      <w:szCs w:val="18"/>
                    </w:rPr>
                    <w:t>とは、ＡＳＰサービスの一つの形態で、利用者が必要な機能を必要な分だけ</w:t>
                  </w:r>
                  <w:hyperlink r:id="rId11" w:tooltip="サービス" w:history="1">
                    <w:r w:rsidRPr="00F04623">
                      <w:rPr>
                        <w:rStyle w:val="a7"/>
                        <w:rFonts w:asciiTheme="minorEastAsia" w:eastAsiaTheme="minorEastAsia" w:hAnsiTheme="minorEastAsia" w:hint="eastAsia"/>
                        <w:sz w:val="18"/>
                        <w:szCs w:val="18"/>
                      </w:rPr>
                      <w:t>サービス</w:t>
                    </w:r>
                  </w:hyperlink>
                  <w:r w:rsidRPr="00F04623">
                    <w:rPr>
                      <w:rFonts w:asciiTheme="minorEastAsia" w:eastAsiaTheme="minorEastAsia" w:hAnsiTheme="minorEastAsia" w:hint="eastAsia"/>
                      <w:sz w:val="18"/>
                      <w:szCs w:val="18"/>
                    </w:rPr>
                    <w:t>として利用できるようにした</w:t>
                  </w:r>
                  <w:hyperlink r:id="rId12" w:tooltip="ソフトウェア" w:history="1">
                    <w:r w:rsidRPr="00F04623">
                      <w:rPr>
                        <w:rStyle w:val="a7"/>
                        <w:rFonts w:asciiTheme="minorEastAsia" w:eastAsiaTheme="minorEastAsia" w:hAnsiTheme="minorEastAsia" w:hint="eastAsia"/>
                        <w:sz w:val="18"/>
                        <w:szCs w:val="18"/>
                      </w:rPr>
                      <w:t>ソフトウェア</w:t>
                    </w:r>
                  </w:hyperlink>
                  <w:r w:rsidRPr="00F04623">
                    <w:rPr>
                      <w:rFonts w:asciiTheme="minorEastAsia" w:eastAsiaTheme="minorEastAsia" w:hAnsiTheme="minorEastAsia" w:hint="eastAsia"/>
                      <w:sz w:val="18"/>
                      <w:szCs w:val="18"/>
                    </w:rPr>
                    <w:t>、もしくはその提供形態のこと。</w:t>
                  </w:r>
                </w:p>
              </w:txbxContent>
            </v:textbox>
          </v:shape>
        </w:pict>
      </w:r>
      <w:r>
        <w:rPr>
          <w:noProof/>
        </w:rPr>
        <w:pict>
          <v:shape id="_x0000_s1049" type="#_x0000_t32" style="position:absolute;left:0;text-align:left;margin-left:4.95pt;margin-top:2pt;width:181.5pt;height:0;z-index:251678720" o:connectortype="straight"/>
        </w:pict>
      </w:r>
    </w:p>
    <w:p w:rsidR="00205FFF" w:rsidRDefault="00205FFF" w:rsidP="00205FFF">
      <w:pPr>
        <w:pStyle w:val="aff2"/>
        <w:ind w:leftChars="135" w:left="283" w:firstLineChars="134" w:firstLine="281"/>
      </w:pPr>
    </w:p>
    <w:p w:rsidR="00205FFF" w:rsidRDefault="00205FFF" w:rsidP="00F05E13">
      <w:pPr>
        <w:pStyle w:val="3"/>
        <w:numPr>
          <w:ilvl w:val="0"/>
          <w:numId w:val="0"/>
        </w:numPr>
        <w:ind w:leftChars="337" w:left="708"/>
      </w:pPr>
      <w:r>
        <w:rPr>
          <w:rFonts w:hint="eastAsia"/>
        </w:rPr>
        <w:lastRenderedPageBreak/>
        <w:t xml:space="preserve">ウ　</w:t>
      </w:r>
      <w:r w:rsidRPr="00542C87">
        <w:rPr>
          <w:rFonts w:hint="eastAsia"/>
        </w:rPr>
        <w:t>Ｗｅｂ方式</w:t>
      </w:r>
      <w:r>
        <w:rPr>
          <w:rFonts w:hint="eastAsia"/>
        </w:rPr>
        <w:t>の採用理由</w:t>
      </w:r>
    </w:p>
    <w:p w:rsidR="00205FFF" w:rsidRPr="006016F4" w:rsidRDefault="00205FFF" w:rsidP="00F05E13">
      <w:pPr>
        <w:pStyle w:val="aff2"/>
        <w:ind w:leftChars="337" w:left="708"/>
      </w:pPr>
      <w:r w:rsidRPr="006016F4">
        <w:rPr>
          <w:rFonts w:hint="eastAsia"/>
        </w:rPr>
        <w:t>サーバを基本構成としたオープンで標準的なシステムであっても、一般的なクライアントサーバ方式を採用した場合、データベース管理、データベースへのアクセス以外の処理を端末が担うこととなるため、修正や更新等の保守効率が悪くなる。</w:t>
      </w:r>
    </w:p>
    <w:p w:rsidR="00205FFF" w:rsidRPr="006016F4" w:rsidRDefault="00205FFF" w:rsidP="00CB5561">
      <w:pPr>
        <w:pStyle w:val="aff2"/>
        <w:ind w:leftChars="337" w:left="708"/>
      </w:pPr>
      <w:r w:rsidRPr="006016F4">
        <w:rPr>
          <w:rFonts w:hint="eastAsia"/>
        </w:rPr>
        <w:t>このため、すべての処理をサーバ側のアプリケーションが担うことにより、</w:t>
      </w:r>
      <w:r w:rsidRPr="006016F4">
        <w:t>端末</w:t>
      </w:r>
      <w:r w:rsidRPr="006016F4">
        <w:rPr>
          <w:rFonts w:hint="eastAsia"/>
        </w:rPr>
        <w:t>側</w:t>
      </w:r>
      <w:r w:rsidRPr="006016F4">
        <w:t>に</w:t>
      </w:r>
      <w:r w:rsidRPr="006016F4">
        <w:rPr>
          <w:rFonts w:hint="eastAsia"/>
        </w:rPr>
        <w:t>は特別なアプリケーションを</w:t>
      </w:r>
      <w:r w:rsidRPr="006016F4">
        <w:t>インストールする必要がないＷｅｂ方式を採用する</w:t>
      </w:r>
      <w:r w:rsidRPr="006016F4">
        <w:rPr>
          <w:rFonts w:hint="eastAsia"/>
        </w:rPr>
        <w:t>ことを原則とし、</w:t>
      </w:r>
      <w:r w:rsidRPr="006016F4">
        <w:t>刷新対象システムの改修や</w:t>
      </w:r>
      <w:r w:rsidRPr="006016F4">
        <w:rPr>
          <w:rFonts w:hint="eastAsia"/>
        </w:rPr>
        <w:t>ハードウェア</w:t>
      </w:r>
      <w:r w:rsidRPr="006016F4">
        <w:t>更新等に対して柔軟に対応する</w:t>
      </w:r>
      <w:r w:rsidRPr="006016F4">
        <w:rPr>
          <w:rFonts w:hint="eastAsia"/>
        </w:rPr>
        <w:t>ものである</w:t>
      </w:r>
      <w:r w:rsidRPr="006016F4">
        <w:t>。</w:t>
      </w:r>
    </w:p>
    <w:p w:rsidR="00205FFF" w:rsidRPr="00F737A2" w:rsidRDefault="00205FFF" w:rsidP="00205FFF">
      <w:pPr>
        <w:pStyle w:val="aff2"/>
        <w:ind w:leftChars="135" w:left="283" w:firstLineChars="134" w:firstLine="281"/>
      </w:pPr>
    </w:p>
    <w:p w:rsidR="00205FFF" w:rsidRPr="00084747" w:rsidRDefault="00205FFF" w:rsidP="00CB5561">
      <w:pPr>
        <w:pStyle w:val="aff2"/>
        <w:ind w:leftChars="202" w:left="424" w:firstLineChars="0" w:firstLine="0"/>
      </w:pPr>
      <w:r w:rsidRPr="00E451FA">
        <w:rPr>
          <w:rFonts w:asciiTheme="minorEastAsia" w:eastAsiaTheme="minorEastAsia" w:hAnsiTheme="minorEastAsia" w:hint="eastAsia"/>
        </w:rPr>
        <w:t xml:space="preserve">(3) </w:t>
      </w:r>
      <w:r w:rsidRPr="00084747">
        <w:rPr>
          <w:rFonts w:hint="eastAsia"/>
        </w:rPr>
        <w:t>業務別刷新手法の留意事項</w:t>
      </w:r>
    </w:p>
    <w:p w:rsidR="003F61A3" w:rsidRDefault="00205FFF" w:rsidP="003F61A3">
      <w:pPr>
        <w:pStyle w:val="aff2"/>
        <w:ind w:leftChars="337" w:left="708" w:firstLineChars="68" w:firstLine="143"/>
      </w:pPr>
      <w:r>
        <w:rPr>
          <w:rFonts w:hint="eastAsia"/>
        </w:rPr>
        <w:t>業務共通システムについては、パッケージ</w:t>
      </w:r>
      <w:r w:rsidRPr="00373095">
        <w:rPr>
          <w:rFonts w:hint="eastAsia"/>
        </w:rPr>
        <w:t>を前提とするが、開発基本計画策定時に要求定義を明らかにした上で刷新手法について検討する必要がある。</w:t>
      </w:r>
    </w:p>
    <w:p w:rsidR="00205FFF" w:rsidRPr="00373095" w:rsidRDefault="00205FFF" w:rsidP="003F61A3">
      <w:pPr>
        <w:pStyle w:val="aff2"/>
        <w:ind w:leftChars="337" w:left="708" w:firstLineChars="68" w:firstLine="143"/>
      </w:pPr>
      <w:r>
        <w:rPr>
          <w:rFonts w:hint="eastAsia"/>
        </w:rPr>
        <w:t>各業務システムについては、パッケージを前提</w:t>
      </w:r>
      <w:r w:rsidRPr="00373095">
        <w:rPr>
          <w:rFonts w:hint="eastAsia"/>
        </w:rPr>
        <w:t>とするが、市</w:t>
      </w:r>
      <w:r>
        <w:rPr>
          <w:rFonts w:hint="eastAsia"/>
        </w:rPr>
        <w:t>単独事業を行うためのシステム</w:t>
      </w:r>
      <w:r w:rsidRPr="00373095">
        <w:rPr>
          <w:rFonts w:hint="eastAsia"/>
        </w:rPr>
        <w:t>については、一般的なパッケージ</w:t>
      </w:r>
      <w:r>
        <w:rPr>
          <w:rFonts w:hint="eastAsia"/>
        </w:rPr>
        <w:t>ソフトウェア</w:t>
      </w:r>
      <w:r w:rsidRPr="00373095">
        <w:rPr>
          <w:rFonts w:hint="eastAsia"/>
        </w:rPr>
        <w:t>の対</w:t>
      </w:r>
      <w:r>
        <w:rPr>
          <w:rFonts w:hint="eastAsia"/>
        </w:rPr>
        <w:t>象外と考えられるため、各業務システムの</w:t>
      </w:r>
      <w:r w:rsidRPr="00373095">
        <w:rPr>
          <w:rFonts w:hint="eastAsia"/>
        </w:rPr>
        <w:t>開発基本計画策定時に刷新手法について整理する。</w:t>
      </w:r>
    </w:p>
    <w:p w:rsidR="00205FFF" w:rsidRPr="00964818" w:rsidRDefault="00205FFF" w:rsidP="00205FFF">
      <w:pPr>
        <w:pStyle w:val="aff2"/>
        <w:ind w:leftChars="135" w:left="283" w:firstLineChars="134" w:firstLine="281"/>
      </w:pPr>
    </w:p>
    <w:p w:rsidR="00205FFF" w:rsidRPr="00632ED5" w:rsidRDefault="00205FFF" w:rsidP="003F61A3">
      <w:pPr>
        <w:pStyle w:val="3"/>
        <w:numPr>
          <w:ilvl w:val="0"/>
          <w:numId w:val="0"/>
        </w:numPr>
        <w:ind w:leftChars="202" w:left="424"/>
      </w:pPr>
      <w:r w:rsidRPr="00E451FA">
        <w:rPr>
          <w:rFonts w:asciiTheme="minorEastAsia" w:hAnsiTheme="minorEastAsia" w:hint="eastAsia"/>
        </w:rPr>
        <w:t xml:space="preserve">(4) </w:t>
      </w:r>
      <w:r>
        <w:rPr>
          <w:rFonts w:hint="eastAsia"/>
        </w:rPr>
        <w:t>カスタマイズの抑制</w:t>
      </w:r>
    </w:p>
    <w:p w:rsidR="003F61A3" w:rsidRDefault="00205FFF" w:rsidP="003F61A3">
      <w:pPr>
        <w:pStyle w:val="aff2"/>
        <w:ind w:leftChars="337" w:left="708"/>
      </w:pPr>
      <w:r w:rsidRPr="00084747">
        <w:rPr>
          <w:rFonts w:hint="eastAsia"/>
        </w:rPr>
        <w:t>パッケージ</w:t>
      </w:r>
      <w:r>
        <w:rPr>
          <w:rFonts w:hint="eastAsia"/>
        </w:rPr>
        <w:t>ソフトウェア</w:t>
      </w:r>
      <w:r w:rsidRPr="00084747">
        <w:rPr>
          <w:rFonts w:hint="eastAsia"/>
        </w:rPr>
        <w:t>に対して</w:t>
      </w:r>
      <w:r w:rsidRPr="00E4613D">
        <w:rPr>
          <w:rFonts w:hint="eastAsia"/>
        </w:rPr>
        <w:t>業務</w:t>
      </w:r>
      <w:r w:rsidRPr="00FD3913">
        <w:rPr>
          <w:rFonts w:hint="eastAsia"/>
        </w:rPr>
        <w:t>要求に</w:t>
      </w:r>
      <w:r w:rsidRPr="00E4613D">
        <w:rPr>
          <w:rFonts w:hint="eastAsia"/>
        </w:rPr>
        <w:t>あわせたカスタマイズを実施した場合、導入時のカスタマイズ作業に係る費用が割高になるだけでなく、法改正・制度改正</w:t>
      </w:r>
      <w:r>
        <w:rPr>
          <w:rFonts w:hint="eastAsia"/>
        </w:rPr>
        <w:t>の都度、</w:t>
      </w:r>
      <w:r w:rsidRPr="00084747">
        <w:rPr>
          <w:rFonts w:hint="eastAsia"/>
        </w:rPr>
        <w:t>カスタマイズ部分について</w:t>
      </w:r>
      <w:r>
        <w:rPr>
          <w:rFonts w:hint="eastAsia"/>
        </w:rPr>
        <w:t>改修作業が発生するため、</w:t>
      </w:r>
      <w:r w:rsidRPr="00E4613D">
        <w:rPr>
          <w:rFonts w:hint="eastAsia"/>
        </w:rPr>
        <w:t>導入後のランニングコストも割高となってしまう</w:t>
      </w:r>
      <w:r>
        <w:rPr>
          <w:rFonts w:hint="eastAsia"/>
        </w:rPr>
        <w:t>。</w:t>
      </w:r>
    </w:p>
    <w:p w:rsidR="00205FFF" w:rsidRPr="003F61A3" w:rsidRDefault="00205FFF" w:rsidP="003F61A3">
      <w:pPr>
        <w:pStyle w:val="aff2"/>
        <w:ind w:leftChars="337" w:left="708"/>
      </w:pPr>
      <w:r>
        <w:rPr>
          <w:rFonts w:hint="eastAsia"/>
        </w:rPr>
        <w:t>刷新手法をパッケージとする場合は、カスタマイズの規模を最小限に抑えることとする。</w:t>
      </w:r>
    </w:p>
    <w:p w:rsidR="00205FFF" w:rsidRPr="009D48E1" w:rsidRDefault="00205FFF" w:rsidP="00205FFF">
      <w:pPr>
        <w:pStyle w:val="aff2"/>
        <w:ind w:leftChars="270" w:left="567" w:firstLineChars="130" w:firstLine="273"/>
      </w:pPr>
    </w:p>
    <w:p w:rsidR="00205FFF" w:rsidRPr="00632ED5" w:rsidRDefault="00205FFF" w:rsidP="003F61A3">
      <w:pPr>
        <w:pStyle w:val="3"/>
        <w:numPr>
          <w:ilvl w:val="0"/>
          <w:numId w:val="0"/>
        </w:numPr>
        <w:ind w:leftChars="202" w:left="424"/>
      </w:pPr>
      <w:r w:rsidRPr="00E451FA">
        <w:rPr>
          <w:rFonts w:asciiTheme="minorEastAsia" w:hAnsiTheme="minorEastAsia" w:hint="eastAsia"/>
        </w:rPr>
        <w:t xml:space="preserve">(5) </w:t>
      </w:r>
      <w:r>
        <w:rPr>
          <w:rFonts w:hint="eastAsia"/>
        </w:rPr>
        <w:t>業務プロセスの見直し</w:t>
      </w:r>
    </w:p>
    <w:p w:rsidR="00205FFF" w:rsidRDefault="00205FFF" w:rsidP="003F61A3">
      <w:pPr>
        <w:pStyle w:val="aff2"/>
        <w:ind w:leftChars="337" w:left="708"/>
      </w:pPr>
      <w:r w:rsidRPr="00E4613D">
        <w:rPr>
          <w:rFonts w:hint="eastAsia"/>
        </w:rPr>
        <w:t>各</w:t>
      </w:r>
      <w:r>
        <w:rPr>
          <w:rFonts w:hint="eastAsia"/>
        </w:rPr>
        <w:t>開発基本</w:t>
      </w:r>
      <w:r w:rsidRPr="00E4613D">
        <w:rPr>
          <w:rFonts w:hint="eastAsia"/>
        </w:rPr>
        <w:t>計画</w:t>
      </w:r>
      <w:r>
        <w:rPr>
          <w:rFonts w:hint="eastAsia"/>
        </w:rPr>
        <w:t>策定時</w:t>
      </w:r>
      <w:r w:rsidRPr="00E4613D">
        <w:rPr>
          <w:rFonts w:hint="eastAsia"/>
        </w:rPr>
        <w:t>において</w:t>
      </w:r>
      <w:r>
        <w:rPr>
          <w:rFonts w:hint="eastAsia"/>
        </w:rPr>
        <w:t>は、</w:t>
      </w:r>
      <w:r w:rsidRPr="00E4613D">
        <w:rPr>
          <w:rFonts w:hint="eastAsia"/>
        </w:rPr>
        <w:t>現行業務に合わせてパッケージソフト</w:t>
      </w:r>
      <w:r>
        <w:rPr>
          <w:rFonts w:hint="eastAsia"/>
        </w:rPr>
        <w:t>ウェア</w:t>
      </w:r>
      <w:r w:rsidRPr="00E4613D">
        <w:rPr>
          <w:rFonts w:hint="eastAsia"/>
        </w:rPr>
        <w:t>をカスタマイズするので</w:t>
      </w:r>
      <w:r>
        <w:rPr>
          <w:rFonts w:hint="eastAsia"/>
        </w:rPr>
        <w:t>は</w:t>
      </w:r>
      <w:r w:rsidRPr="00E4613D">
        <w:rPr>
          <w:rFonts w:hint="eastAsia"/>
        </w:rPr>
        <w:t>なく、可能な限りパッケージソフト</w:t>
      </w:r>
      <w:r>
        <w:rPr>
          <w:rFonts w:hint="eastAsia"/>
        </w:rPr>
        <w:t>ウェアに合わせた</w:t>
      </w:r>
      <w:r w:rsidRPr="0082372B">
        <w:rPr>
          <w:rFonts w:hint="eastAsia"/>
        </w:rPr>
        <w:t>業</w:t>
      </w:r>
      <w:r w:rsidRPr="00104793">
        <w:rPr>
          <w:rFonts w:hint="eastAsia"/>
        </w:rPr>
        <w:t>務プロセスの見直し</w:t>
      </w:r>
      <w:r>
        <w:rPr>
          <w:rFonts w:hint="eastAsia"/>
        </w:rPr>
        <w:t>に取り組むこととする。</w:t>
      </w:r>
    </w:p>
    <w:p w:rsidR="00205FFF" w:rsidRDefault="00205FFF" w:rsidP="00205FFF">
      <w:pPr>
        <w:pStyle w:val="aff2"/>
        <w:ind w:leftChars="270" w:left="567" w:firstLineChars="130" w:firstLine="273"/>
      </w:pPr>
    </w:p>
    <w:p w:rsidR="00205FFF" w:rsidRDefault="00205FFF" w:rsidP="00205FFF">
      <w:pPr>
        <w:widowControl/>
        <w:jc w:val="left"/>
        <w:rPr>
          <w:rFonts w:asciiTheme="minorHAnsi" w:eastAsiaTheme="minorEastAsia" w:hAnsiTheme="minorEastAsia"/>
          <w:b/>
          <w:color w:val="A6A6A6" w:themeColor="background1" w:themeShade="A6"/>
        </w:rPr>
      </w:pPr>
    </w:p>
    <w:p w:rsidR="00205FFF" w:rsidRDefault="00205FFF">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3041D9" w:rsidRDefault="003041D9" w:rsidP="003041D9">
      <w:pPr>
        <w:pStyle w:val="2"/>
        <w:numPr>
          <w:ilvl w:val="0"/>
          <w:numId w:val="0"/>
        </w:numPr>
        <w:ind w:leftChars="135" w:left="283"/>
        <w:rPr>
          <w:rFonts w:asciiTheme="minorEastAsia" w:hAnsiTheme="minorEastAsia"/>
          <w:sz w:val="21"/>
          <w:szCs w:val="21"/>
        </w:rPr>
      </w:pPr>
      <w:r>
        <w:rPr>
          <w:rFonts w:asciiTheme="minorEastAsia" w:hAnsiTheme="minorEastAsia" w:hint="eastAsia"/>
          <w:sz w:val="21"/>
          <w:szCs w:val="21"/>
        </w:rPr>
        <w:lastRenderedPageBreak/>
        <w:t>３</w:t>
      </w:r>
      <w:r w:rsidR="00464F32" w:rsidRPr="003041D9">
        <w:rPr>
          <w:rFonts w:asciiTheme="minorEastAsia" w:hAnsiTheme="minorEastAsia" w:hint="eastAsia"/>
          <w:sz w:val="21"/>
          <w:szCs w:val="21"/>
        </w:rPr>
        <w:t xml:space="preserve">　調達単位</w:t>
      </w:r>
    </w:p>
    <w:p w:rsidR="00464F32" w:rsidRPr="00E23DC6" w:rsidRDefault="00464F32" w:rsidP="00464F32">
      <w:pPr>
        <w:pStyle w:val="aff1"/>
        <w:rPr>
          <w:rFonts w:asciiTheme="minorEastAsia" w:eastAsiaTheme="minorEastAsia" w:hAnsiTheme="minorEastAsia"/>
        </w:rPr>
      </w:pPr>
    </w:p>
    <w:p w:rsidR="00464F32" w:rsidRPr="00E23DC6" w:rsidRDefault="00464F32" w:rsidP="003041D9">
      <w:pPr>
        <w:pStyle w:val="aff1"/>
        <w:ind w:leftChars="135" w:left="283"/>
        <w:rPr>
          <w:rFonts w:asciiTheme="minorEastAsia" w:eastAsiaTheme="minorEastAsia" w:hAnsiTheme="minorEastAsia"/>
        </w:rPr>
      </w:pPr>
      <w:r w:rsidRPr="00E23DC6">
        <w:rPr>
          <w:rFonts w:asciiTheme="minorEastAsia" w:eastAsiaTheme="minorEastAsia" w:hAnsiTheme="minorEastAsia" w:hint="eastAsia"/>
        </w:rPr>
        <w:t>住民情報系システム刷新にあたっては、アプリケーション開発・保守、ハードウェア・ソフトウェア</w:t>
      </w:r>
      <w:r>
        <w:rPr>
          <w:rFonts w:asciiTheme="minorEastAsia" w:eastAsiaTheme="minorEastAsia" w:hAnsiTheme="minorEastAsia" w:hint="eastAsia"/>
        </w:rPr>
        <w:t>（ここでは、</w:t>
      </w:r>
      <w:r w:rsidRPr="00561D8D">
        <w:rPr>
          <w:rFonts w:ascii="Century" w:hAnsi="Century" w:hint="eastAsia"/>
        </w:rPr>
        <w:t>サーバ等のハードウェアに</w:t>
      </w:r>
      <w:r>
        <w:rPr>
          <w:rFonts w:ascii="Century" w:hAnsi="Century" w:hint="eastAsia"/>
        </w:rPr>
        <w:t>ＯＳ</w:t>
      </w:r>
      <w:r w:rsidRPr="00E23DC6">
        <w:rPr>
          <w:rFonts w:asciiTheme="minorEastAsia" w:eastAsiaTheme="minorEastAsia" w:hAnsiTheme="minorEastAsia"/>
          <w:vertAlign w:val="superscript"/>
        </w:rPr>
        <w:t>(*)</w:t>
      </w:r>
      <w:r w:rsidRPr="00561D8D">
        <w:rPr>
          <w:rFonts w:ascii="Century" w:hAnsi="Century" w:hint="eastAsia"/>
        </w:rPr>
        <w:t>、ミドルウェア</w:t>
      </w:r>
      <w:r w:rsidRPr="00E23DC6">
        <w:rPr>
          <w:rFonts w:asciiTheme="minorEastAsia" w:eastAsiaTheme="minorEastAsia" w:hAnsiTheme="minorEastAsia"/>
          <w:vertAlign w:val="superscript"/>
        </w:rPr>
        <w:t>(*)</w:t>
      </w:r>
      <w:r w:rsidRPr="00561D8D">
        <w:rPr>
          <w:rFonts w:ascii="Century" w:hAnsi="Century" w:hint="eastAsia"/>
        </w:rPr>
        <w:t>などのソフトウェアを含めたものを指す</w:t>
      </w:r>
      <w:r>
        <w:rPr>
          <w:rFonts w:asciiTheme="minorEastAsia" w:eastAsiaTheme="minorEastAsia" w:hAnsiTheme="minorEastAsia" w:hint="eastAsia"/>
        </w:rPr>
        <w:t>）</w:t>
      </w:r>
      <w:r w:rsidRPr="00E23DC6">
        <w:rPr>
          <w:rFonts w:asciiTheme="minorEastAsia" w:eastAsiaTheme="minorEastAsia" w:hAnsiTheme="minorEastAsia" w:hint="eastAsia"/>
        </w:rPr>
        <w:t>導入・保守、運用と多くの調達が必要となる。この調達を一括で行うか、分割して行うかにより、費用面や実現性に差が生じることから、本事業において最適な調達単位について検討し、方針を決定した。</w:t>
      </w:r>
    </w:p>
    <w:p w:rsidR="00464F32" w:rsidRPr="007C6F21" w:rsidRDefault="00464F32" w:rsidP="00464F32">
      <w:pPr>
        <w:pStyle w:val="aff2"/>
        <w:rPr>
          <w:rFonts w:asciiTheme="minorEastAsia" w:eastAsiaTheme="minorEastAsia" w:hAnsiTheme="minorEastAsia"/>
        </w:rPr>
      </w:pPr>
    </w:p>
    <w:p w:rsidR="00464F32" w:rsidRPr="00E23DC6" w:rsidRDefault="00464F32" w:rsidP="003041D9">
      <w:pPr>
        <w:pStyle w:val="3"/>
        <w:numPr>
          <w:ilvl w:val="0"/>
          <w:numId w:val="0"/>
        </w:numPr>
        <w:ind w:leftChars="202" w:left="424" w:firstLineChars="3" w:firstLine="6"/>
        <w:rPr>
          <w:rFonts w:asciiTheme="minorEastAsia" w:hAnsiTheme="minorEastAsia"/>
        </w:rPr>
      </w:pPr>
      <w:r w:rsidRPr="00E23DC6">
        <w:rPr>
          <w:rFonts w:asciiTheme="minorEastAsia" w:hAnsiTheme="minorEastAsia" w:hint="eastAsia"/>
        </w:rPr>
        <w:t>(1) 方針</w:t>
      </w:r>
    </w:p>
    <w:p w:rsidR="00464F32" w:rsidRPr="00E23DC6" w:rsidRDefault="00464F32" w:rsidP="003041D9">
      <w:pPr>
        <w:pStyle w:val="aff2"/>
        <w:ind w:leftChars="337" w:left="708"/>
        <w:rPr>
          <w:rFonts w:asciiTheme="minorEastAsia" w:eastAsiaTheme="minorEastAsia" w:hAnsiTheme="minorEastAsia"/>
        </w:rPr>
      </w:pPr>
      <w:r w:rsidRPr="00E23DC6">
        <w:rPr>
          <w:rFonts w:asciiTheme="minorEastAsia" w:eastAsiaTheme="minorEastAsia" w:hAnsiTheme="minorEastAsia" w:hint="eastAsia"/>
          <w:noProof/>
        </w:rPr>
        <w:drawing>
          <wp:anchor distT="0" distB="0" distL="114300" distR="114300" simplePos="0" relativeHeight="251683840" behindDoc="1" locked="0" layoutInCell="1" allowOverlap="1">
            <wp:simplePos x="0" y="0"/>
            <wp:positionH relativeFrom="column">
              <wp:posOffset>194945</wp:posOffset>
            </wp:positionH>
            <wp:positionV relativeFrom="paragraph">
              <wp:posOffset>222885</wp:posOffset>
            </wp:positionV>
            <wp:extent cx="5750560" cy="2943225"/>
            <wp:effectExtent l="19050" t="0" r="2540" b="0"/>
            <wp:wrapNone/>
            <wp:docPr id="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750560" cy="2943225"/>
                    </a:xfrm>
                    <a:prstGeom prst="rect">
                      <a:avLst/>
                    </a:prstGeom>
                    <a:noFill/>
                    <a:ln w="9525">
                      <a:noFill/>
                      <a:miter lim="800000"/>
                      <a:headEnd/>
                      <a:tailEnd/>
                    </a:ln>
                  </pic:spPr>
                </pic:pic>
              </a:graphicData>
            </a:graphic>
          </wp:anchor>
        </w:drawing>
      </w:r>
      <w:r w:rsidRPr="00E23DC6">
        <w:rPr>
          <w:rFonts w:asciiTheme="minorEastAsia" w:eastAsiaTheme="minorEastAsia" w:hAnsiTheme="minorEastAsia" w:hint="eastAsia"/>
        </w:rPr>
        <w:t>調達単位に関する方針は図表３－３－１に示すとおりとする。</w:t>
      </w: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widowControl/>
        <w:jc w:val="left"/>
        <w:rPr>
          <w:rFonts w:asciiTheme="minorEastAsia" w:eastAsiaTheme="minorEastAsia" w:hAnsiTheme="minorEastAsia"/>
        </w:rPr>
      </w:pPr>
    </w:p>
    <w:p w:rsidR="00464F32" w:rsidRPr="00E23DC6" w:rsidRDefault="00464F32" w:rsidP="00464F32">
      <w:pPr>
        <w:ind w:left="705"/>
        <w:rPr>
          <w:rFonts w:asciiTheme="minorEastAsia" w:eastAsiaTheme="minorEastAsia" w:hAnsiTheme="minorEastAsia"/>
          <w:sz w:val="18"/>
          <w:szCs w:val="18"/>
        </w:rPr>
      </w:pPr>
      <w:r w:rsidRPr="00E23DC6">
        <w:rPr>
          <w:rFonts w:asciiTheme="minorEastAsia" w:eastAsiaTheme="minorEastAsia" w:hAnsiTheme="minorEastAsia" w:hint="eastAsia"/>
          <w:sz w:val="18"/>
          <w:szCs w:val="18"/>
        </w:rPr>
        <w:t>※　保守、運用については「１１　 運用保守要求」参照のこと。</w:t>
      </w:r>
    </w:p>
    <w:p w:rsidR="00464F32" w:rsidRPr="00E23DC6" w:rsidRDefault="00464F32" w:rsidP="00464F32">
      <w:pPr>
        <w:widowControl/>
        <w:jc w:val="center"/>
        <w:rPr>
          <w:rFonts w:asciiTheme="minorEastAsia" w:eastAsiaTheme="minorEastAsia" w:hAnsiTheme="minorEastAsia"/>
          <w:sz w:val="20"/>
          <w:szCs w:val="20"/>
        </w:rPr>
      </w:pPr>
      <w:r w:rsidRPr="00E23DC6">
        <w:rPr>
          <w:rFonts w:asciiTheme="minorEastAsia" w:eastAsiaTheme="minorEastAsia" w:hAnsiTheme="minorEastAsia"/>
          <w:sz w:val="20"/>
          <w:szCs w:val="20"/>
        </w:rPr>
        <w:t>図表</w:t>
      </w:r>
      <w:r w:rsidRPr="00E23DC6">
        <w:rPr>
          <w:rFonts w:asciiTheme="minorEastAsia" w:eastAsiaTheme="minorEastAsia" w:hAnsiTheme="minorEastAsia" w:hint="eastAsia"/>
          <w:sz w:val="20"/>
          <w:szCs w:val="20"/>
        </w:rPr>
        <w:t>３－３－１　調達単位</w:t>
      </w:r>
    </w:p>
    <w:p w:rsidR="00464F32" w:rsidRPr="00E23DC6" w:rsidRDefault="00464F32" w:rsidP="00464F32">
      <w:pPr>
        <w:pStyle w:val="aff1"/>
        <w:rPr>
          <w:rFonts w:asciiTheme="minorEastAsia" w:eastAsiaTheme="minorEastAsia" w:hAnsiTheme="minorEastAsia"/>
        </w:rPr>
      </w:pPr>
    </w:p>
    <w:p w:rsidR="00464F32" w:rsidRPr="00E23DC6" w:rsidRDefault="00464F32" w:rsidP="003041D9">
      <w:pPr>
        <w:pStyle w:val="3"/>
        <w:numPr>
          <w:ilvl w:val="0"/>
          <w:numId w:val="0"/>
        </w:numPr>
        <w:ind w:leftChars="202" w:left="424"/>
        <w:rPr>
          <w:rFonts w:asciiTheme="minorEastAsia" w:hAnsiTheme="minorEastAsia"/>
        </w:rPr>
      </w:pPr>
      <w:r w:rsidRPr="00E23DC6">
        <w:rPr>
          <w:rFonts w:asciiTheme="minorEastAsia" w:hAnsiTheme="minorEastAsia" w:hint="eastAsia"/>
        </w:rPr>
        <w:t>(2) 方針決定の理由</w:t>
      </w:r>
    </w:p>
    <w:p w:rsidR="00464F32" w:rsidRPr="00E23DC6" w:rsidRDefault="00464F32" w:rsidP="00464F32">
      <w:pPr>
        <w:pStyle w:val="aff2"/>
        <w:ind w:firstLineChars="0" w:firstLine="0"/>
        <w:rPr>
          <w:rFonts w:asciiTheme="minorEastAsia" w:eastAsiaTheme="minorEastAsia" w:hAnsiTheme="minorEastAsia"/>
        </w:rPr>
      </w:pPr>
      <w:r w:rsidRPr="00E23DC6">
        <w:rPr>
          <w:rFonts w:asciiTheme="minorEastAsia" w:eastAsiaTheme="minorEastAsia" w:hAnsiTheme="minorEastAsia" w:hint="eastAsia"/>
        </w:rPr>
        <w:t xml:space="preserve">　</w:t>
      </w:r>
    </w:p>
    <w:p w:rsidR="00464F32" w:rsidRPr="00E23DC6" w:rsidRDefault="00464F32" w:rsidP="003041D9">
      <w:pPr>
        <w:pStyle w:val="aff2"/>
        <w:ind w:leftChars="337" w:left="708" w:firstLineChars="0" w:firstLine="0"/>
        <w:rPr>
          <w:rFonts w:asciiTheme="minorEastAsia" w:eastAsiaTheme="minorEastAsia" w:hAnsiTheme="minorEastAsia"/>
        </w:rPr>
      </w:pPr>
      <w:r w:rsidRPr="00E23DC6">
        <w:rPr>
          <w:rFonts w:asciiTheme="minorEastAsia" w:eastAsiaTheme="minorEastAsia" w:hAnsiTheme="minorEastAsia" w:hint="eastAsia"/>
        </w:rPr>
        <w:t>ア　調達の分割</w:t>
      </w:r>
    </w:p>
    <w:p w:rsidR="00464F32" w:rsidRPr="00E23DC6" w:rsidRDefault="00464F32" w:rsidP="003041D9">
      <w:pPr>
        <w:pStyle w:val="aff2"/>
        <w:ind w:leftChars="337" w:left="708"/>
        <w:rPr>
          <w:rFonts w:asciiTheme="minorEastAsia" w:eastAsiaTheme="minorEastAsia" w:hAnsiTheme="minorEastAsia"/>
        </w:rPr>
      </w:pPr>
      <w:r w:rsidRPr="00E23DC6">
        <w:rPr>
          <w:rFonts w:asciiTheme="minorEastAsia" w:eastAsiaTheme="minorEastAsia" w:hAnsiTheme="minorEastAsia" w:hint="eastAsia"/>
        </w:rPr>
        <w:t>全てを一括調達とした場合、特定ベンダーの技術に依存することになるため、分割調達を基本とし、分割の単位について検討を行った。</w:t>
      </w:r>
    </w:p>
    <w:p w:rsidR="00464F32" w:rsidRPr="00E23DC6" w:rsidRDefault="00E154A1" w:rsidP="003041D9">
      <w:pPr>
        <w:pStyle w:val="aff2"/>
        <w:ind w:leftChars="337" w:left="708"/>
        <w:rPr>
          <w:rFonts w:asciiTheme="minorEastAsia" w:eastAsiaTheme="minorEastAsia" w:hAnsiTheme="minorEastAsia"/>
        </w:rPr>
      </w:pPr>
      <w:r>
        <w:rPr>
          <w:rFonts w:asciiTheme="minorEastAsia" w:eastAsiaTheme="minorEastAsia" w:hAnsiTheme="minorEastAsia"/>
          <w:noProof/>
        </w:rPr>
        <w:pict>
          <v:shape id="_x0000_s1092" type="#_x0000_t202" style="position:absolute;left:0;text-align:left;margin-left:-.75pt;margin-top:73pt;width:453.55pt;height:67.4pt;z-index:251726848;mso-width-relative:margin;mso-height-relative:margin" stroked="f">
            <v:textbox style="mso-next-textbox:#_x0000_s1092">
              <w:txbxContent>
                <w:p w:rsidR="009F78AA" w:rsidRPr="0008611F" w:rsidRDefault="009F78AA" w:rsidP="00464F32">
                  <w:pPr>
                    <w:spacing w:line="240" w:lineRule="exact"/>
                    <w:ind w:left="180" w:hangingChars="100" w:hanging="180"/>
                    <w:rPr>
                      <w:rFonts w:asciiTheme="minorEastAsia" w:eastAsiaTheme="minorEastAsia" w:hAnsiTheme="minorEastAsia"/>
                      <w:sz w:val="18"/>
                      <w:szCs w:val="18"/>
                    </w:rPr>
                  </w:pPr>
                  <w:r w:rsidRPr="0008611F">
                    <w:rPr>
                      <w:rFonts w:asciiTheme="minorEastAsia" w:eastAsiaTheme="minorEastAsia" w:hAnsiTheme="minorEastAsia" w:hint="eastAsia"/>
                      <w:sz w:val="18"/>
                      <w:szCs w:val="18"/>
                    </w:rPr>
                    <w:t xml:space="preserve">* </w:t>
                  </w:r>
                  <w:r>
                    <w:rPr>
                      <w:rFonts w:asciiTheme="minorEastAsia" w:eastAsiaTheme="minorEastAsia" w:hAnsiTheme="minorEastAsia" w:hint="eastAsia"/>
                      <w:b/>
                      <w:sz w:val="18"/>
                      <w:szCs w:val="18"/>
                    </w:rPr>
                    <w:t>ＯＳ</w:t>
                  </w:r>
                  <w:r w:rsidRPr="0008611F">
                    <w:rPr>
                      <w:rFonts w:asciiTheme="minorEastAsia" w:eastAsiaTheme="minorEastAsia" w:hAnsiTheme="minorEastAsia" w:hint="eastAsia"/>
                      <w:b/>
                      <w:sz w:val="18"/>
                      <w:szCs w:val="18"/>
                    </w:rPr>
                    <w:t>（</w:t>
                  </w:r>
                  <w:r w:rsidRPr="0008611F">
                    <w:rPr>
                      <w:rFonts w:asciiTheme="minorEastAsia" w:eastAsiaTheme="minorEastAsia" w:hAnsiTheme="minorEastAsia"/>
                      <w:b/>
                      <w:sz w:val="18"/>
                      <w:szCs w:val="18"/>
                    </w:rPr>
                    <w:t>Operating System</w:t>
                  </w:r>
                  <w:r w:rsidRPr="0008611F">
                    <w:rPr>
                      <w:rFonts w:asciiTheme="minorEastAsia" w:eastAsiaTheme="minorEastAsia" w:hAnsiTheme="minorEastAsia" w:hint="eastAsia"/>
                      <w:b/>
                      <w:sz w:val="18"/>
                      <w:szCs w:val="18"/>
                    </w:rPr>
                    <w:t>）</w:t>
                  </w:r>
                  <w:r w:rsidRPr="0008611F">
                    <w:rPr>
                      <w:rFonts w:asciiTheme="minorEastAsia" w:eastAsiaTheme="minorEastAsia" w:hAnsiTheme="minorEastAsia" w:hint="eastAsia"/>
                      <w:sz w:val="18"/>
                      <w:szCs w:val="18"/>
                    </w:rPr>
                    <w:t>とは、キーボード入力や画面出力といった入出力機能やディスクやメモリの管理など、多くのアプリケーションソフトから共通して利用される基本的な機能を提供し、コンピュータシステム全体を管理するソフトウェアのこと。</w:t>
                  </w:r>
                </w:p>
                <w:p w:rsidR="009F78AA" w:rsidRPr="0008611F" w:rsidRDefault="009F78AA" w:rsidP="00464F32">
                  <w:pPr>
                    <w:spacing w:line="240" w:lineRule="exact"/>
                    <w:ind w:left="180" w:hangingChars="100" w:hanging="180"/>
                    <w:rPr>
                      <w:rFonts w:asciiTheme="minorEastAsia" w:eastAsiaTheme="minorEastAsia" w:hAnsiTheme="minorEastAsia"/>
                      <w:sz w:val="18"/>
                      <w:szCs w:val="18"/>
                    </w:rPr>
                  </w:pPr>
                  <w:r w:rsidRPr="0008611F">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 xml:space="preserve"> </w:t>
                  </w:r>
                  <w:r w:rsidRPr="0008611F">
                    <w:rPr>
                      <w:rFonts w:asciiTheme="minorEastAsia" w:eastAsiaTheme="minorEastAsia" w:hAnsiTheme="minorEastAsia" w:hint="eastAsia"/>
                      <w:b/>
                      <w:sz w:val="18"/>
                      <w:szCs w:val="18"/>
                    </w:rPr>
                    <w:t>ミドルウェア</w:t>
                  </w:r>
                  <w:r w:rsidRPr="0008611F">
                    <w:rPr>
                      <w:rFonts w:asciiTheme="minorEastAsia" w:eastAsiaTheme="minorEastAsia" w:hAnsiTheme="minorEastAsia" w:hint="eastAsia"/>
                      <w:sz w:val="18"/>
                      <w:szCs w:val="18"/>
                    </w:rPr>
                    <w:t>とは、ＯＳと各業務処理を行う</w:t>
                  </w:r>
                  <w:hyperlink r:id="rId14" w:tooltip="アプリケーションソフトウェア" w:history="1">
                    <w:r w:rsidRPr="0008611F">
                      <w:rPr>
                        <w:rStyle w:val="a7"/>
                        <w:rFonts w:asciiTheme="minorEastAsia" w:eastAsiaTheme="minorEastAsia" w:hAnsiTheme="minorEastAsia" w:hint="eastAsia"/>
                        <w:sz w:val="18"/>
                        <w:szCs w:val="18"/>
                      </w:rPr>
                      <w:t>アプリケーションソフトウェア</w:t>
                    </w:r>
                  </w:hyperlink>
                  <w:r w:rsidRPr="0008611F">
                    <w:rPr>
                      <w:rFonts w:asciiTheme="minorEastAsia" w:eastAsiaTheme="minorEastAsia" w:hAnsiTheme="minorEastAsia" w:hint="eastAsia"/>
                      <w:sz w:val="18"/>
                      <w:szCs w:val="18"/>
                    </w:rPr>
                    <w:t>との中間に入る</w:t>
                  </w:r>
                  <w:hyperlink r:id="rId15" w:tooltip="ソフトウェア" w:history="1">
                    <w:r w:rsidRPr="0008611F">
                      <w:rPr>
                        <w:rStyle w:val="a7"/>
                        <w:rFonts w:asciiTheme="minorEastAsia" w:eastAsiaTheme="minorEastAsia" w:hAnsiTheme="minorEastAsia" w:hint="eastAsia"/>
                        <w:sz w:val="18"/>
                        <w:szCs w:val="18"/>
                      </w:rPr>
                      <w:t>ソフトウェア</w:t>
                    </w:r>
                  </w:hyperlink>
                  <w:r w:rsidRPr="0008611F">
                    <w:rPr>
                      <w:rFonts w:asciiTheme="minorEastAsia" w:eastAsiaTheme="minorEastAsia" w:hAnsiTheme="minorEastAsia" w:hint="eastAsia"/>
                      <w:sz w:val="18"/>
                      <w:szCs w:val="18"/>
                    </w:rPr>
                    <w:t>の総称で、その多くはＯＳの拡張機能、あるいはアプリケーションソフトウェアの共通的な機能を集めたもの。</w:t>
                  </w:r>
                </w:p>
              </w:txbxContent>
            </v:textbox>
          </v:shape>
        </w:pict>
      </w:r>
      <w:r>
        <w:rPr>
          <w:rFonts w:asciiTheme="minorEastAsia" w:eastAsiaTheme="minorEastAsia" w:hAnsiTheme="minorEastAsia"/>
          <w:noProof/>
        </w:rPr>
        <w:pict>
          <v:shape id="_x0000_s1091" type="#_x0000_t32" style="position:absolute;left:0;text-align:left;margin-left:6pt;margin-top:70pt;width:181.5pt;height:0;z-index:251725824" o:connectortype="straight"/>
        </w:pict>
      </w:r>
      <w:r w:rsidR="00464F32" w:rsidRPr="00E23DC6">
        <w:rPr>
          <w:rFonts w:asciiTheme="minorEastAsia" w:eastAsiaTheme="minorEastAsia" w:hAnsiTheme="minorEastAsia" w:hint="eastAsia"/>
        </w:rPr>
        <w:t>調達を分割する場合には、</w:t>
      </w:r>
      <w:r w:rsidR="00464F32" w:rsidRPr="00E23DC6">
        <w:rPr>
          <w:rFonts w:asciiTheme="minorEastAsia" w:eastAsiaTheme="minorEastAsia" w:hAnsiTheme="minorEastAsia"/>
        </w:rPr>
        <w:t>図表</w:t>
      </w:r>
      <w:r w:rsidR="00464F32" w:rsidRPr="00E23DC6">
        <w:rPr>
          <w:rFonts w:asciiTheme="minorEastAsia" w:eastAsiaTheme="minorEastAsia" w:hAnsiTheme="minorEastAsia" w:hint="eastAsia"/>
        </w:rPr>
        <w:t>３－３－２に示すとおり</w:t>
      </w:r>
      <w:r w:rsidR="00464F32" w:rsidRPr="00E23DC6">
        <w:rPr>
          <w:rFonts w:asciiTheme="minorEastAsia" w:eastAsiaTheme="minorEastAsia" w:hAnsiTheme="minorEastAsia"/>
        </w:rPr>
        <w:t>「業務による分割」と「プロセスによる分割」の２種類が</w:t>
      </w:r>
      <w:r w:rsidR="00464F32" w:rsidRPr="00E23DC6">
        <w:rPr>
          <w:rFonts w:asciiTheme="minorEastAsia" w:eastAsiaTheme="minorEastAsia" w:hAnsiTheme="minorEastAsia" w:hint="eastAsia"/>
        </w:rPr>
        <w:t>考えられ、それぞれ組み合わせて検討する必要がある</w:t>
      </w:r>
      <w:r w:rsidR="00464F32" w:rsidRPr="00E23DC6">
        <w:rPr>
          <w:rFonts w:asciiTheme="minorEastAsia" w:eastAsiaTheme="minorEastAsia" w:hAnsiTheme="minorEastAsia"/>
        </w:rPr>
        <w:t>。</w:t>
      </w:r>
    </w:p>
    <w:p w:rsidR="00464F32" w:rsidRPr="00E23DC6" w:rsidRDefault="00464F32" w:rsidP="00464F32">
      <w:pPr>
        <w:pStyle w:val="aff1"/>
        <w:rPr>
          <w:rFonts w:asciiTheme="minorEastAsia" w:eastAsiaTheme="minorEastAsia" w:hAnsiTheme="minorEastAsia"/>
        </w:rPr>
      </w:pPr>
      <w:r w:rsidRPr="00E23DC6">
        <w:rPr>
          <w:rFonts w:asciiTheme="minorEastAsia" w:eastAsiaTheme="minorEastAsia" w:hAnsiTheme="minorEastAsia"/>
          <w:noProof/>
        </w:rPr>
        <w:lastRenderedPageBreak/>
        <w:drawing>
          <wp:inline distT="0" distB="0" distL="0" distR="0">
            <wp:extent cx="5031811" cy="2667000"/>
            <wp:effectExtent l="1905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5032519" cy="2667375"/>
                    </a:xfrm>
                    <a:prstGeom prst="rect">
                      <a:avLst/>
                    </a:prstGeom>
                    <a:noFill/>
                    <a:ln w="9525">
                      <a:noFill/>
                      <a:miter lim="800000"/>
                      <a:headEnd/>
                      <a:tailEnd/>
                    </a:ln>
                  </pic:spPr>
                </pic:pic>
              </a:graphicData>
            </a:graphic>
          </wp:inline>
        </w:drawing>
      </w:r>
    </w:p>
    <w:p w:rsidR="00464F32" w:rsidRPr="00E23DC6" w:rsidRDefault="00464F32" w:rsidP="00464F32">
      <w:pPr>
        <w:pStyle w:val="aff3"/>
        <w:ind w:firstLine="170"/>
        <w:jc w:val="center"/>
        <w:rPr>
          <w:rFonts w:asciiTheme="minorEastAsia" w:eastAsiaTheme="minorEastAsia" w:hAnsiTheme="minorEastAsia"/>
          <w:sz w:val="20"/>
          <w:szCs w:val="20"/>
        </w:rPr>
      </w:pPr>
      <w:r w:rsidRPr="00E23DC6">
        <w:rPr>
          <w:rFonts w:asciiTheme="minorEastAsia" w:eastAsiaTheme="minorEastAsia" w:hAnsiTheme="minorEastAsia"/>
          <w:sz w:val="20"/>
          <w:szCs w:val="20"/>
        </w:rPr>
        <w:t>図表</w:t>
      </w:r>
      <w:r w:rsidRPr="00E23DC6">
        <w:rPr>
          <w:rFonts w:asciiTheme="minorEastAsia" w:eastAsiaTheme="minorEastAsia" w:hAnsiTheme="minorEastAsia" w:hint="eastAsia"/>
          <w:sz w:val="20"/>
          <w:szCs w:val="20"/>
        </w:rPr>
        <w:t>３－３－２</w:t>
      </w:r>
      <w:r w:rsidRPr="00E23DC6">
        <w:rPr>
          <w:rFonts w:asciiTheme="minorEastAsia" w:eastAsiaTheme="minorEastAsia" w:hAnsiTheme="minorEastAsia"/>
          <w:sz w:val="20"/>
          <w:szCs w:val="20"/>
        </w:rPr>
        <w:t xml:space="preserve">　分割調達の基本的</w:t>
      </w:r>
      <w:r w:rsidRPr="00E23DC6">
        <w:rPr>
          <w:rFonts w:asciiTheme="minorEastAsia" w:eastAsiaTheme="minorEastAsia" w:hAnsiTheme="minorEastAsia" w:hint="eastAsia"/>
          <w:sz w:val="20"/>
          <w:szCs w:val="20"/>
        </w:rPr>
        <w:t>な</w:t>
      </w:r>
      <w:r w:rsidRPr="00E23DC6">
        <w:rPr>
          <w:rFonts w:asciiTheme="minorEastAsia" w:eastAsiaTheme="minorEastAsia" w:hAnsiTheme="minorEastAsia"/>
          <w:sz w:val="20"/>
          <w:szCs w:val="20"/>
        </w:rPr>
        <w:t>考え方</w:t>
      </w:r>
    </w:p>
    <w:p w:rsidR="00464F32" w:rsidRPr="00E23DC6" w:rsidRDefault="00464F32" w:rsidP="00464F32">
      <w:pPr>
        <w:pStyle w:val="aff1"/>
        <w:rPr>
          <w:rFonts w:asciiTheme="minorEastAsia" w:eastAsiaTheme="minorEastAsia" w:hAnsiTheme="minorEastAsia"/>
        </w:rPr>
      </w:pPr>
    </w:p>
    <w:p w:rsidR="00464F32" w:rsidRPr="00E23DC6" w:rsidRDefault="00464F32" w:rsidP="003041D9">
      <w:pPr>
        <w:pStyle w:val="aff2"/>
        <w:ind w:leftChars="337" w:left="708" w:firstLineChars="0" w:firstLine="0"/>
        <w:rPr>
          <w:rFonts w:asciiTheme="minorEastAsia" w:eastAsiaTheme="minorEastAsia" w:hAnsiTheme="minorEastAsia"/>
        </w:rPr>
      </w:pPr>
      <w:r w:rsidRPr="00E23DC6">
        <w:rPr>
          <w:rFonts w:asciiTheme="minorEastAsia" w:eastAsiaTheme="minorEastAsia" w:hAnsiTheme="minorEastAsia" w:hint="eastAsia"/>
        </w:rPr>
        <w:t xml:space="preserve">イ　</w:t>
      </w:r>
      <w:r w:rsidRPr="00E23DC6">
        <w:rPr>
          <w:rFonts w:asciiTheme="minorEastAsia" w:eastAsiaTheme="minorEastAsia" w:hAnsiTheme="minorEastAsia"/>
        </w:rPr>
        <w:t>業務による分割</w:t>
      </w:r>
    </w:p>
    <w:p w:rsidR="00464F32" w:rsidRPr="00E23DC6" w:rsidRDefault="00464F32" w:rsidP="00464F32">
      <w:pPr>
        <w:pStyle w:val="aff2"/>
        <w:ind w:firstLineChars="0" w:firstLine="0"/>
        <w:rPr>
          <w:rFonts w:asciiTheme="minorEastAsia" w:eastAsiaTheme="minorEastAsia" w:hAnsiTheme="minorEastAsia"/>
        </w:rPr>
      </w:pPr>
    </w:p>
    <w:p w:rsidR="00464F32" w:rsidRPr="00E23DC6" w:rsidRDefault="00464F32" w:rsidP="005D58A7">
      <w:pPr>
        <w:pStyle w:val="aff2"/>
        <w:ind w:leftChars="405" w:left="850" w:firstLineChars="0" w:firstLine="0"/>
        <w:rPr>
          <w:rFonts w:asciiTheme="minorEastAsia" w:eastAsiaTheme="minorEastAsia" w:hAnsiTheme="minorEastAsia"/>
        </w:rPr>
      </w:pPr>
      <w:r w:rsidRPr="00E23DC6">
        <w:rPr>
          <w:rFonts w:asciiTheme="minorEastAsia" w:eastAsiaTheme="minorEastAsia" w:hAnsiTheme="minorEastAsia" w:hint="eastAsia"/>
        </w:rPr>
        <w:t>(ア) アプリケーション</w:t>
      </w:r>
    </w:p>
    <w:p w:rsidR="00464F32" w:rsidRPr="00E23DC6" w:rsidRDefault="00464F32" w:rsidP="005D58A7">
      <w:pPr>
        <w:pStyle w:val="aff2"/>
        <w:ind w:leftChars="540" w:left="1134"/>
        <w:rPr>
          <w:rFonts w:asciiTheme="minorEastAsia" w:eastAsiaTheme="minorEastAsia" w:hAnsiTheme="minorEastAsia"/>
        </w:rPr>
      </w:pPr>
      <w:r w:rsidRPr="00E23DC6">
        <w:rPr>
          <w:rFonts w:asciiTheme="minorEastAsia" w:eastAsiaTheme="minorEastAsia" w:hAnsiTheme="minorEastAsia" w:hint="eastAsia"/>
        </w:rPr>
        <w:t>アプリケーションの調達を業務単位で分割することにより、業務毎にパッケージソフトウェアの評価を行った上で調達することが可能となる。さらに、</w:t>
      </w:r>
      <w:r w:rsidRPr="00E23DC6">
        <w:rPr>
          <w:rFonts w:asciiTheme="minorEastAsia" w:eastAsiaTheme="minorEastAsia" w:hAnsiTheme="minorEastAsia"/>
        </w:rPr>
        <w:t>大規模システム</w:t>
      </w:r>
      <w:r w:rsidRPr="00E23DC6">
        <w:rPr>
          <w:rFonts w:asciiTheme="minorEastAsia" w:eastAsiaTheme="minorEastAsia" w:hAnsiTheme="minorEastAsia" w:hint="eastAsia"/>
        </w:rPr>
        <w:t>の調達においては</w:t>
      </w:r>
      <w:r w:rsidRPr="00E23DC6">
        <w:rPr>
          <w:rFonts w:asciiTheme="minorEastAsia" w:eastAsiaTheme="minorEastAsia" w:hAnsiTheme="minorEastAsia"/>
        </w:rPr>
        <w:t>、</w:t>
      </w:r>
      <w:r w:rsidRPr="00E23DC6">
        <w:rPr>
          <w:rFonts w:asciiTheme="minorEastAsia" w:eastAsiaTheme="minorEastAsia" w:hAnsiTheme="minorEastAsia" w:hint="eastAsia"/>
        </w:rPr>
        <w:t>分割</w:t>
      </w:r>
      <w:r w:rsidRPr="00E23DC6">
        <w:rPr>
          <w:rFonts w:asciiTheme="minorEastAsia" w:eastAsiaTheme="minorEastAsia" w:hAnsiTheme="minorEastAsia"/>
        </w:rPr>
        <w:t>調達</w:t>
      </w:r>
      <w:r w:rsidRPr="00E23DC6">
        <w:rPr>
          <w:rFonts w:asciiTheme="minorEastAsia" w:eastAsiaTheme="minorEastAsia" w:hAnsiTheme="minorEastAsia" w:hint="eastAsia"/>
        </w:rPr>
        <w:t>とすることによりベンダー</w:t>
      </w:r>
      <w:r w:rsidRPr="00E23DC6">
        <w:rPr>
          <w:rFonts w:asciiTheme="minorEastAsia" w:eastAsiaTheme="minorEastAsia" w:hAnsiTheme="minorEastAsia"/>
        </w:rPr>
        <w:t>の参入機会</w:t>
      </w:r>
      <w:r w:rsidRPr="00E23DC6">
        <w:rPr>
          <w:rFonts w:asciiTheme="minorEastAsia" w:eastAsiaTheme="minorEastAsia" w:hAnsiTheme="minorEastAsia" w:hint="eastAsia"/>
        </w:rPr>
        <w:t>が拡大し、</w:t>
      </w:r>
      <w:r w:rsidRPr="00E23DC6">
        <w:rPr>
          <w:rFonts w:asciiTheme="minorEastAsia" w:eastAsiaTheme="minorEastAsia" w:hAnsiTheme="minorEastAsia"/>
        </w:rPr>
        <w:t>競争原理による</w:t>
      </w:r>
      <w:r w:rsidRPr="00E23DC6">
        <w:rPr>
          <w:rFonts w:asciiTheme="minorEastAsia" w:eastAsiaTheme="minorEastAsia" w:hAnsiTheme="minorEastAsia" w:hint="eastAsia"/>
        </w:rPr>
        <w:t>コスト抑制</w:t>
      </w:r>
      <w:r w:rsidRPr="00E23DC6">
        <w:rPr>
          <w:rFonts w:asciiTheme="minorEastAsia" w:eastAsiaTheme="minorEastAsia" w:hAnsiTheme="minorEastAsia"/>
        </w:rPr>
        <w:t>効果が期待できる。</w:t>
      </w:r>
      <w:r w:rsidRPr="00E23DC6">
        <w:rPr>
          <w:rFonts w:asciiTheme="minorEastAsia" w:eastAsiaTheme="minorEastAsia" w:hAnsiTheme="minorEastAsia" w:hint="eastAsia"/>
        </w:rPr>
        <w:t>よって、アプリケーションの調達は業務毎に分割する。</w:t>
      </w:r>
    </w:p>
    <w:p w:rsidR="00464F32" w:rsidRPr="00E23DC6" w:rsidRDefault="00464F32" w:rsidP="00464F32">
      <w:pPr>
        <w:pStyle w:val="aff2"/>
        <w:ind w:leftChars="535" w:left="1133" w:hangingChars="5" w:hanging="10"/>
        <w:rPr>
          <w:rFonts w:asciiTheme="minorEastAsia" w:eastAsiaTheme="minorEastAsia" w:hAnsiTheme="minorEastAsia"/>
        </w:rPr>
      </w:pPr>
    </w:p>
    <w:p w:rsidR="00464F32" w:rsidRPr="00E23DC6" w:rsidRDefault="00464F32" w:rsidP="00DF7B7A">
      <w:pPr>
        <w:pStyle w:val="aff2"/>
        <w:ind w:leftChars="400" w:left="850" w:hangingChars="5" w:hanging="10"/>
        <w:rPr>
          <w:rFonts w:asciiTheme="minorEastAsia" w:eastAsiaTheme="minorEastAsia" w:hAnsiTheme="minorEastAsia"/>
        </w:rPr>
      </w:pPr>
      <w:r w:rsidRPr="00E23DC6">
        <w:rPr>
          <w:rFonts w:asciiTheme="minorEastAsia" w:eastAsiaTheme="minorEastAsia" w:hAnsiTheme="minorEastAsia" w:hint="eastAsia"/>
        </w:rPr>
        <w:t>(イ) ハードウェア・ソフトウェア</w:t>
      </w:r>
    </w:p>
    <w:p w:rsidR="00464F32" w:rsidRPr="00E23DC6" w:rsidRDefault="00464F32" w:rsidP="00DF7B7A">
      <w:pPr>
        <w:pStyle w:val="aff2"/>
        <w:ind w:leftChars="540" w:left="1134"/>
        <w:rPr>
          <w:rFonts w:asciiTheme="minorEastAsia" w:eastAsiaTheme="minorEastAsia" w:hAnsiTheme="minorEastAsia"/>
        </w:rPr>
      </w:pPr>
      <w:r w:rsidRPr="00E23DC6">
        <w:rPr>
          <w:rFonts w:asciiTheme="minorEastAsia" w:eastAsiaTheme="minorEastAsia" w:hAnsiTheme="minorEastAsia" w:hint="eastAsia"/>
        </w:rPr>
        <w:t>各業務アプリケーションの調達の都度ハードウェア・ソフトウェアを調達した場合、刷新システム全体として見ると過剰な構成となる可能性が高い。よって、先行で整備する業務共通の開発工程においてハードウェア設計を行い、サーバ仮想化技術等を用いて刷新システム全体で最適化出来る仕組みを導入し、各業務システムの調達段階で需要に応じてリソースを追加するなどの対応を</w:t>
      </w:r>
      <w:r>
        <w:rPr>
          <w:rFonts w:asciiTheme="minorEastAsia" w:eastAsiaTheme="minorEastAsia" w:hAnsiTheme="minorEastAsia" w:hint="eastAsia"/>
        </w:rPr>
        <w:t>していく</w:t>
      </w:r>
      <w:r w:rsidRPr="00E23DC6">
        <w:rPr>
          <w:rFonts w:asciiTheme="minorEastAsia" w:eastAsiaTheme="minorEastAsia" w:hAnsiTheme="minorEastAsia" w:hint="eastAsia"/>
        </w:rPr>
        <w:t>。</w:t>
      </w:r>
    </w:p>
    <w:p w:rsidR="00464F32" w:rsidRPr="00E23DC6" w:rsidRDefault="00464F32" w:rsidP="00464F32">
      <w:pPr>
        <w:pStyle w:val="aff2"/>
        <w:ind w:leftChars="535" w:left="1133" w:hangingChars="5" w:hanging="10"/>
        <w:rPr>
          <w:rFonts w:asciiTheme="minorEastAsia" w:eastAsiaTheme="minorEastAsia" w:hAnsiTheme="minorEastAsia"/>
        </w:rPr>
      </w:pPr>
    </w:p>
    <w:p w:rsidR="00464F32" w:rsidRPr="00E23DC6" w:rsidRDefault="00464F32" w:rsidP="00DF7B7A">
      <w:pPr>
        <w:pStyle w:val="aff2"/>
        <w:ind w:leftChars="405" w:left="850" w:firstLineChars="0" w:firstLine="0"/>
        <w:rPr>
          <w:rFonts w:asciiTheme="minorEastAsia" w:eastAsiaTheme="minorEastAsia" w:hAnsiTheme="minorEastAsia"/>
        </w:rPr>
      </w:pPr>
      <w:r w:rsidRPr="00E23DC6">
        <w:rPr>
          <w:rFonts w:asciiTheme="minorEastAsia" w:eastAsiaTheme="minorEastAsia" w:hAnsiTheme="minorEastAsia" w:hint="eastAsia"/>
        </w:rPr>
        <w:t>(ウ) 運用</w:t>
      </w:r>
    </w:p>
    <w:p w:rsidR="00464F32" w:rsidRPr="00E23DC6" w:rsidRDefault="00464F32" w:rsidP="00DF7B7A">
      <w:pPr>
        <w:pStyle w:val="aff2"/>
        <w:ind w:leftChars="540" w:left="1134"/>
        <w:rPr>
          <w:rFonts w:asciiTheme="minorEastAsia" w:eastAsiaTheme="minorEastAsia" w:hAnsiTheme="minorEastAsia"/>
        </w:rPr>
      </w:pPr>
      <w:r w:rsidRPr="00E23DC6">
        <w:rPr>
          <w:rFonts w:asciiTheme="minorEastAsia" w:eastAsiaTheme="minorEastAsia" w:hAnsiTheme="minorEastAsia" w:hint="eastAsia"/>
        </w:rPr>
        <w:t>運用</w:t>
      </w:r>
      <w:r w:rsidRPr="00E23DC6">
        <w:rPr>
          <w:rFonts w:asciiTheme="minorEastAsia" w:eastAsiaTheme="minorEastAsia" w:hAnsiTheme="minorEastAsia"/>
        </w:rPr>
        <w:t>については</w:t>
      </w:r>
      <w:r w:rsidRPr="00E23DC6">
        <w:rPr>
          <w:rFonts w:asciiTheme="minorEastAsia" w:eastAsiaTheme="minorEastAsia" w:hAnsiTheme="minorEastAsia" w:hint="eastAsia"/>
        </w:rPr>
        <w:t>、</w:t>
      </w:r>
      <w:r w:rsidRPr="00E23DC6">
        <w:rPr>
          <w:rFonts w:asciiTheme="minorEastAsia" w:eastAsiaTheme="minorEastAsia" w:hAnsiTheme="minorEastAsia"/>
        </w:rPr>
        <w:t>全業務</w:t>
      </w:r>
      <w:r w:rsidRPr="00E23DC6">
        <w:rPr>
          <w:rFonts w:asciiTheme="minorEastAsia" w:eastAsiaTheme="minorEastAsia" w:hAnsiTheme="minorEastAsia" w:hint="eastAsia"/>
        </w:rPr>
        <w:t>分</w:t>
      </w:r>
      <w:r w:rsidRPr="00E23DC6">
        <w:rPr>
          <w:rFonts w:asciiTheme="minorEastAsia" w:eastAsiaTheme="minorEastAsia" w:hAnsiTheme="minorEastAsia"/>
        </w:rPr>
        <w:t>を</w:t>
      </w:r>
      <w:r w:rsidRPr="00E23DC6">
        <w:rPr>
          <w:rFonts w:asciiTheme="minorEastAsia" w:eastAsiaTheme="minorEastAsia" w:hAnsiTheme="minorEastAsia" w:hint="eastAsia"/>
        </w:rPr>
        <w:t>統合運用として単一事業者に請負わせることにより、</w:t>
      </w:r>
      <w:r w:rsidRPr="00E23DC6">
        <w:rPr>
          <w:rFonts w:asciiTheme="minorEastAsia" w:eastAsiaTheme="minorEastAsia" w:hAnsiTheme="minorEastAsia"/>
        </w:rPr>
        <w:t>効率化と</w:t>
      </w:r>
      <w:r w:rsidRPr="00E23DC6">
        <w:rPr>
          <w:rFonts w:asciiTheme="minorEastAsia" w:eastAsiaTheme="minorEastAsia" w:hAnsiTheme="minorEastAsia" w:hint="eastAsia"/>
        </w:rPr>
        <w:t>コスト抑制</w:t>
      </w:r>
      <w:r w:rsidRPr="00E23DC6">
        <w:rPr>
          <w:rFonts w:asciiTheme="minorEastAsia" w:eastAsiaTheme="minorEastAsia" w:hAnsiTheme="minorEastAsia"/>
        </w:rPr>
        <w:t>効果が期待できるため、</w:t>
      </w:r>
      <w:r w:rsidRPr="00E23DC6">
        <w:rPr>
          <w:rFonts w:asciiTheme="minorEastAsia" w:eastAsiaTheme="minorEastAsia" w:hAnsiTheme="minorEastAsia" w:hint="eastAsia"/>
        </w:rPr>
        <w:t>全業務一括で調達する。</w:t>
      </w:r>
    </w:p>
    <w:p w:rsidR="00464F32" w:rsidRPr="00E23DC6" w:rsidRDefault="00464F32" w:rsidP="00464F32">
      <w:pPr>
        <w:widowControl/>
        <w:jc w:val="left"/>
        <w:rPr>
          <w:rFonts w:asciiTheme="minorEastAsia" w:eastAsiaTheme="minorEastAsia" w:hAnsiTheme="minorEastAsia"/>
          <w:szCs w:val="21"/>
        </w:rPr>
      </w:pPr>
    </w:p>
    <w:p w:rsidR="00464F32" w:rsidRPr="00E23DC6" w:rsidRDefault="00464F32" w:rsidP="00DF7B7A">
      <w:pPr>
        <w:pStyle w:val="aff2"/>
        <w:ind w:leftChars="337" w:left="708" w:firstLineChars="0" w:firstLine="0"/>
        <w:rPr>
          <w:rFonts w:asciiTheme="minorEastAsia" w:eastAsiaTheme="minorEastAsia" w:hAnsiTheme="minorEastAsia"/>
        </w:rPr>
      </w:pPr>
      <w:r w:rsidRPr="00E23DC6">
        <w:rPr>
          <w:rFonts w:asciiTheme="minorEastAsia" w:eastAsiaTheme="minorEastAsia" w:hAnsiTheme="minorEastAsia" w:hint="eastAsia"/>
        </w:rPr>
        <w:t xml:space="preserve">ウ　</w:t>
      </w:r>
      <w:r w:rsidRPr="00E23DC6">
        <w:rPr>
          <w:rFonts w:asciiTheme="minorEastAsia" w:eastAsiaTheme="minorEastAsia" w:hAnsiTheme="minorEastAsia"/>
        </w:rPr>
        <w:t>プロセスによる分割</w:t>
      </w:r>
    </w:p>
    <w:p w:rsidR="00464F32" w:rsidRPr="00E23DC6" w:rsidRDefault="00464F32" w:rsidP="00464F32">
      <w:pPr>
        <w:pStyle w:val="aff2"/>
        <w:ind w:firstLineChars="0" w:firstLine="0"/>
        <w:rPr>
          <w:rFonts w:asciiTheme="minorEastAsia" w:eastAsiaTheme="minorEastAsia" w:hAnsiTheme="minorEastAsia"/>
        </w:rPr>
      </w:pPr>
    </w:p>
    <w:p w:rsidR="00464F32" w:rsidRPr="00E23DC6" w:rsidRDefault="00464F32" w:rsidP="00DF7B7A">
      <w:pPr>
        <w:pStyle w:val="aff2"/>
        <w:ind w:leftChars="405" w:left="850" w:firstLineChars="0" w:firstLine="0"/>
        <w:rPr>
          <w:rFonts w:asciiTheme="minorEastAsia" w:eastAsiaTheme="minorEastAsia" w:hAnsiTheme="minorEastAsia"/>
        </w:rPr>
      </w:pPr>
      <w:r w:rsidRPr="00E23DC6">
        <w:rPr>
          <w:rFonts w:asciiTheme="minorEastAsia" w:eastAsiaTheme="minorEastAsia" w:hAnsiTheme="minorEastAsia" w:hint="eastAsia"/>
        </w:rPr>
        <w:t>(ア) アプリケーション開発とアプリケーション保守</w:t>
      </w:r>
    </w:p>
    <w:p w:rsidR="00464F32" w:rsidRPr="00E23DC6" w:rsidRDefault="00464F32" w:rsidP="00DF7B7A">
      <w:pPr>
        <w:pStyle w:val="aff2"/>
        <w:ind w:leftChars="540" w:left="1134"/>
        <w:rPr>
          <w:rFonts w:asciiTheme="minorEastAsia" w:eastAsiaTheme="minorEastAsia" w:hAnsiTheme="minorEastAsia"/>
        </w:rPr>
      </w:pPr>
      <w:r w:rsidRPr="00E23DC6">
        <w:rPr>
          <w:rFonts w:asciiTheme="minorEastAsia" w:eastAsiaTheme="minorEastAsia" w:hAnsiTheme="minorEastAsia"/>
        </w:rPr>
        <w:t>「</w:t>
      </w:r>
      <w:r w:rsidRPr="00E23DC6">
        <w:rPr>
          <w:rFonts w:asciiTheme="minorEastAsia" w:eastAsiaTheme="minorEastAsia" w:hAnsiTheme="minorEastAsia" w:hint="eastAsia"/>
        </w:rPr>
        <w:t xml:space="preserve">２　</w:t>
      </w:r>
      <w:r w:rsidRPr="00E23DC6">
        <w:rPr>
          <w:rFonts w:asciiTheme="minorEastAsia" w:eastAsiaTheme="minorEastAsia" w:hAnsiTheme="minorEastAsia"/>
        </w:rPr>
        <w:t>刷新手法」</w:t>
      </w:r>
      <w:r w:rsidRPr="00E23DC6">
        <w:rPr>
          <w:rFonts w:asciiTheme="minorEastAsia" w:eastAsiaTheme="minorEastAsia" w:hAnsiTheme="minorEastAsia" w:hint="eastAsia"/>
        </w:rPr>
        <w:t>の</w:t>
      </w:r>
      <w:r w:rsidRPr="00E23DC6">
        <w:rPr>
          <w:rFonts w:asciiTheme="minorEastAsia" w:eastAsiaTheme="minorEastAsia" w:hAnsiTheme="minorEastAsia"/>
        </w:rPr>
        <w:t>とおり</w:t>
      </w:r>
      <w:r w:rsidRPr="00E23DC6">
        <w:rPr>
          <w:rFonts w:asciiTheme="minorEastAsia" w:eastAsiaTheme="minorEastAsia" w:hAnsiTheme="minorEastAsia" w:hint="eastAsia"/>
        </w:rPr>
        <w:t>、業務アプリケーションは</w:t>
      </w:r>
      <w:r w:rsidRPr="00E23DC6">
        <w:rPr>
          <w:rFonts w:asciiTheme="minorEastAsia" w:eastAsiaTheme="minorEastAsia" w:hAnsiTheme="minorEastAsia"/>
        </w:rPr>
        <w:t>各業務システムともにパッケ</w:t>
      </w:r>
      <w:r w:rsidRPr="00E23DC6">
        <w:rPr>
          <w:rFonts w:asciiTheme="minorEastAsia" w:eastAsiaTheme="minorEastAsia" w:hAnsiTheme="minorEastAsia"/>
        </w:rPr>
        <w:lastRenderedPageBreak/>
        <w:t>ージソフト</w:t>
      </w:r>
      <w:r w:rsidRPr="00E23DC6">
        <w:rPr>
          <w:rFonts w:asciiTheme="minorEastAsia" w:eastAsiaTheme="minorEastAsia" w:hAnsiTheme="minorEastAsia" w:hint="eastAsia"/>
        </w:rPr>
        <w:t>ウェア</w:t>
      </w:r>
      <w:r w:rsidRPr="00E23DC6">
        <w:rPr>
          <w:rFonts w:asciiTheme="minorEastAsia" w:eastAsiaTheme="minorEastAsia" w:hAnsiTheme="minorEastAsia"/>
        </w:rPr>
        <w:t>の活用を基本として</w:t>
      </w:r>
      <w:r w:rsidRPr="00E23DC6">
        <w:rPr>
          <w:rFonts w:asciiTheme="minorEastAsia" w:eastAsiaTheme="minorEastAsia" w:hAnsiTheme="minorEastAsia" w:hint="eastAsia"/>
        </w:rPr>
        <w:t>いる。パッケージソフトウェアのソースコード</w:t>
      </w:r>
      <w:r w:rsidRPr="00E23DC6">
        <w:rPr>
          <w:rFonts w:asciiTheme="minorEastAsia" w:eastAsiaTheme="minorEastAsia" w:hAnsiTheme="minorEastAsia"/>
          <w:vertAlign w:val="superscript"/>
        </w:rPr>
        <w:t>(*)</w:t>
      </w:r>
      <w:r w:rsidRPr="00E23DC6">
        <w:rPr>
          <w:rFonts w:asciiTheme="minorEastAsia" w:eastAsiaTheme="minorEastAsia" w:hAnsiTheme="minorEastAsia" w:hint="eastAsia"/>
        </w:rPr>
        <w:t>は開発業者以外に公開されないのが一般的であり、開発業者以外によるアプリケーション保守は事実上不可能である。よって、</w:t>
      </w:r>
      <w:r w:rsidRPr="00E23DC6">
        <w:rPr>
          <w:rFonts w:asciiTheme="minorEastAsia" w:eastAsiaTheme="minorEastAsia" w:hAnsiTheme="minorEastAsia"/>
        </w:rPr>
        <w:t>アプリケーション開発と保守</w:t>
      </w:r>
      <w:r w:rsidRPr="00E23DC6">
        <w:rPr>
          <w:rFonts w:asciiTheme="minorEastAsia" w:eastAsiaTheme="minorEastAsia" w:hAnsiTheme="minorEastAsia" w:hint="eastAsia"/>
        </w:rPr>
        <w:t>を</w:t>
      </w:r>
      <w:r w:rsidRPr="00E23DC6">
        <w:rPr>
          <w:rFonts w:asciiTheme="minorEastAsia" w:eastAsiaTheme="minorEastAsia" w:hAnsiTheme="minorEastAsia"/>
        </w:rPr>
        <w:t>一体で調達</w:t>
      </w:r>
      <w:r w:rsidRPr="00E23DC6">
        <w:rPr>
          <w:rFonts w:asciiTheme="minorEastAsia" w:eastAsiaTheme="minorEastAsia" w:hAnsiTheme="minorEastAsia" w:hint="eastAsia"/>
        </w:rPr>
        <w:t>する。</w:t>
      </w:r>
    </w:p>
    <w:p w:rsidR="00464F32" w:rsidRPr="00E23DC6" w:rsidRDefault="00464F32" w:rsidP="00464F32">
      <w:pPr>
        <w:pStyle w:val="aff2"/>
        <w:ind w:leftChars="400" w:left="850" w:hangingChars="5" w:hanging="10"/>
        <w:rPr>
          <w:rFonts w:asciiTheme="minorEastAsia" w:eastAsiaTheme="minorEastAsia" w:hAnsiTheme="minorEastAsia"/>
        </w:rPr>
      </w:pPr>
    </w:p>
    <w:p w:rsidR="00464F32" w:rsidRPr="00E23DC6" w:rsidRDefault="00464F32" w:rsidP="00464F32">
      <w:pPr>
        <w:pStyle w:val="aff2"/>
        <w:ind w:leftChars="400" w:left="850" w:hangingChars="5" w:hanging="10"/>
        <w:rPr>
          <w:rFonts w:asciiTheme="minorEastAsia" w:eastAsiaTheme="minorEastAsia" w:hAnsiTheme="minorEastAsia"/>
        </w:rPr>
      </w:pPr>
      <w:r w:rsidRPr="00E23DC6">
        <w:rPr>
          <w:rFonts w:asciiTheme="minorEastAsia" w:eastAsiaTheme="minorEastAsia" w:hAnsiTheme="minorEastAsia" w:hint="eastAsia"/>
        </w:rPr>
        <w:t>(イ) アプリケーション開発とハードウェア・ソフトウェア</w:t>
      </w:r>
    </w:p>
    <w:p w:rsidR="00464F32" w:rsidRPr="00E23DC6" w:rsidRDefault="00464F32" w:rsidP="00DF7B7A">
      <w:pPr>
        <w:pStyle w:val="aff2"/>
        <w:ind w:leftChars="540" w:left="1134"/>
        <w:rPr>
          <w:rFonts w:asciiTheme="minorEastAsia" w:eastAsiaTheme="minorEastAsia" w:hAnsiTheme="minorEastAsia"/>
        </w:rPr>
      </w:pPr>
      <w:r w:rsidRPr="00E23DC6">
        <w:rPr>
          <w:rFonts w:asciiTheme="minorEastAsia" w:eastAsiaTheme="minorEastAsia" w:hAnsiTheme="minorEastAsia" w:hint="eastAsia"/>
        </w:rPr>
        <w:t xml:space="preserve">「イ　</w:t>
      </w:r>
      <w:r w:rsidRPr="00E23DC6">
        <w:rPr>
          <w:rFonts w:asciiTheme="minorEastAsia" w:eastAsiaTheme="minorEastAsia" w:hAnsiTheme="minorEastAsia"/>
        </w:rPr>
        <w:t>業務による分割</w:t>
      </w:r>
      <w:r w:rsidRPr="00E23DC6">
        <w:rPr>
          <w:rFonts w:asciiTheme="minorEastAsia" w:eastAsiaTheme="minorEastAsia" w:hAnsiTheme="minorEastAsia" w:hint="eastAsia"/>
        </w:rPr>
        <w:t xml:space="preserve">　(イ)　 ハードウェア・ソフトウェア」のとおり、ハードウェア・ソフトウェアはサーバ仮想化技術等を活用して全業務一括で調達する方針であり、独立した調達をするため、</w:t>
      </w:r>
      <w:r w:rsidRPr="00E23DC6">
        <w:rPr>
          <w:rFonts w:asciiTheme="minorEastAsia" w:eastAsiaTheme="minorEastAsia" w:hAnsiTheme="minorEastAsia"/>
        </w:rPr>
        <w:t>アプリケーション開発とは切り離した調達と</w:t>
      </w:r>
      <w:r w:rsidRPr="00E23DC6">
        <w:rPr>
          <w:rFonts w:asciiTheme="minorEastAsia" w:eastAsiaTheme="minorEastAsia" w:hAnsiTheme="minorEastAsia" w:hint="eastAsia"/>
        </w:rPr>
        <w:t>する</w:t>
      </w:r>
      <w:r w:rsidRPr="00E23DC6">
        <w:rPr>
          <w:rFonts w:asciiTheme="minorEastAsia" w:eastAsiaTheme="minorEastAsia" w:hAnsiTheme="minorEastAsia"/>
        </w:rPr>
        <w:t>。</w:t>
      </w:r>
    </w:p>
    <w:p w:rsidR="00464F32" w:rsidRPr="00E23DC6" w:rsidRDefault="00464F32" w:rsidP="00464F32">
      <w:pPr>
        <w:pStyle w:val="aff2"/>
        <w:ind w:leftChars="400" w:left="850" w:hangingChars="5" w:hanging="10"/>
        <w:rPr>
          <w:rFonts w:asciiTheme="minorEastAsia" w:eastAsiaTheme="minorEastAsia" w:hAnsiTheme="minorEastAsia"/>
        </w:rPr>
      </w:pPr>
    </w:p>
    <w:p w:rsidR="00464F32" w:rsidRPr="00E23DC6" w:rsidRDefault="00464F32" w:rsidP="00464F32">
      <w:pPr>
        <w:pStyle w:val="aff2"/>
        <w:ind w:leftChars="400" w:left="850" w:hangingChars="5" w:hanging="10"/>
        <w:rPr>
          <w:rFonts w:asciiTheme="minorEastAsia" w:eastAsiaTheme="minorEastAsia" w:hAnsiTheme="minorEastAsia"/>
        </w:rPr>
      </w:pPr>
      <w:r w:rsidRPr="00E23DC6">
        <w:rPr>
          <w:rFonts w:asciiTheme="minorEastAsia" w:eastAsiaTheme="minorEastAsia" w:hAnsiTheme="minorEastAsia" w:hint="eastAsia"/>
        </w:rPr>
        <w:t>(ウ) アプリケーション開発と</w:t>
      </w:r>
      <w:r w:rsidRPr="00E23DC6">
        <w:rPr>
          <w:rFonts w:asciiTheme="minorEastAsia" w:eastAsiaTheme="minorEastAsia" w:hAnsiTheme="minorEastAsia"/>
        </w:rPr>
        <w:t>運用</w:t>
      </w:r>
    </w:p>
    <w:p w:rsidR="00464F32" w:rsidRDefault="00464F32" w:rsidP="00DF7B7A">
      <w:pPr>
        <w:pStyle w:val="aff2"/>
        <w:ind w:leftChars="540" w:left="1134"/>
        <w:rPr>
          <w:rFonts w:asciiTheme="minorEastAsia" w:eastAsiaTheme="minorEastAsia" w:hAnsiTheme="minorEastAsia"/>
        </w:rPr>
      </w:pPr>
      <w:r w:rsidRPr="00E23DC6">
        <w:rPr>
          <w:rFonts w:asciiTheme="minorEastAsia" w:eastAsiaTheme="minorEastAsia" w:hAnsiTheme="minorEastAsia"/>
        </w:rPr>
        <w:t>「</w:t>
      </w:r>
      <w:r w:rsidRPr="00E23DC6">
        <w:rPr>
          <w:rFonts w:asciiTheme="minorEastAsia" w:eastAsiaTheme="minorEastAsia" w:hAnsiTheme="minorEastAsia" w:hint="eastAsia"/>
        </w:rPr>
        <w:t xml:space="preserve">イ　</w:t>
      </w:r>
      <w:r w:rsidRPr="00E23DC6">
        <w:rPr>
          <w:rFonts w:asciiTheme="minorEastAsia" w:eastAsiaTheme="minorEastAsia" w:hAnsiTheme="minorEastAsia"/>
        </w:rPr>
        <w:t>業務による分割</w:t>
      </w:r>
      <w:r w:rsidRPr="00E23DC6">
        <w:rPr>
          <w:rFonts w:asciiTheme="minorEastAsia" w:eastAsiaTheme="minorEastAsia" w:hAnsiTheme="minorEastAsia" w:hint="eastAsia"/>
        </w:rPr>
        <w:t xml:space="preserve">　(ウ)　運用</w:t>
      </w:r>
      <w:r w:rsidRPr="00E23DC6">
        <w:rPr>
          <w:rFonts w:asciiTheme="minorEastAsia" w:eastAsiaTheme="minorEastAsia" w:hAnsiTheme="minorEastAsia"/>
        </w:rPr>
        <w:t>」</w:t>
      </w:r>
      <w:r w:rsidRPr="00E23DC6">
        <w:rPr>
          <w:rFonts w:asciiTheme="minorEastAsia" w:eastAsiaTheme="minorEastAsia" w:hAnsiTheme="minorEastAsia" w:hint="eastAsia"/>
        </w:rPr>
        <w:t>のとおり、</w:t>
      </w:r>
      <w:r w:rsidRPr="00E23DC6">
        <w:rPr>
          <w:rFonts w:asciiTheme="minorEastAsia" w:eastAsiaTheme="minorEastAsia" w:hAnsiTheme="minorEastAsia"/>
        </w:rPr>
        <w:t>統合運用と</w:t>
      </w:r>
      <w:r w:rsidRPr="00E23DC6">
        <w:rPr>
          <w:rFonts w:asciiTheme="minorEastAsia" w:eastAsiaTheme="minorEastAsia" w:hAnsiTheme="minorEastAsia" w:hint="eastAsia"/>
        </w:rPr>
        <w:t>するため、分割した調達を行う</w:t>
      </w:r>
      <w:r w:rsidRPr="00E23DC6">
        <w:rPr>
          <w:rFonts w:asciiTheme="minorEastAsia" w:eastAsiaTheme="minorEastAsia" w:hAnsiTheme="minorEastAsia"/>
        </w:rPr>
        <w:t>アプリケーション開発とは切り離した調達と</w:t>
      </w:r>
      <w:r w:rsidRPr="00E23DC6">
        <w:rPr>
          <w:rFonts w:asciiTheme="minorEastAsia" w:eastAsiaTheme="minorEastAsia" w:hAnsiTheme="minorEastAsia" w:hint="eastAsia"/>
        </w:rPr>
        <w:t>する</w:t>
      </w:r>
      <w:r w:rsidRPr="00E23DC6">
        <w:rPr>
          <w:rFonts w:asciiTheme="minorEastAsia" w:eastAsiaTheme="minorEastAsia" w:hAnsiTheme="minorEastAsia"/>
        </w:rPr>
        <w:t>。</w:t>
      </w:r>
    </w:p>
    <w:p w:rsidR="00464F32" w:rsidRDefault="00464F32" w:rsidP="00464F32">
      <w:pPr>
        <w:pStyle w:val="aff2"/>
        <w:ind w:leftChars="535" w:left="1133" w:hangingChars="5" w:hanging="10"/>
        <w:rPr>
          <w:rFonts w:asciiTheme="minorEastAsia" w:eastAsiaTheme="minorEastAsia" w:hAnsiTheme="minorEastAsia"/>
        </w:rPr>
      </w:pPr>
    </w:p>
    <w:p w:rsidR="00464F32" w:rsidRDefault="00464F32" w:rsidP="00464F32">
      <w:pPr>
        <w:pStyle w:val="aff2"/>
        <w:ind w:leftChars="535" w:left="1133" w:hangingChars="5" w:hanging="10"/>
        <w:rPr>
          <w:rFonts w:asciiTheme="minorEastAsia" w:eastAsiaTheme="minorEastAsia" w:hAnsiTheme="minorEastAsia"/>
        </w:rPr>
      </w:pPr>
    </w:p>
    <w:p w:rsidR="00464F32" w:rsidRDefault="00464F32" w:rsidP="00464F32">
      <w:pPr>
        <w:pStyle w:val="aff2"/>
        <w:ind w:leftChars="535" w:left="1133" w:hangingChars="5" w:hanging="10"/>
        <w:rPr>
          <w:rFonts w:asciiTheme="minorEastAsia" w:eastAsiaTheme="minorEastAsia" w:hAnsiTheme="minorEastAsia"/>
        </w:rPr>
      </w:pPr>
    </w:p>
    <w:p w:rsidR="00464F32" w:rsidRDefault="00464F32" w:rsidP="00464F32">
      <w:pPr>
        <w:pStyle w:val="aff2"/>
        <w:ind w:leftChars="535" w:left="1133" w:hangingChars="5" w:hanging="10"/>
        <w:rPr>
          <w:rFonts w:asciiTheme="minorEastAsia" w:eastAsiaTheme="minorEastAsia" w:hAnsiTheme="minorEastAsia"/>
        </w:rPr>
      </w:pPr>
    </w:p>
    <w:p w:rsidR="00464F32" w:rsidRDefault="00464F32" w:rsidP="00464F32">
      <w:pPr>
        <w:pStyle w:val="aff2"/>
        <w:ind w:leftChars="535" w:left="1133" w:hangingChars="5" w:hanging="10"/>
        <w:rPr>
          <w:rFonts w:asciiTheme="minorEastAsia" w:eastAsiaTheme="minorEastAsia" w:hAnsiTheme="minorEastAsia"/>
        </w:rPr>
      </w:pPr>
    </w:p>
    <w:p w:rsidR="00464F32" w:rsidRDefault="00464F32" w:rsidP="00464F32">
      <w:pPr>
        <w:pStyle w:val="aff2"/>
        <w:ind w:leftChars="535" w:left="1133" w:hangingChars="5" w:hanging="10"/>
        <w:rPr>
          <w:rFonts w:asciiTheme="minorEastAsia" w:eastAsiaTheme="minorEastAsia" w:hAnsiTheme="minorEastAsia"/>
        </w:rPr>
      </w:pPr>
    </w:p>
    <w:p w:rsidR="00464F32" w:rsidRDefault="00464F32" w:rsidP="00464F32">
      <w:pPr>
        <w:pStyle w:val="aff2"/>
        <w:ind w:leftChars="535" w:left="1133" w:hangingChars="5" w:hanging="10"/>
        <w:rPr>
          <w:rFonts w:asciiTheme="minorEastAsia" w:eastAsiaTheme="minorEastAsia" w:hAnsiTheme="minorEastAsia"/>
        </w:rPr>
      </w:pPr>
    </w:p>
    <w:p w:rsidR="00464F32" w:rsidRDefault="00464F32" w:rsidP="00464F32">
      <w:pPr>
        <w:pStyle w:val="aff2"/>
        <w:ind w:leftChars="535" w:left="1133" w:hangingChars="5" w:hanging="10"/>
        <w:rPr>
          <w:rFonts w:asciiTheme="minorEastAsia" w:eastAsiaTheme="minorEastAsia" w:hAnsiTheme="minorEastAsia"/>
        </w:rPr>
      </w:pPr>
    </w:p>
    <w:p w:rsidR="00464F32" w:rsidRPr="008A4527" w:rsidRDefault="00E154A1" w:rsidP="00464F32">
      <w:pPr>
        <w:pStyle w:val="aff2"/>
        <w:ind w:leftChars="535" w:left="1134" w:hangingChars="5" w:hanging="11"/>
        <w:rPr>
          <w:rFonts w:asciiTheme="minorEastAsia" w:eastAsiaTheme="minorEastAsia" w:hAnsiTheme="minorEastAsia"/>
        </w:rPr>
      </w:pPr>
      <w:r w:rsidRPr="00E154A1">
        <w:rPr>
          <w:rFonts w:asciiTheme="minorEastAsia" w:eastAsiaTheme="minorEastAsia" w:hAnsiTheme="minorEastAsia"/>
          <w:b/>
          <w:noProof/>
        </w:rPr>
        <w:pict>
          <v:shape id="_x0000_s1089" type="#_x0000_t32" style="position:absolute;left:0;text-align:left;margin-left:7.7pt;margin-top:250.5pt;width:181.5pt;height:0;z-index:251723776" o:connectortype="straight"/>
        </w:pict>
      </w:r>
      <w:r w:rsidRPr="00E154A1">
        <w:rPr>
          <w:rFonts w:asciiTheme="minorEastAsia" w:eastAsiaTheme="minorEastAsia" w:hAnsiTheme="minorEastAsia"/>
          <w:b/>
          <w:noProof/>
        </w:rPr>
        <w:pict>
          <v:shape id="_x0000_s1090" type="#_x0000_t202" style="position:absolute;left:0;text-align:left;margin-left:0;margin-top:256.15pt;width:453.55pt;height:44.9pt;z-index:251724800;mso-width-relative:margin;mso-height-relative:margin" stroked="f">
            <v:textbox style="mso-next-textbox:#_x0000_s1090">
              <w:txbxContent>
                <w:p w:rsidR="009F78AA" w:rsidRPr="003C7671" w:rsidRDefault="009F78AA" w:rsidP="00464F32">
                  <w:pPr>
                    <w:spacing w:line="240" w:lineRule="exact"/>
                    <w:rPr>
                      <w:sz w:val="18"/>
                      <w:szCs w:val="18"/>
                    </w:rPr>
                  </w:pPr>
                  <w:r w:rsidRPr="009027BE">
                    <w:rPr>
                      <w:rFonts w:hint="eastAsia"/>
                      <w:sz w:val="18"/>
                      <w:szCs w:val="18"/>
                    </w:rPr>
                    <w:t>*</w:t>
                  </w:r>
                  <w:r w:rsidRPr="003C7671">
                    <w:rPr>
                      <w:rFonts w:hint="eastAsia"/>
                      <w:b/>
                      <w:sz w:val="18"/>
                      <w:szCs w:val="18"/>
                    </w:rPr>
                    <w:t>ソースコード</w:t>
                  </w:r>
                  <w:r>
                    <w:rPr>
                      <w:rFonts w:hint="eastAsia"/>
                      <w:sz w:val="18"/>
                      <w:szCs w:val="18"/>
                    </w:rPr>
                    <w:t>とは、</w:t>
                  </w:r>
                  <w:r w:rsidRPr="003C7671">
                    <w:rPr>
                      <w:rFonts w:hint="eastAsia"/>
                      <w:sz w:val="18"/>
                      <w:szCs w:val="18"/>
                    </w:rPr>
                    <w:t>人間がプログラミング言語を用いて記述したコンピュータプログラム</w:t>
                  </w:r>
                  <w:r>
                    <w:rPr>
                      <w:rFonts w:hint="eastAsia"/>
                      <w:sz w:val="18"/>
                      <w:szCs w:val="18"/>
                    </w:rPr>
                    <w:t>のこと</w:t>
                  </w:r>
                  <w:r w:rsidRPr="003C7671">
                    <w:rPr>
                      <w:rFonts w:hint="eastAsia"/>
                      <w:sz w:val="18"/>
                      <w:szCs w:val="18"/>
                    </w:rPr>
                    <w:t>。そのままではコンピュータ上で実行することはできないため、コンパイラなどのソフトウェアを用いてコンピュータの理解できる形式に変換され、実行される。</w:t>
                  </w:r>
                </w:p>
                <w:p w:rsidR="009F78AA" w:rsidRPr="003C7671" w:rsidRDefault="009F78AA" w:rsidP="00464F32">
                  <w:pPr>
                    <w:spacing w:line="240" w:lineRule="exact"/>
                    <w:ind w:left="180" w:hangingChars="100" w:hanging="180"/>
                    <w:rPr>
                      <w:sz w:val="18"/>
                      <w:szCs w:val="18"/>
                    </w:rPr>
                  </w:pPr>
                </w:p>
                <w:p w:rsidR="009F78AA" w:rsidRPr="00EF1B69" w:rsidRDefault="009F78AA" w:rsidP="00464F32">
                  <w:pPr>
                    <w:spacing w:line="240" w:lineRule="exact"/>
                    <w:ind w:left="180" w:hangingChars="100" w:hanging="180"/>
                    <w:rPr>
                      <w:sz w:val="18"/>
                      <w:szCs w:val="18"/>
                    </w:rPr>
                  </w:pPr>
                </w:p>
              </w:txbxContent>
            </v:textbox>
          </v:shape>
        </w:pict>
      </w:r>
    </w:p>
    <w:p w:rsidR="00464F32" w:rsidRPr="00D36D7A" w:rsidRDefault="00464F32" w:rsidP="00464F32">
      <w:pPr>
        <w:widowControl/>
        <w:jc w:val="left"/>
        <w:rPr>
          <w:rFonts w:asciiTheme="minorEastAsia" w:eastAsiaTheme="minorEastAsia" w:hAnsiTheme="minorEastAsia"/>
          <w:color w:val="FF0000"/>
        </w:rPr>
      </w:pPr>
    </w:p>
    <w:p w:rsidR="00464F32" w:rsidRDefault="00464F32" w:rsidP="00464F3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DF39CC" w:rsidRDefault="00464F32" w:rsidP="00464F32">
      <w:pPr>
        <w:pStyle w:val="2"/>
        <w:numPr>
          <w:ilvl w:val="0"/>
          <w:numId w:val="0"/>
        </w:numPr>
        <w:ind w:left="227"/>
        <w:rPr>
          <w:rFonts w:asciiTheme="minorEastAsia" w:hAnsiTheme="minorEastAsia"/>
          <w:sz w:val="21"/>
          <w:szCs w:val="21"/>
        </w:rPr>
      </w:pPr>
      <w:r w:rsidRPr="00DF39CC">
        <w:rPr>
          <w:rFonts w:asciiTheme="minorEastAsia" w:hAnsiTheme="minorEastAsia" w:hint="eastAsia"/>
          <w:sz w:val="21"/>
          <w:szCs w:val="21"/>
        </w:rPr>
        <w:lastRenderedPageBreak/>
        <w:t>４　共通機能要求</w:t>
      </w:r>
    </w:p>
    <w:p w:rsidR="00464F32" w:rsidRPr="00BE5308" w:rsidRDefault="00464F32" w:rsidP="00464F32">
      <w:pPr>
        <w:pStyle w:val="aff1"/>
        <w:rPr>
          <w:rFonts w:asciiTheme="minorEastAsia" w:eastAsiaTheme="minorEastAsia" w:hAnsiTheme="minorEastAsia"/>
        </w:rPr>
      </w:pPr>
    </w:p>
    <w:p w:rsidR="00464F32" w:rsidRPr="00BE5308" w:rsidRDefault="00464F32" w:rsidP="00DF39CC">
      <w:pPr>
        <w:pStyle w:val="aff1"/>
        <w:ind w:leftChars="135" w:left="283"/>
        <w:rPr>
          <w:rFonts w:asciiTheme="minorEastAsia" w:eastAsiaTheme="minorEastAsia" w:hAnsiTheme="minorEastAsia"/>
        </w:rPr>
      </w:pPr>
      <w:r w:rsidRPr="00BE5308">
        <w:rPr>
          <w:rFonts w:asciiTheme="minorEastAsia" w:eastAsiaTheme="minorEastAsia" w:hAnsiTheme="minorEastAsia" w:hint="eastAsia"/>
        </w:rPr>
        <w:t>現行ホストコンピュータは業務間連携において複雑化しているため、刷新システムでは「効率的な業務間連携」を実現する必要がある。</w:t>
      </w:r>
    </w:p>
    <w:p w:rsidR="00464F32" w:rsidRPr="00BE5308" w:rsidRDefault="00464F32" w:rsidP="00DF39CC">
      <w:pPr>
        <w:pStyle w:val="aff1"/>
        <w:ind w:leftChars="135" w:left="283"/>
        <w:rPr>
          <w:rFonts w:asciiTheme="minorEastAsia" w:eastAsiaTheme="minorEastAsia" w:hAnsiTheme="minorEastAsia"/>
        </w:rPr>
      </w:pPr>
      <w:r w:rsidRPr="00BE5308">
        <w:rPr>
          <w:rFonts w:asciiTheme="minorEastAsia" w:eastAsiaTheme="minorEastAsia" w:hAnsiTheme="minorEastAsia" w:hint="eastAsia"/>
        </w:rPr>
        <w:t>また、運用については、各業務システムが共通的に利用する機能を集約することで「効率的な運用」にする必要がある。</w:t>
      </w:r>
    </w:p>
    <w:p w:rsidR="00464F32" w:rsidRPr="00BE5308" w:rsidRDefault="00464F32" w:rsidP="00DF39CC">
      <w:pPr>
        <w:pStyle w:val="aff1"/>
        <w:ind w:leftChars="135" w:left="283"/>
        <w:rPr>
          <w:rFonts w:asciiTheme="minorEastAsia" w:eastAsiaTheme="minorEastAsia" w:hAnsiTheme="minorEastAsia"/>
        </w:rPr>
      </w:pPr>
      <w:r w:rsidRPr="00BE5308">
        <w:rPr>
          <w:rFonts w:asciiTheme="minorEastAsia" w:eastAsiaTheme="minorEastAsia" w:hAnsiTheme="minorEastAsia" w:hint="eastAsia"/>
        </w:rPr>
        <w:t>「効率的な業務間連携」や「効率的な運用」を実現するために必要となる共通機能について検討を行い、方針を決定した。</w:t>
      </w:r>
    </w:p>
    <w:p w:rsidR="00464F32" w:rsidRPr="00BE5308" w:rsidRDefault="00464F32" w:rsidP="00464F32">
      <w:pPr>
        <w:pStyle w:val="aff1"/>
        <w:rPr>
          <w:rFonts w:asciiTheme="minorEastAsia" w:eastAsiaTheme="minorEastAsia" w:hAnsiTheme="minorEastAsia"/>
        </w:rPr>
      </w:pPr>
    </w:p>
    <w:p w:rsidR="00464F32" w:rsidRPr="00BE5308" w:rsidRDefault="00464F32" w:rsidP="00DF39CC">
      <w:pPr>
        <w:pStyle w:val="3"/>
        <w:numPr>
          <w:ilvl w:val="0"/>
          <w:numId w:val="0"/>
        </w:numPr>
        <w:ind w:leftChars="202" w:left="424"/>
        <w:rPr>
          <w:rFonts w:asciiTheme="minorEastAsia" w:hAnsiTheme="minorEastAsia"/>
        </w:rPr>
      </w:pPr>
      <w:r w:rsidRPr="00BE5308">
        <w:rPr>
          <w:rFonts w:asciiTheme="minorEastAsia" w:hAnsiTheme="minorEastAsia" w:hint="eastAsia"/>
        </w:rPr>
        <w:t>(1) 方針</w:t>
      </w:r>
    </w:p>
    <w:p w:rsidR="00464F32" w:rsidRPr="00BE5308" w:rsidRDefault="00464F32" w:rsidP="00DF39CC">
      <w:pPr>
        <w:pStyle w:val="aff2"/>
        <w:ind w:leftChars="337" w:left="708" w:firstLineChars="0" w:firstLine="0"/>
        <w:rPr>
          <w:rFonts w:asciiTheme="minorEastAsia" w:eastAsiaTheme="minorEastAsia" w:hAnsiTheme="minorEastAsia"/>
        </w:rPr>
      </w:pPr>
      <w:r w:rsidRPr="00BE5308">
        <w:rPr>
          <w:rFonts w:asciiTheme="minorEastAsia" w:eastAsiaTheme="minorEastAsia" w:hAnsiTheme="minorEastAsia" w:hint="eastAsia"/>
          <w:noProof/>
        </w:rPr>
        <w:drawing>
          <wp:anchor distT="0" distB="0" distL="114300" distR="114300" simplePos="0" relativeHeight="251681792" behindDoc="1" locked="0" layoutInCell="1" allowOverlap="1">
            <wp:simplePos x="0" y="0"/>
            <wp:positionH relativeFrom="column">
              <wp:posOffset>-824230</wp:posOffset>
            </wp:positionH>
            <wp:positionV relativeFrom="paragraph">
              <wp:posOffset>115570</wp:posOffset>
            </wp:positionV>
            <wp:extent cx="7515225" cy="5638800"/>
            <wp:effectExtent l="19050" t="0" r="9525" b="0"/>
            <wp:wrapNone/>
            <wp:docPr id="2" name="図 1" descr="図表３－４－１_共通機能の構成イメージ_201112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表３－４－１_共通機能の構成イメージ_20111207.bmp"/>
                    <pic:cNvPicPr/>
                  </pic:nvPicPr>
                  <pic:blipFill>
                    <a:blip r:embed="rId17"/>
                    <a:stretch>
                      <a:fillRect/>
                    </a:stretch>
                  </pic:blipFill>
                  <pic:spPr>
                    <a:xfrm>
                      <a:off x="0" y="0"/>
                      <a:ext cx="7515225" cy="5638800"/>
                    </a:xfrm>
                    <a:prstGeom prst="rect">
                      <a:avLst/>
                    </a:prstGeom>
                  </pic:spPr>
                </pic:pic>
              </a:graphicData>
            </a:graphic>
          </wp:anchor>
        </w:drawing>
      </w:r>
      <w:r w:rsidR="00DF39CC">
        <w:rPr>
          <w:rFonts w:asciiTheme="minorEastAsia" w:eastAsiaTheme="minorEastAsia" w:hAnsiTheme="minorEastAsia" w:hint="eastAsia"/>
        </w:rPr>
        <w:t xml:space="preserve">　</w:t>
      </w:r>
      <w:r w:rsidRPr="00BE5308">
        <w:rPr>
          <w:rFonts w:asciiTheme="minorEastAsia" w:eastAsiaTheme="minorEastAsia" w:hAnsiTheme="minorEastAsia" w:hint="eastAsia"/>
        </w:rPr>
        <w:t>共通機能の構成イメージ及び機能の概要を図表３－４－１、図表３－４－２に示す。</w:t>
      </w:r>
    </w:p>
    <w:p w:rsidR="00464F32" w:rsidRPr="00BE5308" w:rsidRDefault="00464F32" w:rsidP="00DF39CC">
      <w:pPr>
        <w:pStyle w:val="aff2"/>
        <w:ind w:leftChars="337" w:left="708"/>
        <w:rPr>
          <w:rFonts w:asciiTheme="minorEastAsia" w:eastAsiaTheme="minorEastAsia" w:hAnsiTheme="minorEastAsia"/>
        </w:rPr>
      </w:pPr>
      <w:r w:rsidRPr="00BE5308">
        <w:rPr>
          <w:rFonts w:asciiTheme="minorEastAsia" w:eastAsiaTheme="minorEastAsia" w:hAnsiTheme="minorEastAsia" w:hint="eastAsia"/>
        </w:rPr>
        <w:t>なお、本計画書では各機能を包括的に示すこととする。ここで定義した機能に基づき各機能の実現方法を検討し、業務共通システムに実装する機能と各業務システムの機能とするものとの責任分</w:t>
      </w:r>
      <w:r w:rsidR="00A71930">
        <w:rPr>
          <w:rFonts w:asciiTheme="minorEastAsia" w:eastAsiaTheme="minorEastAsia" w:hAnsiTheme="minorEastAsia" w:hint="eastAsia"/>
        </w:rPr>
        <w:t>界</w:t>
      </w:r>
      <w:r w:rsidRPr="00BE5308">
        <w:rPr>
          <w:rFonts w:asciiTheme="minorEastAsia" w:eastAsiaTheme="minorEastAsia" w:hAnsiTheme="minorEastAsia" w:hint="eastAsia"/>
        </w:rPr>
        <w:t>点等については、本計画書とは別に開発標準として定める。</w:t>
      </w:r>
    </w:p>
    <w:p w:rsidR="00464F32" w:rsidRPr="00A71930"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Chars="0" w:firstLine="0"/>
        <w:rPr>
          <w:rFonts w:asciiTheme="minorEastAsia" w:eastAsiaTheme="minorEastAsia" w:hAnsiTheme="minorEastAsia"/>
        </w:rPr>
      </w:pPr>
    </w:p>
    <w:p w:rsidR="00464F32" w:rsidRPr="00BE5308" w:rsidRDefault="00464F32" w:rsidP="00464F32">
      <w:pPr>
        <w:pStyle w:val="aff2"/>
        <w:ind w:leftChars="0" w:left="0" w:firstLine="200"/>
        <w:jc w:val="center"/>
        <w:rPr>
          <w:rFonts w:asciiTheme="minorEastAsia" w:eastAsiaTheme="minorEastAsia" w:hAnsiTheme="minorEastAsia"/>
          <w:sz w:val="20"/>
          <w:szCs w:val="20"/>
        </w:rPr>
      </w:pPr>
      <w:r w:rsidRPr="00BE5308">
        <w:rPr>
          <w:rFonts w:asciiTheme="minorEastAsia" w:eastAsiaTheme="minorEastAsia" w:hAnsiTheme="minorEastAsia"/>
          <w:sz w:val="20"/>
          <w:szCs w:val="20"/>
        </w:rPr>
        <w:t>図表</w:t>
      </w:r>
      <w:r w:rsidRPr="00BE5308">
        <w:rPr>
          <w:rFonts w:asciiTheme="minorEastAsia" w:eastAsiaTheme="minorEastAsia" w:hAnsiTheme="minorEastAsia" w:hint="eastAsia"/>
          <w:sz w:val="20"/>
          <w:szCs w:val="20"/>
        </w:rPr>
        <w:t xml:space="preserve">３－４－１　</w:t>
      </w:r>
      <w:r w:rsidRPr="00BE5308">
        <w:rPr>
          <w:rFonts w:asciiTheme="minorEastAsia" w:eastAsiaTheme="minorEastAsia" w:hAnsiTheme="minorEastAsia"/>
          <w:sz w:val="20"/>
          <w:szCs w:val="20"/>
        </w:rPr>
        <w:t>共通機能の構成イメージ</w:t>
      </w:r>
    </w:p>
    <w:p w:rsidR="00464F32" w:rsidRPr="00BE5308" w:rsidRDefault="00464F32" w:rsidP="00464F32">
      <w:pPr>
        <w:pStyle w:val="aff2"/>
        <w:ind w:leftChars="0" w:left="0" w:firstLine="200"/>
        <w:jc w:val="center"/>
        <w:rPr>
          <w:rFonts w:asciiTheme="minorEastAsia" w:eastAsiaTheme="minorEastAsia" w:hAnsiTheme="minorEastAsia"/>
          <w:sz w:val="20"/>
          <w:szCs w:val="20"/>
        </w:rPr>
      </w:pPr>
    </w:p>
    <w:p w:rsidR="00464F32" w:rsidRPr="00BE5308" w:rsidRDefault="00464F32" w:rsidP="00464F32">
      <w:pPr>
        <w:pStyle w:val="aff2"/>
        <w:ind w:leftChars="0" w:left="0" w:firstLine="200"/>
        <w:jc w:val="center"/>
        <w:rPr>
          <w:rFonts w:asciiTheme="minorEastAsia" w:eastAsiaTheme="minorEastAsia" w:hAnsiTheme="minorEastAsia"/>
          <w:sz w:val="20"/>
          <w:szCs w:val="20"/>
        </w:rPr>
      </w:pPr>
    </w:p>
    <w:p w:rsidR="00464F32" w:rsidRPr="00BE5308" w:rsidRDefault="00E154A1" w:rsidP="00464F32">
      <w:pPr>
        <w:pStyle w:val="aff2"/>
        <w:ind w:leftChars="0" w:left="0"/>
        <w:jc w:val="center"/>
        <w:rPr>
          <w:rFonts w:asciiTheme="minorEastAsia" w:eastAsiaTheme="minorEastAsia" w:hAnsiTheme="minorEastAsia"/>
          <w:sz w:val="20"/>
          <w:szCs w:val="20"/>
        </w:rPr>
      </w:pPr>
      <w:r w:rsidRPr="00E154A1">
        <w:rPr>
          <w:rFonts w:asciiTheme="minorEastAsia" w:eastAsiaTheme="minorEastAsia" w:hAnsiTheme="minorEastAsia"/>
          <w:noProof/>
        </w:rPr>
        <w:pict>
          <v:shape id="_x0000_s1052" type="#_x0000_t202" style="position:absolute;left:0;text-align:left;margin-left:-.25pt;margin-top:16.75pt;width:453.55pt;height:67.2pt;z-index:251685888;mso-height-percent:200;mso-height-percent:200;mso-width-relative:margin;mso-height-relative:margin" filled="f" stroked="f">
            <v:textbox style="mso-fit-shape-to-text:t">
              <w:txbxContent>
                <w:p w:rsidR="009F78AA" w:rsidRDefault="009F78AA" w:rsidP="00464F32">
                  <w:pPr>
                    <w:spacing w:line="240" w:lineRule="exact"/>
                    <w:rPr>
                      <w:rFonts w:asciiTheme="minorEastAsia" w:eastAsiaTheme="minorEastAsia" w:hAnsiTheme="minorEastAsia"/>
                      <w:sz w:val="18"/>
                      <w:szCs w:val="18"/>
                    </w:rPr>
                  </w:pPr>
                  <w:r w:rsidRPr="0033014C">
                    <w:rPr>
                      <w:rFonts w:asciiTheme="minorEastAsia" w:eastAsiaTheme="minorEastAsia" w:hAnsiTheme="minorEastAsia" w:hint="eastAsia"/>
                      <w:sz w:val="18"/>
                      <w:szCs w:val="18"/>
                    </w:rPr>
                    <w:t>*</w:t>
                  </w:r>
                  <w:r w:rsidRPr="0033014C">
                    <w:rPr>
                      <w:rFonts w:asciiTheme="minorEastAsia" w:eastAsiaTheme="minorEastAsia" w:hAnsiTheme="minorEastAsia" w:hint="eastAsia"/>
                      <w:b/>
                      <w:sz w:val="18"/>
                      <w:szCs w:val="18"/>
                    </w:rPr>
                    <w:t>ＰＦ通信機能（プラットフォーム通信機能）</w:t>
                  </w:r>
                  <w:r w:rsidRPr="0033014C">
                    <w:rPr>
                      <w:rFonts w:asciiTheme="minorEastAsia" w:eastAsiaTheme="minorEastAsia" w:hAnsiTheme="minorEastAsia" w:hint="eastAsia"/>
                      <w:sz w:val="18"/>
                      <w:szCs w:val="18"/>
                    </w:rPr>
                    <w:t>とは、地域情報プラットフォームにおいて、</w:t>
                  </w:r>
                  <w:r>
                    <w:rPr>
                      <w:rFonts w:asciiTheme="minorEastAsia" w:eastAsiaTheme="minorEastAsia" w:hAnsiTheme="minorEastAsia" w:hint="eastAsia"/>
                      <w:sz w:val="18"/>
                      <w:szCs w:val="18"/>
                    </w:rPr>
                    <w:t>業務システム</w:t>
                  </w:r>
                  <w:r w:rsidRPr="0033014C">
                    <w:rPr>
                      <w:rFonts w:asciiTheme="minorEastAsia" w:eastAsiaTheme="minorEastAsia" w:hAnsiTheme="minorEastAsia" w:hint="eastAsia"/>
                      <w:sz w:val="18"/>
                      <w:szCs w:val="18"/>
                    </w:rPr>
                    <w:t>が標準インターフェースや標準規約（セキュリティ、メッセージなど）に準拠して連携を実現するための機能群のこと。</w:t>
                  </w:r>
                </w:p>
                <w:p w:rsidR="009F78AA" w:rsidRPr="0033014C" w:rsidRDefault="009F78AA" w:rsidP="00464F32">
                  <w:pPr>
                    <w:spacing w:line="240" w:lineRule="exact"/>
                    <w:rPr>
                      <w:rFonts w:asciiTheme="minorEastAsia" w:eastAsiaTheme="minorEastAsia" w:hAnsiTheme="minorEastAsia"/>
                      <w:sz w:val="18"/>
                      <w:szCs w:val="18"/>
                    </w:rPr>
                  </w:pPr>
                  <w:r w:rsidRPr="0033014C">
                    <w:rPr>
                      <w:rFonts w:asciiTheme="minorEastAsia" w:eastAsiaTheme="minorEastAsia" w:hAnsiTheme="minorEastAsia" w:hint="eastAsia"/>
                      <w:sz w:val="18"/>
                      <w:szCs w:val="18"/>
                    </w:rPr>
                    <w:t>*</w:t>
                  </w:r>
                  <w:r>
                    <w:rPr>
                      <w:rFonts w:asciiTheme="minorEastAsia" w:eastAsiaTheme="minorEastAsia" w:hAnsiTheme="minorEastAsia" w:hint="eastAsia"/>
                      <w:b/>
                      <w:sz w:val="18"/>
                      <w:szCs w:val="18"/>
                    </w:rPr>
                    <w:t>ＥＵＣ</w:t>
                  </w:r>
                  <w:r w:rsidRPr="0033014C">
                    <w:rPr>
                      <w:rFonts w:asciiTheme="minorEastAsia" w:eastAsiaTheme="minorEastAsia" w:hAnsiTheme="minorEastAsia" w:hint="eastAsia"/>
                      <w:b/>
                      <w:sz w:val="18"/>
                      <w:szCs w:val="18"/>
                    </w:rPr>
                    <w:t>（End User Computing）</w:t>
                  </w:r>
                  <w:r>
                    <w:rPr>
                      <w:rFonts w:asciiTheme="minorEastAsia" w:eastAsiaTheme="minorEastAsia" w:hAnsiTheme="minorEastAsia" w:hint="eastAsia"/>
                      <w:sz w:val="18"/>
                      <w:szCs w:val="18"/>
                    </w:rPr>
                    <w:t>とは、情報システムの利用者（エンドユーザー）自身が，</w:t>
                  </w:r>
                  <w:r w:rsidRPr="0033014C">
                    <w:rPr>
                      <w:rFonts w:asciiTheme="minorEastAsia" w:eastAsiaTheme="minorEastAsia" w:hAnsiTheme="minorEastAsia" w:hint="eastAsia"/>
                      <w:sz w:val="18"/>
                      <w:szCs w:val="18"/>
                    </w:rPr>
                    <w:t>自分た</w:t>
                  </w:r>
                  <w:r>
                    <w:rPr>
                      <w:rFonts w:asciiTheme="minorEastAsia" w:eastAsiaTheme="minorEastAsia" w:hAnsiTheme="minorEastAsia" w:hint="eastAsia"/>
                      <w:sz w:val="18"/>
                      <w:szCs w:val="18"/>
                    </w:rPr>
                    <w:t>ちの必要とする用途に合致するようシステムを使って情報の取り出し、加工、</w:t>
                  </w:r>
                  <w:r w:rsidRPr="0033014C">
                    <w:rPr>
                      <w:rFonts w:asciiTheme="minorEastAsia" w:eastAsiaTheme="minorEastAsia" w:hAnsiTheme="minorEastAsia" w:hint="eastAsia"/>
                      <w:sz w:val="18"/>
                      <w:szCs w:val="18"/>
                    </w:rPr>
                    <w:t>入力を行うこと。</w:t>
                  </w:r>
                </w:p>
              </w:txbxContent>
            </v:textbox>
          </v:shape>
        </w:pict>
      </w:r>
      <w:r w:rsidRPr="00E154A1">
        <w:rPr>
          <w:rFonts w:asciiTheme="minorEastAsia" w:eastAsiaTheme="minorEastAsia" w:hAnsiTheme="minorEastAsia"/>
          <w:noProof/>
        </w:rPr>
        <w:pict>
          <v:shape id="_x0000_s1053" type="#_x0000_t32" style="position:absolute;left:0;text-align:left;margin-left:6.95pt;margin-top:3.8pt;width:181.5pt;height:0;z-index:251686912" o:connectortype="straight"/>
        </w:pict>
      </w:r>
    </w:p>
    <w:p w:rsidR="00464F32" w:rsidRPr="00BE5308" w:rsidRDefault="00E154A1" w:rsidP="00464F32">
      <w:pPr>
        <w:widowControl/>
        <w:jc w:val="center"/>
        <w:rPr>
          <w:rFonts w:asciiTheme="minorEastAsia" w:eastAsiaTheme="minorEastAsia" w:hAnsiTheme="minorEastAsia"/>
          <w:sz w:val="20"/>
          <w:szCs w:val="20"/>
        </w:rPr>
      </w:pPr>
      <w:r w:rsidRPr="00E154A1">
        <w:rPr>
          <w:rFonts w:asciiTheme="minorEastAsia" w:eastAsiaTheme="minorEastAsia" w:hAnsiTheme="minorEastAsia"/>
          <w:noProof/>
        </w:rPr>
        <w:pict>
          <v:shape id="_x0000_s1059" type="#_x0000_t202" style="position:absolute;left:0;text-align:left;margin-left:-.75pt;margin-top:291.7pt;width:453.55pt;height:43.2pt;z-index:251693056;mso-height-percent:200;mso-height-percent:200;mso-width-relative:margin;mso-height-relative:margin" stroked="f">
            <v:textbox style="mso-fit-shape-to-text:t">
              <w:txbxContent>
                <w:p w:rsidR="009F78AA" w:rsidRPr="009027BE" w:rsidRDefault="009F78AA" w:rsidP="00464F32">
                  <w:pPr>
                    <w:spacing w:line="240" w:lineRule="exact"/>
                    <w:rPr>
                      <w:sz w:val="18"/>
                      <w:szCs w:val="18"/>
                    </w:rPr>
                  </w:pPr>
                  <w:r w:rsidRPr="009027BE">
                    <w:rPr>
                      <w:rFonts w:hint="eastAsia"/>
                      <w:sz w:val="18"/>
                      <w:szCs w:val="18"/>
                    </w:rPr>
                    <w:t xml:space="preserve">* </w:t>
                  </w:r>
                  <w:r w:rsidRPr="00256F77">
                    <w:rPr>
                      <w:rFonts w:hint="eastAsia"/>
                      <w:b/>
                      <w:sz w:val="18"/>
                      <w:szCs w:val="18"/>
                    </w:rPr>
                    <w:t>ＰＦ通信機能（プラットフォーム通信機能）</w:t>
                  </w:r>
                  <w:r w:rsidRPr="009027BE">
                    <w:rPr>
                      <w:rFonts w:hint="eastAsia"/>
                      <w:sz w:val="18"/>
                      <w:szCs w:val="18"/>
                    </w:rPr>
                    <w:t>とは、</w:t>
                  </w:r>
                  <w:r w:rsidRPr="00F10B92">
                    <w:rPr>
                      <w:rFonts w:hint="eastAsia"/>
                      <w:sz w:val="18"/>
                      <w:szCs w:val="18"/>
                    </w:rPr>
                    <w:t>地域情報プラットフォームにおいて、業務ユニット及び業務サービスが標準インタ</w:t>
                  </w:r>
                  <w:r>
                    <w:rPr>
                      <w:rFonts w:hint="eastAsia"/>
                      <w:sz w:val="18"/>
                      <w:szCs w:val="18"/>
                    </w:rPr>
                    <w:t>ー</w:t>
                  </w:r>
                  <w:r w:rsidRPr="00F10B92">
                    <w:rPr>
                      <w:rFonts w:hint="eastAsia"/>
                      <w:sz w:val="18"/>
                      <w:szCs w:val="18"/>
                    </w:rPr>
                    <w:t>フェースや標準規約（セキュリティ、メッセージなど）に準拠して連携を実現するための機能群のこと</w:t>
                  </w:r>
                  <w:r>
                    <w:rPr>
                      <w:rFonts w:hint="eastAsia"/>
                      <w:sz w:val="18"/>
                      <w:szCs w:val="18"/>
                    </w:rPr>
                    <w:t>。</w:t>
                  </w:r>
                </w:p>
              </w:txbxContent>
            </v:textbox>
          </v:shape>
        </w:pict>
      </w:r>
      <w:r w:rsidRPr="00E154A1">
        <w:rPr>
          <w:rFonts w:asciiTheme="minorEastAsia" w:eastAsiaTheme="minorEastAsia" w:hAnsiTheme="minorEastAsia"/>
          <w:noProof/>
        </w:rPr>
        <w:pict>
          <v:shape id="_x0000_s1058" type="#_x0000_t32" style="position:absolute;left:0;text-align:left;margin-left:6.95pt;margin-top:286.05pt;width:181.5pt;height:0;z-index:251692032" o:connectortype="straight"/>
        </w:pict>
      </w:r>
      <w:r w:rsidR="00464F32" w:rsidRPr="00BE5308">
        <w:rPr>
          <w:rFonts w:asciiTheme="minorEastAsia" w:eastAsiaTheme="minorEastAsia" w:hAnsiTheme="minorEastAsia"/>
        </w:rPr>
        <w:br w:type="page"/>
      </w:r>
      <w:r w:rsidR="00464F32" w:rsidRPr="00BE5308">
        <w:rPr>
          <w:rFonts w:asciiTheme="minorEastAsia" w:eastAsiaTheme="minorEastAsia" w:hAnsiTheme="minorEastAsia"/>
          <w:sz w:val="20"/>
          <w:szCs w:val="20"/>
        </w:rPr>
        <w:lastRenderedPageBreak/>
        <w:t>図表</w:t>
      </w:r>
      <w:r w:rsidR="00464F32" w:rsidRPr="00BE5308">
        <w:rPr>
          <w:rFonts w:asciiTheme="minorEastAsia" w:eastAsiaTheme="minorEastAsia" w:hAnsiTheme="minorEastAsia" w:hint="eastAsia"/>
          <w:sz w:val="20"/>
          <w:szCs w:val="20"/>
        </w:rPr>
        <w:t>３－４－２</w:t>
      </w:r>
      <w:r w:rsidR="00464F32" w:rsidRPr="00BE5308">
        <w:rPr>
          <w:rFonts w:asciiTheme="minorEastAsia" w:eastAsiaTheme="minorEastAsia" w:hAnsiTheme="minorEastAsia"/>
          <w:sz w:val="20"/>
          <w:szCs w:val="20"/>
        </w:rPr>
        <w:t xml:space="preserve"> 共通機能の概要</w:t>
      </w:r>
    </w:p>
    <w:tbl>
      <w:tblPr>
        <w:tblW w:w="9325" w:type="dxa"/>
        <w:jc w:val="center"/>
        <w:tblInd w:w="-137" w:type="dxa"/>
        <w:tblCellMar>
          <w:left w:w="0" w:type="dxa"/>
          <w:right w:w="0" w:type="dxa"/>
        </w:tblCellMar>
        <w:tblLook w:val="04A0"/>
      </w:tblPr>
      <w:tblGrid>
        <w:gridCol w:w="1400"/>
        <w:gridCol w:w="1443"/>
        <w:gridCol w:w="6482"/>
      </w:tblGrid>
      <w:tr w:rsidR="00464F32" w:rsidRPr="00BE5308" w:rsidTr="00FF221A">
        <w:trPr>
          <w:trHeight w:val="107"/>
          <w:tblHeader/>
          <w:jc w:val="center"/>
        </w:trPr>
        <w:tc>
          <w:tcPr>
            <w:tcW w:w="1400" w:type="dxa"/>
            <w:tcBorders>
              <w:top w:val="single" w:sz="8" w:space="0" w:color="000000"/>
              <w:left w:val="single" w:sz="4" w:space="0" w:color="000000"/>
              <w:bottom w:val="single" w:sz="8" w:space="0" w:color="000000"/>
              <w:right w:val="single" w:sz="4" w:space="0" w:color="000000"/>
            </w:tcBorders>
            <w:shd w:val="clear" w:color="auto" w:fill="A6A6A6" w:themeFill="background1" w:themeFillShade="A6"/>
          </w:tcPr>
          <w:p w:rsidR="00464F32" w:rsidRPr="00BE5308" w:rsidRDefault="00464F32" w:rsidP="00FF221A">
            <w:pPr>
              <w:spacing w:line="0" w:lineRule="atLeast"/>
              <w:jc w:val="center"/>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目的</w:t>
            </w:r>
          </w:p>
        </w:tc>
        <w:tc>
          <w:tcPr>
            <w:tcW w:w="1443" w:type="dxa"/>
            <w:tcBorders>
              <w:top w:val="single" w:sz="8" w:space="0" w:color="000000"/>
              <w:left w:val="single" w:sz="4" w:space="0" w:color="000000"/>
              <w:bottom w:val="single" w:sz="8" w:space="0" w:color="000000"/>
              <w:right w:val="single" w:sz="4" w:space="0" w:color="000000"/>
            </w:tcBorders>
            <w:shd w:val="clear" w:color="auto" w:fill="A6A6A6" w:themeFill="background1" w:themeFillShade="A6"/>
            <w:tcMar>
              <w:top w:w="74" w:type="dxa"/>
              <w:left w:w="142" w:type="dxa"/>
              <w:bottom w:w="74" w:type="dxa"/>
              <w:right w:w="113" w:type="dxa"/>
            </w:tcMar>
            <w:vAlign w:val="center"/>
            <w:hideMark/>
          </w:tcPr>
          <w:p w:rsidR="00464F32" w:rsidRPr="00BE5308" w:rsidRDefault="00464F32" w:rsidP="00FF221A">
            <w:pPr>
              <w:spacing w:line="0" w:lineRule="atLeast"/>
              <w:jc w:val="center"/>
              <w:rPr>
                <w:rFonts w:asciiTheme="minorEastAsia" w:eastAsiaTheme="minorEastAsia" w:hAnsiTheme="minorEastAsia"/>
                <w:sz w:val="18"/>
                <w:szCs w:val="18"/>
              </w:rPr>
            </w:pPr>
            <w:r w:rsidRPr="00BE5308">
              <w:rPr>
                <w:rFonts w:asciiTheme="minorEastAsia" w:eastAsiaTheme="minorEastAsia" w:hAnsiTheme="minorEastAsia"/>
                <w:sz w:val="18"/>
                <w:szCs w:val="18"/>
              </w:rPr>
              <w:t>機能</w:t>
            </w:r>
          </w:p>
        </w:tc>
        <w:tc>
          <w:tcPr>
            <w:tcW w:w="6482" w:type="dxa"/>
            <w:tcBorders>
              <w:top w:val="single" w:sz="8" w:space="0" w:color="000000"/>
              <w:left w:val="single" w:sz="4" w:space="0" w:color="000000"/>
              <w:bottom w:val="single" w:sz="8" w:space="0" w:color="000000"/>
              <w:right w:val="single" w:sz="8" w:space="0" w:color="000000"/>
            </w:tcBorders>
            <w:shd w:val="clear" w:color="auto" w:fill="A6A6A6" w:themeFill="background1" w:themeFillShade="A6"/>
            <w:tcMar>
              <w:top w:w="74" w:type="dxa"/>
              <w:left w:w="142" w:type="dxa"/>
              <w:bottom w:w="74" w:type="dxa"/>
              <w:right w:w="113" w:type="dxa"/>
            </w:tcMar>
            <w:vAlign w:val="center"/>
            <w:hideMark/>
          </w:tcPr>
          <w:p w:rsidR="00464F32" w:rsidRPr="00BE5308" w:rsidRDefault="00464F32" w:rsidP="00FF221A">
            <w:pPr>
              <w:spacing w:line="0" w:lineRule="atLeast"/>
              <w:jc w:val="center"/>
              <w:rPr>
                <w:rFonts w:asciiTheme="minorEastAsia" w:eastAsiaTheme="minorEastAsia" w:hAnsiTheme="minorEastAsia"/>
                <w:sz w:val="18"/>
                <w:szCs w:val="18"/>
              </w:rPr>
            </w:pPr>
            <w:r w:rsidRPr="00BE5308">
              <w:rPr>
                <w:rFonts w:asciiTheme="minorEastAsia" w:eastAsiaTheme="minorEastAsia" w:hAnsiTheme="minorEastAsia"/>
                <w:sz w:val="18"/>
                <w:szCs w:val="18"/>
              </w:rPr>
              <w:t>概要</w:t>
            </w:r>
          </w:p>
        </w:tc>
      </w:tr>
      <w:tr w:rsidR="00464F32" w:rsidRPr="00BE5308" w:rsidTr="00FF221A">
        <w:trPr>
          <w:trHeight w:val="1247"/>
          <w:jc w:val="center"/>
        </w:trPr>
        <w:tc>
          <w:tcPr>
            <w:tcW w:w="1400" w:type="dxa"/>
            <w:vMerge w:val="restart"/>
            <w:tcBorders>
              <w:top w:val="single" w:sz="8" w:space="0" w:color="000000"/>
              <w:left w:val="single" w:sz="4" w:space="0" w:color="000000"/>
              <w:right w:val="single" w:sz="4" w:space="0" w:color="000000"/>
            </w:tcBorders>
            <w:vAlign w:val="center"/>
          </w:tcPr>
          <w:p w:rsidR="00464F32" w:rsidRPr="00BE5308" w:rsidRDefault="00464F32" w:rsidP="00FF221A">
            <w:pPr>
              <w:spacing w:line="0" w:lineRule="atLeast"/>
              <w:jc w:val="center"/>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効率的な</w:t>
            </w:r>
          </w:p>
          <w:p w:rsidR="00464F32" w:rsidRPr="00BE5308" w:rsidRDefault="00464F32" w:rsidP="00FF221A">
            <w:pPr>
              <w:spacing w:line="0" w:lineRule="atLeast"/>
              <w:jc w:val="center"/>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業務間連携</w:t>
            </w:r>
          </w:p>
        </w:tc>
        <w:tc>
          <w:tcPr>
            <w:tcW w:w="1443" w:type="dxa"/>
            <w:tcBorders>
              <w:top w:val="single" w:sz="8" w:space="0" w:color="000000"/>
              <w:left w:val="single" w:sz="4" w:space="0" w:color="000000"/>
              <w:bottom w:val="single" w:sz="4" w:space="0" w:color="000000"/>
              <w:right w:val="single" w:sz="4"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sz w:val="18"/>
                <w:szCs w:val="18"/>
              </w:rPr>
              <w:t>データ連携機能</w:t>
            </w:r>
          </w:p>
        </w:tc>
        <w:tc>
          <w:tcPr>
            <w:tcW w:w="6482" w:type="dxa"/>
            <w:tcBorders>
              <w:top w:val="single" w:sz="8" w:space="0" w:color="000000"/>
              <w:left w:val="single" w:sz="4" w:space="0" w:color="000000"/>
              <w:bottom w:val="single" w:sz="4" w:space="0" w:color="000000"/>
              <w:right w:val="single" w:sz="8"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業務システム間のデータ連携を中継する機能</w:t>
            </w:r>
          </w:p>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sz w:val="18"/>
                <w:szCs w:val="18"/>
              </w:rPr>
              <w:tab/>
              <w:t>※データ連携インターフェース</w:t>
            </w:r>
            <w:r w:rsidRPr="00BE5308">
              <w:rPr>
                <w:rFonts w:asciiTheme="minorEastAsia" w:eastAsiaTheme="minorEastAsia" w:hAnsiTheme="minorEastAsia"/>
                <w:sz w:val="18"/>
                <w:szCs w:val="18"/>
                <w:vertAlign w:val="superscript"/>
              </w:rPr>
              <w:t>(*)</w:t>
            </w:r>
            <w:r w:rsidRPr="00BE5308">
              <w:rPr>
                <w:rFonts w:asciiTheme="minorEastAsia" w:eastAsiaTheme="minorEastAsia" w:hAnsiTheme="minorEastAsia"/>
                <w:sz w:val="18"/>
                <w:szCs w:val="18"/>
              </w:rPr>
              <w:t>は地域情報プラットフォームの標準仕様に準拠する（ＰＦ通信機能）</w:t>
            </w:r>
          </w:p>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統合ＤＢ機能</w:t>
            </w:r>
          </w:p>
          <w:p w:rsidR="00464F32" w:rsidRPr="00BE5308" w:rsidRDefault="00464F32" w:rsidP="00FF221A">
            <w:pPr>
              <w:spacing w:line="0" w:lineRule="atLeast"/>
              <w:ind w:left="166" w:hangingChars="92" w:hanging="166"/>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 xml:space="preserve">　業務システム間で必要となる情報を統合的に管理する</w:t>
            </w:r>
            <w:r w:rsidR="00B05F64">
              <w:rPr>
                <w:rFonts w:asciiTheme="minorEastAsia" w:eastAsiaTheme="minorEastAsia" w:hAnsiTheme="minorEastAsia" w:hint="eastAsia"/>
                <w:sz w:val="18"/>
                <w:szCs w:val="18"/>
              </w:rPr>
              <w:t>ことにより、業務システム間のデータ連携を効率的に行う機能</w:t>
            </w:r>
          </w:p>
          <w:p w:rsidR="00464F32" w:rsidRPr="00BE5308" w:rsidRDefault="00464F32" w:rsidP="00FF221A">
            <w:pPr>
              <w:spacing w:line="0" w:lineRule="atLeast"/>
              <w:ind w:left="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※統合ＤＢ機能は地域情報</w:t>
            </w:r>
            <w:r w:rsidRPr="00BE5308">
              <w:rPr>
                <w:rFonts w:asciiTheme="minorEastAsia" w:eastAsiaTheme="minorEastAsia" w:hAnsiTheme="minorEastAsia"/>
                <w:sz w:val="18"/>
                <w:szCs w:val="18"/>
              </w:rPr>
              <w:t>プラットフォームの標準仕様に準拠する</w:t>
            </w:r>
          </w:p>
          <w:p w:rsidR="00464F32" w:rsidRPr="00BE5308" w:rsidRDefault="00464F32" w:rsidP="00FF221A">
            <w:pPr>
              <w:spacing w:line="0" w:lineRule="atLeast"/>
              <w:ind w:left="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段階的なシステム移行における現行システムと刷新システムとの連携にも活用することを想定</w:t>
            </w:r>
          </w:p>
          <w:p w:rsidR="00464F32" w:rsidRPr="00BE5308" w:rsidRDefault="00464F32" w:rsidP="00FF221A">
            <w:pPr>
              <w:spacing w:line="0" w:lineRule="atLeast"/>
              <w:ind w:left="209" w:hangingChars="116" w:hanging="209"/>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データ連携時の文字コードを変換して統一した文字コードで連携する機能</w:t>
            </w:r>
          </w:p>
        </w:tc>
      </w:tr>
      <w:tr w:rsidR="00464F32" w:rsidRPr="00BE5308" w:rsidTr="00FF221A">
        <w:trPr>
          <w:trHeight w:val="1247"/>
          <w:jc w:val="center"/>
        </w:trPr>
        <w:tc>
          <w:tcPr>
            <w:tcW w:w="1400" w:type="dxa"/>
            <w:vMerge/>
            <w:tcBorders>
              <w:left w:val="single" w:sz="4" w:space="0" w:color="000000"/>
              <w:right w:val="single" w:sz="4" w:space="0" w:color="000000"/>
            </w:tcBorders>
            <w:vAlign w:val="center"/>
          </w:tcPr>
          <w:p w:rsidR="00464F32" w:rsidRPr="00BE5308" w:rsidRDefault="00464F32" w:rsidP="00FF221A">
            <w:pPr>
              <w:spacing w:line="0" w:lineRule="atLeast"/>
              <w:jc w:val="center"/>
              <w:rPr>
                <w:rFonts w:asciiTheme="minorEastAsia" w:eastAsiaTheme="minorEastAsia" w:hAnsiTheme="minorEastAsia"/>
                <w:sz w:val="18"/>
                <w:szCs w:val="18"/>
              </w:rPr>
            </w:pPr>
          </w:p>
        </w:tc>
        <w:tc>
          <w:tcPr>
            <w:tcW w:w="1443" w:type="dxa"/>
            <w:tcBorders>
              <w:top w:val="single" w:sz="8" w:space="0" w:color="000000"/>
              <w:left w:val="single" w:sz="4" w:space="0" w:color="000000"/>
              <w:bottom w:val="single" w:sz="4" w:space="0" w:color="000000"/>
              <w:right w:val="single" w:sz="4"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jc w:val="lef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共通宛名ＤＢ管理</w:t>
            </w:r>
          </w:p>
        </w:tc>
        <w:tc>
          <w:tcPr>
            <w:tcW w:w="6482" w:type="dxa"/>
            <w:tcBorders>
              <w:top w:val="single" w:sz="8" w:space="0" w:color="000000"/>
              <w:left w:val="single" w:sz="4" w:space="0" w:color="000000"/>
              <w:bottom w:val="single" w:sz="4" w:space="0" w:color="000000"/>
              <w:right w:val="single" w:sz="8" w:space="0" w:color="000000"/>
            </w:tcBorders>
            <w:shd w:val="clear" w:color="auto" w:fill="auto"/>
            <w:tcMar>
              <w:top w:w="74" w:type="dxa"/>
              <w:left w:w="142" w:type="dxa"/>
              <w:bottom w:w="74" w:type="dxa"/>
              <w:right w:w="113" w:type="dxa"/>
            </w:tcMar>
            <w:vAlign w:val="center"/>
            <w:hideMark/>
          </w:tcPr>
          <w:p w:rsidR="00464F32" w:rsidRPr="00BE5308" w:rsidRDefault="00464F32" w:rsidP="008D3979">
            <w:pPr>
              <w:pStyle w:val="afe"/>
              <w:widowControl w:val="0"/>
              <w:numPr>
                <w:ilvl w:val="0"/>
                <w:numId w:val="8"/>
              </w:numPr>
              <w:spacing w:line="0" w:lineRule="atLeast"/>
              <w:ind w:leftChars="0" w:left="-1"/>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・共通宛名ＤＢ管理</w:t>
            </w:r>
          </w:p>
          <w:p w:rsidR="00464F32" w:rsidRPr="00BE5308" w:rsidRDefault="00464F32" w:rsidP="00FF221A">
            <w:pPr>
              <w:spacing w:line="0" w:lineRule="atLeast"/>
              <w:ind w:leftChars="79" w:left="166" w:firstLineChars="7" w:firstLine="13"/>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業務間で共通的に参照する個人宛名や法人宛名等の宛名情報を管理する機能</w:t>
            </w:r>
          </w:p>
          <w:p w:rsidR="00464F32" w:rsidRPr="00BE5308" w:rsidRDefault="00464F32" w:rsidP="00FF221A">
            <w:pPr>
              <w:pStyle w:val="afe"/>
              <w:widowControl w:val="0"/>
              <w:spacing w:line="0" w:lineRule="atLeast"/>
              <w:ind w:leftChars="0" w:left="167"/>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※市で管理する番号と社会保障・税に関わる番号制度で付番される「番号」及び「符号」との関連付けする機能</w:t>
            </w:r>
          </w:p>
        </w:tc>
      </w:tr>
      <w:tr w:rsidR="00464F32" w:rsidRPr="00BE5308" w:rsidTr="00FF221A">
        <w:trPr>
          <w:trHeight w:val="1247"/>
          <w:jc w:val="center"/>
        </w:trPr>
        <w:tc>
          <w:tcPr>
            <w:tcW w:w="1400" w:type="dxa"/>
            <w:vMerge w:val="restart"/>
            <w:tcBorders>
              <w:top w:val="single" w:sz="8" w:space="0" w:color="000000"/>
              <w:left w:val="single" w:sz="4" w:space="0" w:color="000000"/>
              <w:right w:val="single" w:sz="4" w:space="0" w:color="000000"/>
            </w:tcBorders>
            <w:vAlign w:val="center"/>
          </w:tcPr>
          <w:p w:rsidR="00464F32" w:rsidRPr="00BE5308" w:rsidRDefault="00464F32" w:rsidP="00FF221A">
            <w:pPr>
              <w:spacing w:line="0" w:lineRule="atLeast"/>
              <w:jc w:val="center"/>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効率的な運用</w:t>
            </w:r>
          </w:p>
        </w:tc>
        <w:tc>
          <w:tcPr>
            <w:tcW w:w="1443" w:type="dxa"/>
            <w:tcBorders>
              <w:top w:val="single" w:sz="8" w:space="0" w:color="000000"/>
              <w:left w:val="single" w:sz="4" w:space="0" w:color="000000"/>
              <w:bottom w:val="single" w:sz="4" w:space="0" w:color="000000"/>
              <w:right w:val="single" w:sz="4"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jc w:val="left"/>
              <w:rPr>
                <w:rFonts w:asciiTheme="minorEastAsia" w:eastAsiaTheme="minorEastAsia" w:hAnsiTheme="minorEastAsia"/>
                <w:sz w:val="18"/>
                <w:szCs w:val="18"/>
              </w:rPr>
            </w:pPr>
            <w:r w:rsidRPr="00BE5308">
              <w:rPr>
                <w:rFonts w:asciiTheme="minorEastAsia" w:eastAsiaTheme="minorEastAsia" w:hAnsiTheme="minorEastAsia"/>
                <w:sz w:val="18"/>
                <w:szCs w:val="18"/>
              </w:rPr>
              <w:t>職員認証機能</w:t>
            </w:r>
          </w:p>
        </w:tc>
        <w:tc>
          <w:tcPr>
            <w:tcW w:w="6482" w:type="dxa"/>
            <w:tcBorders>
              <w:top w:val="single" w:sz="8" w:space="0" w:color="000000"/>
              <w:left w:val="single" w:sz="4" w:space="0" w:color="000000"/>
              <w:bottom w:val="single" w:sz="4" w:space="0" w:color="000000"/>
              <w:right w:val="single" w:sz="8" w:space="0" w:color="000000"/>
            </w:tcBorders>
            <w:shd w:val="clear" w:color="auto" w:fill="auto"/>
            <w:tcMar>
              <w:top w:w="74" w:type="dxa"/>
              <w:left w:w="142" w:type="dxa"/>
              <w:bottom w:w="74" w:type="dxa"/>
              <w:right w:w="113" w:type="dxa"/>
            </w:tcMar>
            <w:vAlign w:val="center"/>
            <w:hideMark/>
          </w:tcPr>
          <w:p w:rsidR="00464F32" w:rsidRPr="00BE5308" w:rsidRDefault="00464F32" w:rsidP="008D3979">
            <w:pPr>
              <w:pStyle w:val="afe"/>
              <w:widowControl w:val="0"/>
              <w:numPr>
                <w:ilvl w:val="0"/>
                <w:numId w:val="8"/>
              </w:numPr>
              <w:spacing w:line="0" w:lineRule="atLeast"/>
              <w:ind w:leftChars="0" w:left="-1"/>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アカウント管理</w:t>
            </w:r>
          </w:p>
          <w:p w:rsidR="00464F32" w:rsidRPr="00BE5308" w:rsidRDefault="00464F32" w:rsidP="00FF221A">
            <w:pPr>
              <w:pStyle w:val="afe"/>
              <w:spacing w:line="0" w:lineRule="atLeast"/>
              <w:ind w:leftChars="0" w:left="141"/>
              <w:rPr>
                <w:rFonts w:asciiTheme="minorEastAsia" w:eastAsiaTheme="minorEastAsia" w:hAnsiTheme="minorEastAsia"/>
                <w:sz w:val="18"/>
                <w:szCs w:val="18"/>
              </w:rPr>
            </w:pPr>
            <w:r w:rsidRPr="00BE5308">
              <w:rPr>
                <w:rFonts w:asciiTheme="minorEastAsia" w:eastAsiaTheme="minorEastAsia" w:hAnsiTheme="minorEastAsia"/>
                <w:sz w:val="18"/>
                <w:szCs w:val="18"/>
              </w:rPr>
              <w:t>システム管理者が職員情報（ＩＤ、パスワード、所属情報、アクセス権限等）の追加・修正・削除を行う機能</w:t>
            </w:r>
          </w:p>
          <w:p w:rsidR="00464F32" w:rsidRPr="00BE5308" w:rsidRDefault="00464F32" w:rsidP="00FF221A">
            <w:pPr>
              <w:spacing w:line="0" w:lineRule="atLeast"/>
              <w:jc w:val="lef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ログイン制御</w:t>
            </w:r>
          </w:p>
          <w:p w:rsidR="00464F32" w:rsidRPr="00BE5308" w:rsidRDefault="00464F32" w:rsidP="00FF221A">
            <w:pPr>
              <w:spacing w:line="0" w:lineRule="atLeast"/>
              <w:ind w:leftChars="67" w:left="141"/>
              <w:jc w:val="left"/>
              <w:rPr>
                <w:rFonts w:asciiTheme="minorEastAsia" w:eastAsiaTheme="minorEastAsia" w:hAnsiTheme="minorEastAsia"/>
                <w:sz w:val="18"/>
                <w:szCs w:val="18"/>
              </w:rPr>
            </w:pPr>
            <w:r w:rsidRPr="00BE5308">
              <w:rPr>
                <w:rFonts w:asciiTheme="minorEastAsia" w:eastAsiaTheme="minorEastAsia" w:hAnsiTheme="minorEastAsia"/>
                <w:sz w:val="18"/>
                <w:szCs w:val="18"/>
              </w:rPr>
              <w:t>ログイン時にＩＤ・パスワード等による認証を制御する機能</w:t>
            </w:r>
          </w:p>
          <w:p w:rsidR="00464F32" w:rsidRPr="00BE5308" w:rsidRDefault="00464F32" w:rsidP="00FF221A">
            <w:pPr>
              <w:spacing w:line="0" w:lineRule="atLeast"/>
              <w:ind w:leftChars="67" w:left="141"/>
              <w:jc w:val="lef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ＩＣカードや生体認証への対応を含む</w:t>
            </w:r>
          </w:p>
          <w:p w:rsidR="00464F32" w:rsidRPr="00BE5308" w:rsidRDefault="00464F32" w:rsidP="00FF221A">
            <w:pPr>
              <w:spacing w:line="0" w:lineRule="atLeast"/>
              <w:jc w:val="lef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シングルサインオン</w:t>
            </w:r>
          </w:p>
          <w:p w:rsidR="00464F32" w:rsidRPr="00BE5308" w:rsidRDefault="00464F32" w:rsidP="00FF221A">
            <w:pPr>
              <w:spacing w:line="0" w:lineRule="atLeast"/>
              <w:ind w:leftChars="67" w:left="141"/>
              <w:jc w:val="left"/>
              <w:rPr>
                <w:rFonts w:asciiTheme="minorEastAsia" w:eastAsiaTheme="minorEastAsia" w:hAnsiTheme="minorEastAsia"/>
                <w:sz w:val="18"/>
                <w:szCs w:val="18"/>
              </w:rPr>
            </w:pPr>
            <w:r w:rsidRPr="00BE5308">
              <w:rPr>
                <w:rFonts w:asciiTheme="minorEastAsia" w:eastAsiaTheme="minorEastAsia" w:hAnsiTheme="minorEastAsia"/>
                <w:sz w:val="18"/>
                <w:szCs w:val="18"/>
              </w:rPr>
              <w:t>一度のログイン認証で利用権限のある複数の業務システムにアクセスを可能にする機能</w:t>
            </w:r>
          </w:p>
        </w:tc>
      </w:tr>
      <w:tr w:rsidR="00464F32" w:rsidRPr="00BE5308" w:rsidTr="00FF221A">
        <w:trPr>
          <w:trHeight w:val="411"/>
          <w:jc w:val="center"/>
        </w:trPr>
        <w:tc>
          <w:tcPr>
            <w:tcW w:w="1400" w:type="dxa"/>
            <w:vMerge/>
            <w:tcBorders>
              <w:left w:val="single" w:sz="4" w:space="0" w:color="000000"/>
              <w:right w:val="single" w:sz="4" w:space="0" w:color="000000"/>
            </w:tcBorders>
          </w:tcPr>
          <w:p w:rsidR="00464F32" w:rsidRPr="00BE5308" w:rsidRDefault="00464F32" w:rsidP="00FF221A">
            <w:pPr>
              <w:spacing w:line="0" w:lineRule="atLeast"/>
              <w:jc w:val="left"/>
              <w:rPr>
                <w:rFonts w:asciiTheme="minorEastAsia" w:eastAsiaTheme="minorEastAsia" w:hAnsiTheme="minorEastAsia"/>
                <w:sz w:val="18"/>
                <w:szCs w:val="18"/>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jc w:val="left"/>
              <w:rPr>
                <w:rFonts w:asciiTheme="minorEastAsia" w:eastAsiaTheme="minorEastAsia" w:hAnsiTheme="minorEastAsia"/>
                <w:sz w:val="18"/>
                <w:szCs w:val="18"/>
              </w:rPr>
            </w:pPr>
            <w:r w:rsidRPr="00BE5308">
              <w:rPr>
                <w:rFonts w:asciiTheme="minorEastAsia" w:eastAsiaTheme="minorEastAsia" w:hAnsiTheme="minorEastAsia"/>
                <w:sz w:val="18"/>
                <w:szCs w:val="18"/>
              </w:rPr>
              <w:t>セキュリティ</w:t>
            </w:r>
          </w:p>
          <w:p w:rsidR="00464F32" w:rsidRPr="00BE5308" w:rsidRDefault="00464F32" w:rsidP="00FF221A">
            <w:pPr>
              <w:spacing w:line="0" w:lineRule="atLeast"/>
              <w:jc w:val="left"/>
              <w:rPr>
                <w:rFonts w:asciiTheme="minorEastAsia" w:eastAsiaTheme="minorEastAsia" w:hAnsiTheme="minorEastAsia"/>
                <w:sz w:val="18"/>
                <w:szCs w:val="18"/>
              </w:rPr>
            </w:pPr>
            <w:r w:rsidRPr="00BE5308">
              <w:rPr>
                <w:rFonts w:asciiTheme="minorEastAsia" w:eastAsiaTheme="minorEastAsia" w:hAnsiTheme="minorEastAsia"/>
                <w:sz w:val="18"/>
                <w:szCs w:val="18"/>
              </w:rPr>
              <w:t>機能</w:t>
            </w:r>
          </w:p>
        </w:tc>
        <w:tc>
          <w:tcPr>
            <w:tcW w:w="6482" w:type="dxa"/>
            <w:tcBorders>
              <w:top w:val="single" w:sz="4" w:space="0" w:color="000000"/>
              <w:left w:val="single" w:sz="4" w:space="0" w:color="000000"/>
              <w:bottom w:val="single" w:sz="4" w:space="0" w:color="000000"/>
              <w:right w:val="single" w:sz="8"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ind w:left="158" w:hangingChars="88" w:hanging="158"/>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003B3DB4">
              <w:rPr>
                <w:rFonts w:asciiTheme="minorEastAsia" w:eastAsiaTheme="minorEastAsia" w:hAnsiTheme="minorEastAsia"/>
                <w:sz w:val="18"/>
                <w:szCs w:val="18"/>
              </w:rPr>
              <w:t>ウ</w:t>
            </w:r>
            <w:r w:rsidR="003B3DB4">
              <w:rPr>
                <w:rFonts w:asciiTheme="minorEastAsia" w:eastAsiaTheme="minorEastAsia" w:hAnsiTheme="minorEastAsia" w:hint="eastAsia"/>
                <w:sz w:val="18"/>
                <w:szCs w:val="18"/>
              </w:rPr>
              <w:t>イ</w:t>
            </w:r>
            <w:r w:rsidRPr="00BE5308">
              <w:rPr>
                <w:rFonts w:asciiTheme="minorEastAsia" w:eastAsiaTheme="minorEastAsia" w:hAnsiTheme="minorEastAsia"/>
                <w:sz w:val="18"/>
                <w:szCs w:val="18"/>
              </w:rPr>
              <w:t>ルス対策、セキュリティパッチ</w:t>
            </w:r>
            <w:r w:rsidRPr="00BE5308">
              <w:rPr>
                <w:rFonts w:asciiTheme="minorEastAsia" w:eastAsiaTheme="minorEastAsia" w:hAnsiTheme="minorEastAsia"/>
                <w:sz w:val="18"/>
                <w:szCs w:val="18"/>
                <w:vertAlign w:val="superscript"/>
              </w:rPr>
              <w:t>(*)</w:t>
            </w:r>
            <w:r w:rsidRPr="00BE5308">
              <w:rPr>
                <w:rFonts w:asciiTheme="minorEastAsia" w:eastAsiaTheme="minorEastAsia" w:hAnsiTheme="minorEastAsia"/>
                <w:sz w:val="18"/>
                <w:szCs w:val="18"/>
              </w:rPr>
              <w:t>適用機能</w:t>
            </w:r>
          </w:p>
          <w:p w:rsidR="00464F32" w:rsidRPr="00BE5308" w:rsidRDefault="00464F32" w:rsidP="00FF221A">
            <w:pPr>
              <w:spacing w:line="0" w:lineRule="atLeast"/>
              <w:ind w:left="158"/>
              <w:rPr>
                <w:rFonts w:asciiTheme="minorEastAsia" w:eastAsiaTheme="minorEastAsia" w:hAnsiTheme="minorEastAsia"/>
                <w:sz w:val="18"/>
                <w:szCs w:val="18"/>
              </w:rPr>
            </w:pPr>
            <w:r w:rsidRPr="00BE5308">
              <w:rPr>
                <w:rFonts w:asciiTheme="minorEastAsia" w:eastAsiaTheme="minorEastAsia" w:hAnsiTheme="minorEastAsia"/>
                <w:sz w:val="18"/>
                <w:szCs w:val="18"/>
              </w:rPr>
              <w:t>最新</w:t>
            </w:r>
            <w:r w:rsidRPr="00BE5308">
              <w:rPr>
                <w:rFonts w:asciiTheme="minorEastAsia" w:eastAsiaTheme="minorEastAsia" w:hAnsiTheme="minorEastAsia" w:hint="eastAsia"/>
                <w:sz w:val="18"/>
                <w:szCs w:val="18"/>
              </w:rPr>
              <w:t>定義</w:t>
            </w:r>
            <w:r w:rsidRPr="00BE5308">
              <w:rPr>
                <w:rFonts w:asciiTheme="minorEastAsia" w:eastAsiaTheme="minorEastAsia" w:hAnsiTheme="minorEastAsia"/>
                <w:sz w:val="18"/>
                <w:szCs w:val="18"/>
              </w:rPr>
              <w:t>ファイル、パッチ適用を一元管理する機能</w:t>
            </w:r>
          </w:p>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ログ管理</w:t>
            </w:r>
          </w:p>
          <w:p w:rsidR="00464F32" w:rsidRPr="00BE5308" w:rsidRDefault="00464F32" w:rsidP="00FF221A">
            <w:pPr>
              <w:spacing w:line="0" w:lineRule="atLeast"/>
              <w:ind w:firstLineChars="88" w:firstLine="158"/>
              <w:rPr>
                <w:rFonts w:asciiTheme="minorEastAsia" w:eastAsiaTheme="minorEastAsia" w:hAnsiTheme="minorEastAsia"/>
                <w:sz w:val="18"/>
                <w:szCs w:val="18"/>
              </w:rPr>
            </w:pPr>
            <w:r w:rsidRPr="00BE5308">
              <w:rPr>
                <w:rFonts w:asciiTheme="minorEastAsia" w:eastAsiaTheme="minorEastAsia" w:hAnsiTheme="minorEastAsia"/>
                <w:sz w:val="18"/>
                <w:szCs w:val="18"/>
              </w:rPr>
              <w:t>ログを収集して管理、分析する機能</w:t>
            </w:r>
          </w:p>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外部出力制御機能</w:t>
            </w:r>
          </w:p>
          <w:p w:rsidR="00464F32" w:rsidRPr="00BE5308" w:rsidRDefault="00464F32" w:rsidP="00FF221A">
            <w:pPr>
              <w:pStyle w:val="afe"/>
              <w:spacing w:line="0" w:lineRule="atLeast"/>
              <w:ind w:leftChars="67" w:left="141"/>
              <w:rPr>
                <w:rFonts w:asciiTheme="minorEastAsia" w:eastAsiaTheme="minorEastAsia" w:hAnsiTheme="minorEastAsia"/>
                <w:sz w:val="18"/>
                <w:szCs w:val="18"/>
              </w:rPr>
            </w:pPr>
            <w:r w:rsidRPr="00BE5308">
              <w:rPr>
                <w:rFonts w:asciiTheme="minorEastAsia" w:eastAsiaTheme="minorEastAsia" w:hAnsiTheme="minorEastAsia"/>
                <w:sz w:val="18"/>
                <w:szCs w:val="18"/>
              </w:rPr>
              <w:t>外部記憶媒体へのデータ出力を制御する機能</w:t>
            </w:r>
          </w:p>
        </w:tc>
      </w:tr>
      <w:tr w:rsidR="00464F32" w:rsidRPr="00BE5308" w:rsidTr="00FF221A">
        <w:trPr>
          <w:trHeight w:val="18"/>
          <w:jc w:val="center"/>
        </w:trPr>
        <w:tc>
          <w:tcPr>
            <w:tcW w:w="1400" w:type="dxa"/>
            <w:vMerge/>
            <w:tcBorders>
              <w:left w:val="single" w:sz="4" w:space="0" w:color="000000"/>
              <w:right w:val="single" w:sz="4" w:space="0" w:color="000000"/>
            </w:tcBorders>
          </w:tcPr>
          <w:p w:rsidR="00464F32" w:rsidRPr="00BE5308" w:rsidRDefault="00464F32" w:rsidP="00FF221A">
            <w:pPr>
              <w:spacing w:line="0" w:lineRule="atLeast"/>
              <w:rPr>
                <w:rFonts w:asciiTheme="minorEastAsia" w:eastAsiaTheme="minorEastAsia" w:hAnsiTheme="minorEastAsia"/>
                <w:sz w:val="18"/>
                <w:szCs w:val="18"/>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sz w:val="18"/>
                <w:szCs w:val="18"/>
              </w:rPr>
              <w:t>日本語（外字）管理機能</w:t>
            </w:r>
          </w:p>
        </w:tc>
        <w:tc>
          <w:tcPr>
            <w:tcW w:w="6482" w:type="dxa"/>
            <w:tcBorders>
              <w:top w:val="single" w:sz="4" w:space="0" w:color="000000"/>
              <w:left w:val="single" w:sz="4" w:space="0" w:color="000000"/>
              <w:bottom w:val="single" w:sz="4" w:space="0" w:color="000000"/>
              <w:right w:val="single" w:sz="8"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日本語（外字）の文字フォント作成及び属性情報の追加・修正・削除を行う機能</w:t>
            </w:r>
          </w:p>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外字文字を業務サーバ等へ配信する機能</w:t>
            </w:r>
          </w:p>
        </w:tc>
      </w:tr>
      <w:tr w:rsidR="00464F32" w:rsidRPr="00BE5308" w:rsidTr="00FF221A">
        <w:trPr>
          <w:trHeight w:val="18"/>
          <w:jc w:val="center"/>
        </w:trPr>
        <w:tc>
          <w:tcPr>
            <w:tcW w:w="1400" w:type="dxa"/>
            <w:vMerge/>
            <w:tcBorders>
              <w:left w:val="single" w:sz="4" w:space="0" w:color="000000"/>
              <w:right w:val="single" w:sz="4" w:space="0" w:color="000000"/>
            </w:tcBorders>
          </w:tcPr>
          <w:p w:rsidR="00464F32" w:rsidRPr="00BE5308" w:rsidRDefault="00464F32" w:rsidP="00FF221A">
            <w:pPr>
              <w:spacing w:line="0" w:lineRule="atLeast"/>
              <w:rPr>
                <w:rFonts w:asciiTheme="minorEastAsia" w:eastAsiaTheme="minorEastAsia" w:hAnsiTheme="minorEastAsia"/>
                <w:sz w:val="18"/>
                <w:szCs w:val="18"/>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sz w:val="18"/>
                <w:szCs w:val="18"/>
              </w:rPr>
              <w:t>帳票出力機能</w:t>
            </w:r>
          </w:p>
        </w:tc>
        <w:tc>
          <w:tcPr>
            <w:tcW w:w="6482" w:type="dxa"/>
            <w:tcBorders>
              <w:top w:val="single" w:sz="4" w:space="0" w:color="000000"/>
              <w:left w:val="single" w:sz="4" w:space="0" w:color="000000"/>
              <w:bottom w:val="single" w:sz="4" w:space="0" w:color="000000"/>
              <w:right w:val="single" w:sz="8"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プリンタ状況を管理し、帳票出力を制御する機能</w:t>
            </w:r>
          </w:p>
          <w:p w:rsidR="00464F32" w:rsidRPr="00BE5308" w:rsidRDefault="00464F32" w:rsidP="00FF221A">
            <w:pPr>
              <w:spacing w:line="0" w:lineRule="atLeast"/>
              <w:ind w:leftChars="100" w:left="210"/>
              <w:rPr>
                <w:rFonts w:asciiTheme="minorEastAsia" w:eastAsiaTheme="minorEastAsia" w:hAnsiTheme="minorEastAsia"/>
                <w:sz w:val="18"/>
                <w:szCs w:val="18"/>
              </w:rPr>
            </w:pPr>
            <w:r w:rsidRPr="00BE5308">
              <w:rPr>
                <w:rFonts w:asciiTheme="minorEastAsia" w:eastAsiaTheme="minorEastAsia" w:hAnsiTheme="minorEastAsia"/>
                <w:sz w:val="18"/>
                <w:szCs w:val="18"/>
              </w:rPr>
              <w:t>高速プリンタでの大量帳票出力や外部委託用印刷データを出力する機能</w:t>
            </w:r>
          </w:p>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sz w:val="18"/>
                <w:szCs w:val="18"/>
              </w:rPr>
              <w:t xml:space="preserve">　※大量印刷（連帳</w:t>
            </w: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カット紙）に関わる機能</w:t>
            </w:r>
            <w:r w:rsidRPr="00BE5308">
              <w:rPr>
                <w:rFonts w:asciiTheme="minorEastAsia" w:eastAsiaTheme="minorEastAsia" w:hAnsiTheme="minorEastAsia" w:hint="eastAsia"/>
                <w:sz w:val="18"/>
                <w:szCs w:val="18"/>
              </w:rPr>
              <w:t>を含む</w:t>
            </w:r>
          </w:p>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電子帳票化機能</w:t>
            </w:r>
          </w:p>
          <w:p w:rsidR="00464F32" w:rsidRPr="00BE5308" w:rsidRDefault="00464F32" w:rsidP="00FF221A">
            <w:pPr>
              <w:spacing w:line="0" w:lineRule="atLeast"/>
              <w:ind w:left="180"/>
              <w:rPr>
                <w:rFonts w:asciiTheme="minorEastAsia" w:eastAsiaTheme="minorEastAsia" w:hAnsiTheme="minorEastAsia"/>
                <w:sz w:val="18"/>
                <w:szCs w:val="18"/>
              </w:rPr>
            </w:pPr>
            <w:r w:rsidRPr="00BE5308">
              <w:rPr>
                <w:rFonts w:asciiTheme="minorEastAsia" w:eastAsiaTheme="minorEastAsia" w:hAnsiTheme="minorEastAsia"/>
                <w:sz w:val="18"/>
                <w:szCs w:val="18"/>
              </w:rPr>
              <w:t>帳票出力イメージを電子化して管理する機能</w:t>
            </w:r>
          </w:p>
        </w:tc>
      </w:tr>
      <w:tr w:rsidR="00464F32" w:rsidRPr="00BE5308" w:rsidTr="00FF221A">
        <w:trPr>
          <w:trHeight w:val="293"/>
          <w:jc w:val="center"/>
        </w:trPr>
        <w:tc>
          <w:tcPr>
            <w:tcW w:w="1400" w:type="dxa"/>
            <w:vMerge/>
            <w:tcBorders>
              <w:left w:val="single" w:sz="4" w:space="0" w:color="000000"/>
              <w:right w:val="single" w:sz="4" w:space="0" w:color="000000"/>
            </w:tcBorders>
          </w:tcPr>
          <w:p w:rsidR="00464F32" w:rsidRPr="00BE5308" w:rsidRDefault="00464F32" w:rsidP="00FF221A">
            <w:pPr>
              <w:spacing w:line="0" w:lineRule="atLeast"/>
              <w:rPr>
                <w:rFonts w:asciiTheme="minorEastAsia" w:eastAsiaTheme="minorEastAsia" w:hAnsiTheme="minorEastAsia"/>
                <w:sz w:val="18"/>
                <w:szCs w:val="18"/>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sz w:val="18"/>
                <w:szCs w:val="18"/>
              </w:rPr>
              <w:t>共通ＥＵＣ機能</w:t>
            </w:r>
          </w:p>
        </w:tc>
        <w:tc>
          <w:tcPr>
            <w:tcW w:w="6482" w:type="dxa"/>
            <w:tcBorders>
              <w:top w:val="single" w:sz="4" w:space="0" w:color="000000"/>
              <w:left w:val="single" w:sz="4" w:space="0" w:color="000000"/>
              <w:bottom w:val="single" w:sz="4" w:space="0" w:color="000000"/>
              <w:right w:val="single" w:sz="8"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ind w:left="119" w:hangingChars="66" w:hanging="119"/>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業務間で共通的に参照する情報を抽出して表計算ソフト等に取り込むための機能</w:t>
            </w:r>
          </w:p>
        </w:tc>
      </w:tr>
      <w:tr w:rsidR="00464F32" w:rsidRPr="00BE5308" w:rsidTr="00FF221A">
        <w:trPr>
          <w:trHeight w:val="293"/>
          <w:jc w:val="center"/>
        </w:trPr>
        <w:tc>
          <w:tcPr>
            <w:tcW w:w="1400" w:type="dxa"/>
            <w:vMerge/>
            <w:tcBorders>
              <w:left w:val="single" w:sz="4" w:space="0" w:color="000000"/>
              <w:bottom w:val="single" w:sz="4" w:space="0" w:color="000000"/>
              <w:right w:val="single" w:sz="4" w:space="0" w:color="000000"/>
            </w:tcBorders>
          </w:tcPr>
          <w:p w:rsidR="00464F32" w:rsidRPr="00BE5308" w:rsidRDefault="00464F32" w:rsidP="00FF221A">
            <w:pPr>
              <w:spacing w:line="0" w:lineRule="atLeast"/>
              <w:rPr>
                <w:rFonts w:asciiTheme="minorEastAsia" w:eastAsiaTheme="minorEastAsia" w:hAnsiTheme="minorEastAsia"/>
                <w:sz w:val="18"/>
                <w:szCs w:val="18"/>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sz w:val="18"/>
                <w:szCs w:val="18"/>
              </w:rPr>
              <w:t>共通マスタ管理</w:t>
            </w:r>
          </w:p>
        </w:tc>
        <w:tc>
          <w:tcPr>
            <w:tcW w:w="6482" w:type="dxa"/>
            <w:tcBorders>
              <w:top w:val="single" w:sz="4" w:space="0" w:color="000000"/>
              <w:left w:val="single" w:sz="4" w:space="0" w:color="000000"/>
              <w:bottom w:val="single" w:sz="4" w:space="0" w:color="000000"/>
              <w:right w:val="single" w:sz="8"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ind w:left="158" w:hangingChars="88" w:hanging="158"/>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金融機関情報、全国市町村情報、市内住所等の共通マスタの追加・修正・削除を行う機能</w:t>
            </w:r>
          </w:p>
        </w:tc>
      </w:tr>
    </w:tbl>
    <w:p w:rsidR="00464F32" w:rsidRPr="00BE5308" w:rsidRDefault="00464F32" w:rsidP="00464F32">
      <w:pPr>
        <w:widowControl/>
        <w:jc w:val="left"/>
        <w:rPr>
          <w:rFonts w:asciiTheme="minorEastAsia" w:eastAsiaTheme="minorEastAsia" w:hAnsiTheme="minorEastAsia"/>
        </w:rPr>
      </w:pPr>
    </w:p>
    <w:p w:rsidR="00464F32" w:rsidRPr="00BE5308" w:rsidRDefault="00464F32" w:rsidP="00464F32">
      <w:pPr>
        <w:widowControl/>
        <w:jc w:val="left"/>
        <w:rPr>
          <w:rFonts w:asciiTheme="minorEastAsia" w:eastAsiaTheme="minorEastAsia" w:hAnsiTheme="minorEastAsia"/>
        </w:rPr>
      </w:pPr>
    </w:p>
    <w:p w:rsidR="00464F32" w:rsidRPr="00BE5308" w:rsidRDefault="00E154A1" w:rsidP="00464F32">
      <w:pPr>
        <w:widowControl/>
        <w:jc w:val="left"/>
        <w:rPr>
          <w:rFonts w:asciiTheme="minorEastAsia" w:eastAsiaTheme="minorEastAsia" w:hAnsiTheme="minorEastAsia"/>
        </w:rPr>
      </w:pPr>
      <w:r>
        <w:rPr>
          <w:rFonts w:asciiTheme="minorEastAsia" w:eastAsiaTheme="minorEastAsia" w:hAnsiTheme="minorEastAsia"/>
          <w:noProof/>
        </w:rPr>
        <w:pict>
          <v:shape id="_x0000_s1054" type="#_x0000_t32" style="position:absolute;margin-left:7.8pt;margin-top:13.25pt;width:181.5pt;height:0;z-index:251687936" o:connectortype="straight"/>
        </w:pict>
      </w:r>
      <w:r>
        <w:rPr>
          <w:rFonts w:asciiTheme="minorEastAsia" w:eastAsiaTheme="minorEastAsia" w:hAnsiTheme="minorEastAsia"/>
          <w:noProof/>
        </w:rPr>
        <w:pict>
          <v:shape id="_x0000_s1055" type="#_x0000_t202" style="position:absolute;margin-left:.2pt;margin-top:19.75pt;width:453.55pt;height:43.2pt;z-index:251688960;mso-height-percent:200;mso-height-percent:200;mso-width-relative:margin;mso-height-relative:margin" stroked="f">
            <v:textbox style="mso-next-textbox:#_x0000_s1055;mso-fit-shape-to-text:t">
              <w:txbxContent>
                <w:p w:rsidR="009F78AA" w:rsidRPr="0033014C" w:rsidRDefault="009F78AA" w:rsidP="00464F32">
                  <w:pPr>
                    <w:spacing w:line="240" w:lineRule="exact"/>
                    <w:rPr>
                      <w:rFonts w:asciiTheme="minorEastAsia" w:eastAsiaTheme="minorEastAsia" w:hAnsiTheme="minorEastAsia"/>
                      <w:sz w:val="18"/>
                      <w:szCs w:val="18"/>
                    </w:rPr>
                  </w:pPr>
                  <w:r w:rsidRPr="0033014C">
                    <w:rPr>
                      <w:rFonts w:asciiTheme="minorEastAsia" w:eastAsiaTheme="minorEastAsia" w:hAnsiTheme="minorEastAsia" w:hint="eastAsia"/>
                      <w:sz w:val="18"/>
                      <w:szCs w:val="18"/>
                    </w:rPr>
                    <w:t>*</w:t>
                  </w:r>
                  <w:r w:rsidRPr="0033014C">
                    <w:rPr>
                      <w:rFonts w:asciiTheme="minorEastAsia" w:eastAsiaTheme="minorEastAsia" w:hAnsiTheme="minorEastAsia" w:hint="eastAsia"/>
                      <w:b/>
                      <w:sz w:val="18"/>
                      <w:szCs w:val="18"/>
                    </w:rPr>
                    <w:t>インターフェース</w:t>
                  </w:r>
                  <w:r w:rsidRPr="0033014C">
                    <w:rPr>
                      <w:rFonts w:asciiTheme="minorEastAsia" w:eastAsiaTheme="minorEastAsia" w:hAnsiTheme="minorEastAsia" w:hint="eastAsia"/>
                      <w:sz w:val="18"/>
                      <w:szCs w:val="18"/>
                    </w:rPr>
                    <w:t>とは、二つのものの間に立って、情報のやり取りを仲介するもののこと。</w:t>
                  </w:r>
                </w:p>
                <w:p w:rsidR="009F78AA" w:rsidRPr="0033014C" w:rsidRDefault="009F78AA" w:rsidP="00464F32">
                  <w:pPr>
                    <w:spacing w:line="240" w:lineRule="exact"/>
                    <w:rPr>
                      <w:rFonts w:asciiTheme="minorEastAsia" w:eastAsiaTheme="minorEastAsia" w:hAnsiTheme="minorEastAsia"/>
                      <w:sz w:val="18"/>
                      <w:szCs w:val="18"/>
                    </w:rPr>
                  </w:pPr>
                  <w:r w:rsidRPr="0033014C">
                    <w:rPr>
                      <w:rFonts w:asciiTheme="minorEastAsia" w:eastAsiaTheme="minorEastAsia" w:hAnsiTheme="minorEastAsia" w:hint="eastAsia"/>
                      <w:sz w:val="18"/>
                      <w:szCs w:val="18"/>
                    </w:rPr>
                    <w:t>*</w:t>
                  </w:r>
                  <w:r w:rsidRPr="0033014C">
                    <w:rPr>
                      <w:rFonts w:asciiTheme="minorEastAsia" w:eastAsiaTheme="minorEastAsia" w:hAnsiTheme="minorEastAsia" w:hint="eastAsia"/>
                      <w:b/>
                      <w:sz w:val="18"/>
                      <w:szCs w:val="18"/>
                    </w:rPr>
                    <w:t>セキュリティパッチ</w:t>
                  </w:r>
                  <w:r w:rsidRPr="0033014C">
                    <w:rPr>
                      <w:rFonts w:asciiTheme="minorEastAsia" w:eastAsiaTheme="minorEastAsia" w:hAnsiTheme="minorEastAsia" w:hint="eastAsia"/>
                      <w:sz w:val="18"/>
                      <w:szCs w:val="18"/>
                    </w:rPr>
                    <w:t>とは、ソフトウェアにセキュリティに対する脆弱性等が発見されたときに製造元から配布される修正プログラムのこと。</w:t>
                  </w:r>
                </w:p>
              </w:txbxContent>
            </v:textbox>
          </v:shape>
        </w:pict>
      </w:r>
    </w:p>
    <w:p w:rsidR="00464F32" w:rsidRPr="00BE5308" w:rsidRDefault="00464F32" w:rsidP="00464F32">
      <w:pPr>
        <w:widowControl/>
        <w:jc w:val="left"/>
        <w:rPr>
          <w:rFonts w:asciiTheme="minorEastAsia" w:eastAsiaTheme="minorEastAsia" w:hAnsiTheme="minorEastAsia"/>
        </w:rPr>
      </w:pPr>
    </w:p>
    <w:p w:rsidR="00464F32" w:rsidRPr="00BE5308" w:rsidRDefault="00464F32" w:rsidP="00464F32">
      <w:pPr>
        <w:widowControl/>
        <w:jc w:val="left"/>
        <w:rPr>
          <w:rFonts w:asciiTheme="minorEastAsia" w:eastAsiaTheme="minorEastAsia" w:hAnsiTheme="minorEastAsia"/>
        </w:rPr>
      </w:pPr>
    </w:p>
    <w:tbl>
      <w:tblPr>
        <w:tblW w:w="9325" w:type="dxa"/>
        <w:jc w:val="center"/>
        <w:tblInd w:w="-137" w:type="dxa"/>
        <w:tblCellMar>
          <w:left w:w="0" w:type="dxa"/>
          <w:right w:w="0" w:type="dxa"/>
        </w:tblCellMar>
        <w:tblLook w:val="04A0"/>
      </w:tblPr>
      <w:tblGrid>
        <w:gridCol w:w="1403"/>
        <w:gridCol w:w="1432"/>
        <w:gridCol w:w="6490"/>
      </w:tblGrid>
      <w:tr w:rsidR="00464F32" w:rsidRPr="00BE5308" w:rsidTr="00FF221A">
        <w:trPr>
          <w:trHeight w:val="184"/>
          <w:tblHeader/>
          <w:jc w:val="center"/>
        </w:trPr>
        <w:tc>
          <w:tcPr>
            <w:tcW w:w="1403" w:type="dxa"/>
            <w:tcBorders>
              <w:top w:val="single" w:sz="8" w:space="0" w:color="000000"/>
              <w:left w:val="single" w:sz="4" w:space="0" w:color="000000"/>
              <w:bottom w:val="single" w:sz="8" w:space="0" w:color="000000"/>
              <w:right w:val="single" w:sz="4" w:space="0" w:color="000000"/>
            </w:tcBorders>
            <w:shd w:val="clear" w:color="auto" w:fill="A6A6A6" w:themeFill="background1" w:themeFillShade="A6"/>
          </w:tcPr>
          <w:p w:rsidR="00464F32" w:rsidRPr="00BE5308" w:rsidRDefault="00464F32" w:rsidP="00FF221A">
            <w:pPr>
              <w:spacing w:line="0" w:lineRule="atLeast"/>
              <w:jc w:val="center"/>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lastRenderedPageBreak/>
              <w:t>目的</w:t>
            </w:r>
          </w:p>
        </w:tc>
        <w:tc>
          <w:tcPr>
            <w:tcW w:w="1432" w:type="dxa"/>
            <w:tcBorders>
              <w:top w:val="single" w:sz="8" w:space="0" w:color="000000"/>
              <w:left w:val="single" w:sz="4" w:space="0" w:color="000000"/>
              <w:bottom w:val="single" w:sz="8" w:space="0" w:color="000000"/>
              <w:right w:val="single" w:sz="4" w:space="0" w:color="000000"/>
            </w:tcBorders>
            <w:shd w:val="clear" w:color="auto" w:fill="A6A6A6" w:themeFill="background1" w:themeFillShade="A6"/>
            <w:tcMar>
              <w:top w:w="74" w:type="dxa"/>
              <w:left w:w="142" w:type="dxa"/>
              <w:bottom w:w="74" w:type="dxa"/>
              <w:right w:w="113" w:type="dxa"/>
            </w:tcMar>
            <w:vAlign w:val="center"/>
            <w:hideMark/>
          </w:tcPr>
          <w:p w:rsidR="00464F32" w:rsidRPr="00BE5308" w:rsidRDefault="00464F32" w:rsidP="00FF221A">
            <w:pPr>
              <w:spacing w:line="0" w:lineRule="atLeast"/>
              <w:jc w:val="center"/>
              <w:rPr>
                <w:rFonts w:asciiTheme="minorEastAsia" w:eastAsiaTheme="minorEastAsia" w:hAnsiTheme="minorEastAsia"/>
                <w:sz w:val="18"/>
                <w:szCs w:val="18"/>
              </w:rPr>
            </w:pPr>
            <w:r w:rsidRPr="00BE5308">
              <w:rPr>
                <w:rFonts w:asciiTheme="minorEastAsia" w:eastAsiaTheme="minorEastAsia" w:hAnsiTheme="minorEastAsia"/>
                <w:sz w:val="18"/>
                <w:szCs w:val="18"/>
              </w:rPr>
              <w:t>機能</w:t>
            </w:r>
          </w:p>
        </w:tc>
        <w:tc>
          <w:tcPr>
            <w:tcW w:w="6490" w:type="dxa"/>
            <w:tcBorders>
              <w:top w:val="single" w:sz="8" w:space="0" w:color="000000"/>
              <w:left w:val="single" w:sz="4" w:space="0" w:color="000000"/>
              <w:bottom w:val="single" w:sz="8" w:space="0" w:color="000000"/>
              <w:right w:val="single" w:sz="8" w:space="0" w:color="000000"/>
            </w:tcBorders>
            <w:shd w:val="clear" w:color="auto" w:fill="A6A6A6" w:themeFill="background1" w:themeFillShade="A6"/>
            <w:tcMar>
              <w:top w:w="74" w:type="dxa"/>
              <w:left w:w="142" w:type="dxa"/>
              <w:bottom w:w="74" w:type="dxa"/>
              <w:right w:w="113" w:type="dxa"/>
            </w:tcMar>
            <w:vAlign w:val="center"/>
            <w:hideMark/>
          </w:tcPr>
          <w:p w:rsidR="00464F32" w:rsidRPr="00BE5308" w:rsidRDefault="00464F32" w:rsidP="00FF221A">
            <w:pPr>
              <w:spacing w:line="0" w:lineRule="atLeast"/>
              <w:jc w:val="center"/>
              <w:rPr>
                <w:rFonts w:asciiTheme="minorEastAsia" w:eastAsiaTheme="minorEastAsia" w:hAnsiTheme="minorEastAsia"/>
                <w:sz w:val="18"/>
                <w:szCs w:val="18"/>
              </w:rPr>
            </w:pPr>
            <w:r w:rsidRPr="00BE5308">
              <w:rPr>
                <w:rFonts w:asciiTheme="minorEastAsia" w:eastAsiaTheme="minorEastAsia" w:hAnsiTheme="minorEastAsia"/>
                <w:sz w:val="18"/>
                <w:szCs w:val="18"/>
              </w:rPr>
              <w:t>概要</w:t>
            </w:r>
          </w:p>
        </w:tc>
      </w:tr>
      <w:tr w:rsidR="00464F32" w:rsidRPr="00BE5308" w:rsidTr="00FF221A">
        <w:trPr>
          <w:trHeight w:val="293"/>
          <w:jc w:val="center"/>
        </w:trPr>
        <w:tc>
          <w:tcPr>
            <w:tcW w:w="1403" w:type="dxa"/>
            <w:tcBorders>
              <w:top w:val="single" w:sz="4" w:space="0" w:color="000000"/>
              <w:left w:val="single" w:sz="4" w:space="0" w:color="000000"/>
              <w:bottom w:val="single" w:sz="8" w:space="0" w:color="000000"/>
              <w:right w:val="single" w:sz="4" w:space="0" w:color="000000"/>
            </w:tcBorders>
            <w:vAlign w:val="center"/>
          </w:tcPr>
          <w:p w:rsidR="00464F32" w:rsidRPr="00BE5308" w:rsidRDefault="00464F32" w:rsidP="00FF221A">
            <w:pPr>
              <w:spacing w:line="0" w:lineRule="atLeast"/>
              <w:jc w:val="center"/>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効率的な運用</w:t>
            </w:r>
          </w:p>
        </w:tc>
        <w:tc>
          <w:tcPr>
            <w:tcW w:w="1432" w:type="dxa"/>
            <w:tcBorders>
              <w:top w:val="single" w:sz="4" w:space="0" w:color="000000"/>
              <w:left w:val="single" w:sz="4" w:space="0" w:color="000000"/>
              <w:bottom w:val="single" w:sz="8" w:space="0" w:color="000000"/>
              <w:right w:val="single" w:sz="4"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sz w:val="18"/>
                <w:szCs w:val="18"/>
              </w:rPr>
              <w:t>統合運用機能</w:t>
            </w:r>
          </w:p>
        </w:tc>
        <w:tc>
          <w:tcPr>
            <w:tcW w:w="6490" w:type="dxa"/>
            <w:tcBorders>
              <w:top w:val="single" w:sz="4" w:space="0" w:color="000000"/>
              <w:left w:val="single" w:sz="4" w:space="0" w:color="000000"/>
              <w:bottom w:val="single" w:sz="8" w:space="0" w:color="000000"/>
              <w:right w:val="single" w:sz="8" w:space="0" w:color="000000"/>
            </w:tcBorders>
            <w:shd w:val="clear" w:color="auto" w:fill="auto"/>
            <w:tcMar>
              <w:top w:w="74" w:type="dxa"/>
              <w:left w:w="142" w:type="dxa"/>
              <w:bottom w:w="74" w:type="dxa"/>
              <w:right w:w="113" w:type="dxa"/>
            </w:tcMar>
            <w:vAlign w:val="center"/>
            <w:hideMark/>
          </w:tcPr>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ジョブスケジュール管理機能</w:t>
            </w:r>
          </w:p>
          <w:p w:rsidR="00464F32" w:rsidRPr="00BE5308" w:rsidRDefault="00464F32" w:rsidP="00FF221A">
            <w:pPr>
              <w:spacing w:line="0" w:lineRule="atLeast"/>
              <w:ind w:left="180"/>
              <w:rPr>
                <w:rFonts w:asciiTheme="minorEastAsia" w:eastAsiaTheme="minorEastAsia" w:hAnsiTheme="minorEastAsia"/>
                <w:sz w:val="18"/>
                <w:szCs w:val="18"/>
              </w:rPr>
            </w:pPr>
            <w:r w:rsidRPr="00BE5308">
              <w:rPr>
                <w:rFonts w:asciiTheme="minorEastAsia" w:eastAsiaTheme="minorEastAsia" w:hAnsiTheme="minorEastAsia"/>
                <w:sz w:val="18"/>
                <w:szCs w:val="18"/>
              </w:rPr>
              <w:t>ジョブのスケジュール設定や自動起動、実行監視を行なう機能</w:t>
            </w:r>
          </w:p>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稼働監視機能</w:t>
            </w:r>
          </w:p>
          <w:p w:rsidR="00464F32" w:rsidRPr="00BE5308" w:rsidRDefault="00464F32" w:rsidP="00FF221A">
            <w:pPr>
              <w:spacing w:line="0" w:lineRule="atLeast"/>
              <w:ind w:firstLineChars="100" w:firstLine="180"/>
              <w:rPr>
                <w:rFonts w:asciiTheme="minorEastAsia" w:eastAsiaTheme="minorEastAsia" w:hAnsiTheme="minorEastAsia"/>
                <w:sz w:val="18"/>
                <w:szCs w:val="18"/>
              </w:rPr>
            </w:pPr>
            <w:r w:rsidRPr="00BE5308">
              <w:rPr>
                <w:rFonts w:asciiTheme="minorEastAsia" w:eastAsiaTheme="minorEastAsia" w:hAnsiTheme="minorEastAsia"/>
                <w:sz w:val="18"/>
                <w:szCs w:val="18"/>
              </w:rPr>
              <w:t>サーバ等の死活監視</w:t>
            </w:r>
            <w:r w:rsidRPr="00BE5308">
              <w:rPr>
                <w:rFonts w:asciiTheme="minorEastAsia" w:eastAsiaTheme="minorEastAsia" w:hAnsiTheme="minorEastAsia"/>
                <w:sz w:val="18"/>
                <w:szCs w:val="18"/>
                <w:vertAlign w:val="superscript"/>
              </w:rPr>
              <w:t>(*)</w:t>
            </w:r>
            <w:r w:rsidRPr="00BE5308">
              <w:rPr>
                <w:rFonts w:asciiTheme="minorEastAsia" w:eastAsiaTheme="minorEastAsia" w:hAnsiTheme="minorEastAsia"/>
                <w:sz w:val="18"/>
                <w:szCs w:val="18"/>
              </w:rPr>
              <w:t>を行う機能</w:t>
            </w:r>
          </w:p>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性能監視機能</w:t>
            </w:r>
          </w:p>
          <w:p w:rsidR="00464F32" w:rsidRPr="00BE5308" w:rsidRDefault="00464F32" w:rsidP="00FF221A">
            <w:pPr>
              <w:spacing w:line="0" w:lineRule="atLeast"/>
              <w:ind w:firstLineChars="100" w:firstLine="180"/>
              <w:rPr>
                <w:rFonts w:asciiTheme="minorEastAsia" w:eastAsiaTheme="minorEastAsia" w:hAnsiTheme="minorEastAsia"/>
                <w:sz w:val="18"/>
                <w:szCs w:val="18"/>
              </w:rPr>
            </w:pPr>
            <w:r w:rsidRPr="00BE5308">
              <w:rPr>
                <w:rFonts w:asciiTheme="minorEastAsia" w:eastAsiaTheme="minorEastAsia" w:hAnsiTheme="minorEastAsia"/>
                <w:sz w:val="18"/>
                <w:szCs w:val="18"/>
              </w:rPr>
              <w:t>リソース</w:t>
            </w:r>
            <w:r w:rsidRPr="00BE5308">
              <w:rPr>
                <w:rFonts w:asciiTheme="minorEastAsia" w:eastAsiaTheme="minorEastAsia" w:hAnsiTheme="minorEastAsia"/>
                <w:sz w:val="18"/>
                <w:szCs w:val="18"/>
                <w:vertAlign w:val="superscript"/>
              </w:rPr>
              <w:t>(*)</w:t>
            </w:r>
            <w:r w:rsidRPr="00BE5308">
              <w:rPr>
                <w:rFonts w:asciiTheme="minorEastAsia" w:eastAsiaTheme="minorEastAsia" w:hAnsiTheme="minorEastAsia"/>
                <w:sz w:val="18"/>
                <w:szCs w:val="18"/>
              </w:rPr>
              <w:t>利用状況を監視する機能</w:t>
            </w:r>
          </w:p>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構成管理機能</w:t>
            </w:r>
          </w:p>
          <w:p w:rsidR="00464F32" w:rsidRPr="00BE5308" w:rsidRDefault="00464F32" w:rsidP="00FF221A">
            <w:pPr>
              <w:spacing w:line="0" w:lineRule="atLeast"/>
              <w:ind w:left="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ハードウェア</w:t>
            </w:r>
            <w:r w:rsidRPr="00BE5308">
              <w:rPr>
                <w:rFonts w:asciiTheme="minorEastAsia" w:eastAsiaTheme="minorEastAsia" w:hAnsiTheme="minorEastAsia"/>
                <w:sz w:val="18"/>
                <w:szCs w:val="18"/>
              </w:rPr>
              <w:t>資産やソフトウエアライセンスを一元管理する機能</w:t>
            </w:r>
          </w:p>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バックアップ機能</w:t>
            </w:r>
          </w:p>
          <w:p w:rsidR="00464F32" w:rsidRPr="00BE5308" w:rsidRDefault="00464F32" w:rsidP="00FF221A">
            <w:pPr>
              <w:spacing w:line="0" w:lineRule="atLeast"/>
              <w:ind w:left="180"/>
              <w:rPr>
                <w:rFonts w:asciiTheme="minorEastAsia" w:eastAsiaTheme="minorEastAsia" w:hAnsiTheme="minorEastAsia"/>
                <w:sz w:val="18"/>
                <w:szCs w:val="18"/>
              </w:rPr>
            </w:pPr>
            <w:r w:rsidRPr="00BE5308">
              <w:rPr>
                <w:rFonts w:asciiTheme="minorEastAsia" w:eastAsiaTheme="minorEastAsia" w:hAnsiTheme="minorEastAsia"/>
                <w:sz w:val="18"/>
                <w:szCs w:val="18"/>
              </w:rPr>
              <w:t>対象領域をバックアップ・リストア</w:t>
            </w:r>
            <w:r w:rsidRPr="00BE5308">
              <w:rPr>
                <w:rFonts w:asciiTheme="minorEastAsia" w:eastAsiaTheme="minorEastAsia" w:hAnsiTheme="minorEastAsia"/>
                <w:sz w:val="18"/>
                <w:szCs w:val="18"/>
                <w:vertAlign w:val="superscript"/>
              </w:rPr>
              <w:t>(*)</w:t>
            </w:r>
            <w:r w:rsidRPr="00BE5308">
              <w:rPr>
                <w:rFonts w:asciiTheme="minorEastAsia" w:eastAsiaTheme="minorEastAsia" w:hAnsiTheme="minorEastAsia"/>
                <w:sz w:val="18"/>
                <w:szCs w:val="18"/>
              </w:rPr>
              <w:t>する機能、外部保管バックアップ機能</w:t>
            </w: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遠隔地保管</w:t>
            </w:r>
            <w:r w:rsidRPr="00BE5308">
              <w:rPr>
                <w:rFonts w:asciiTheme="minorEastAsia" w:eastAsiaTheme="minorEastAsia" w:hAnsiTheme="minorEastAsia" w:hint="eastAsia"/>
                <w:sz w:val="18"/>
                <w:szCs w:val="18"/>
              </w:rPr>
              <w:t>）</w:t>
            </w:r>
          </w:p>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時刻同期機能</w:t>
            </w:r>
          </w:p>
          <w:p w:rsidR="00464F32" w:rsidRPr="00BE5308" w:rsidRDefault="00464F32" w:rsidP="00FF221A">
            <w:pPr>
              <w:spacing w:line="0" w:lineRule="atLeast"/>
              <w:ind w:left="180"/>
              <w:rPr>
                <w:rFonts w:asciiTheme="minorEastAsia" w:eastAsiaTheme="minorEastAsia" w:hAnsiTheme="minorEastAsia"/>
                <w:sz w:val="18"/>
                <w:szCs w:val="18"/>
              </w:rPr>
            </w:pPr>
            <w:r w:rsidRPr="00BE5308">
              <w:rPr>
                <w:rFonts w:asciiTheme="minorEastAsia" w:eastAsiaTheme="minorEastAsia" w:hAnsiTheme="minorEastAsia"/>
                <w:sz w:val="18"/>
                <w:szCs w:val="18"/>
              </w:rPr>
              <w:t>ネットワーク上のサーバ・端末機等の時刻同期を行うための機能</w:t>
            </w:r>
          </w:p>
          <w:p w:rsidR="00464F32" w:rsidRPr="00BE5308" w:rsidRDefault="00464F32" w:rsidP="00FF221A">
            <w:pPr>
              <w:spacing w:line="0" w:lineRule="atLeast"/>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マシン処理統計</w:t>
            </w:r>
          </w:p>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パンチ委託データの取込環境に関わる機能</w:t>
            </w:r>
          </w:p>
          <w:p w:rsidR="00464F32" w:rsidRPr="00BE5308" w:rsidRDefault="00464F32" w:rsidP="00FF221A">
            <w:pPr>
              <w:spacing w:line="0" w:lineRule="atLeast"/>
              <w:ind w:left="180" w:hangingChars="100" w:hanging="180"/>
              <w:rPr>
                <w:rFonts w:asciiTheme="minorEastAsia" w:eastAsiaTheme="minorEastAsia" w:hAnsiTheme="minorEastAsia"/>
                <w:sz w:val="18"/>
                <w:szCs w:val="18"/>
              </w:rPr>
            </w:pPr>
            <w:r w:rsidRPr="00BE5308">
              <w:rPr>
                <w:rFonts w:asciiTheme="minorEastAsia" w:eastAsiaTheme="minorEastAsia" w:hAnsiTheme="minorEastAsia" w:hint="eastAsia"/>
                <w:sz w:val="18"/>
                <w:szCs w:val="18"/>
              </w:rPr>
              <w:t>・</w:t>
            </w:r>
            <w:r w:rsidR="00A71930">
              <w:rPr>
                <w:rFonts w:asciiTheme="minorEastAsia" w:eastAsiaTheme="minorEastAsia" w:hAnsiTheme="minorEastAsia" w:hint="eastAsia"/>
                <w:sz w:val="18"/>
                <w:szCs w:val="18"/>
              </w:rPr>
              <w:t>指定</w:t>
            </w:r>
            <w:r w:rsidRPr="00BE5308">
              <w:rPr>
                <w:rFonts w:asciiTheme="minorEastAsia" w:eastAsiaTheme="minorEastAsia" w:hAnsiTheme="minorEastAsia" w:hint="eastAsia"/>
                <w:sz w:val="18"/>
                <w:szCs w:val="18"/>
              </w:rPr>
              <w:t>金融機関</w:t>
            </w:r>
            <w:r w:rsidRPr="00BE5308">
              <w:rPr>
                <w:rFonts w:asciiTheme="minorEastAsia" w:eastAsiaTheme="minorEastAsia" w:hAnsiTheme="minorEastAsia"/>
                <w:sz w:val="18"/>
                <w:szCs w:val="18"/>
              </w:rPr>
              <w:t>との</w:t>
            </w:r>
            <w:r w:rsidRPr="00BE5308">
              <w:rPr>
                <w:rFonts w:asciiTheme="minorEastAsia" w:eastAsiaTheme="minorEastAsia" w:hAnsiTheme="minorEastAsia" w:hint="eastAsia"/>
                <w:sz w:val="18"/>
                <w:szCs w:val="18"/>
              </w:rPr>
              <w:t>口座振替</w:t>
            </w:r>
            <w:r w:rsidR="00CE4280">
              <w:rPr>
                <w:rFonts w:asciiTheme="minorEastAsia" w:eastAsiaTheme="minorEastAsia" w:hAnsiTheme="minorEastAsia" w:hint="eastAsia"/>
                <w:sz w:val="18"/>
                <w:szCs w:val="18"/>
              </w:rPr>
              <w:t>・</w:t>
            </w:r>
            <w:r w:rsidRPr="00BE5308">
              <w:rPr>
                <w:rFonts w:asciiTheme="minorEastAsia" w:eastAsiaTheme="minorEastAsia" w:hAnsiTheme="minorEastAsia"/>
                <w:sz w:val="18"/>
                <w:szCs w:val="18"/>
              </w:rPr>
              <w:t>消込関連データの授受環境に関わる機能</w:t>
            </w:r>
          </w:p>
        </w:tc>
      </w:tr>
    </w:tbl>
    <w:p w:rsidR="00464F32" w:rsidRPr="00BE5308" w:rsidRDefault="00464F32" w:rsidP="00464F32">
      <w:pPr>
        <w:pStyle w:val="aff1"/>
        <w:rPr>
          <w:rFonts w:asciiTheme="minorEastAsia" w:eastAsiaTheme="minorEastAsia" w:hAnsiTheme="minorEastAsia"/>
          <w:u w:val="single"/>
        </w:rPr>
      </w:pPr>
    </w:p>
    <w:p w:rsidR="00464F32" w:rsidRPr="00BE5308" w:rsidRDefault="00464F32" w:rsidP="00464F32">
      <w:pPr>
        <w:pStyle w:val="3"/>
        <w:numPr>
          <w:ilvl w:val="0"/>
          <w:numId w:val="0"/>
        </w:numPr>
        <w:ind w:left="426"/>
        <w:rPr>
          <w:rFonts w:asciiTheme="minorEastAsia" w:hAnsiTheme="minorEastAsia"/>
        </w:rPr>
      </w:pPr>
      <w:r w:rsidRPr="00BE5308">
        <w:rPr>
          <w:rFonts w:asciiTheme="minorEastAsia" w:hAnsiTheme="minorEastAsia" w:hint="eastAsia"/>
        </w:rPr>
        <w:t>(2) 方針決定の理由</w:t>
      </w:r>
    </w:p>
    <w:p w:rsidR="00464F32" w:rsidRPr="00BE5308" w:rsidRDefault="00464F32" w:rsidP="00BF716B">
      <w:pPr>
        <w:ind w:leftChars="337" w:left="708" w:firstLineChars="100" w:firstLine="210"/>
        <w:rPr>
          <w:rFonts w:asciiTheme="minorEastAsia" w:eastAsiaTheme="minorEastAsia" w:hAnsiTheme="minorEastAsia"/>
        </w:rPr>
      </w:pPr>
      <w:r w:rsidRPr="00BE5308">
        <w:rPr>
          <w:rFonts w:asciiTheme="minorEastAsia" w:eastAsiaTheme="minorEastAsia" w:hAnsiTheme="minorEastAsia" w:hint="eastAsia"/>
        </w:rPr>
        <w:t>次に示すような理由から共通機能が必要であるため、主要な開発ベンダーへＲＦＩを実施し、共通機能として必要な機能の提案を受け、包括的に取りまとめた。</w:t>
      </w:r>
    </w:p>
    <w:p w:rsidR="00464F32" w:rsidRPr="00BE5308" w:rsidRDefault="00464F32" w:rsidP="00464F32">
      <w:pPr>
        <w:rPr>
          <w:rFonts w:asciiTheme="minorEastAsia" w:eastAsiaTheme="minorEastAsia" w:hAnsiTheme="minorEastAsia"/>
        </w:rPr>
      </w:pPr>
    </w:p>
    <w:p w:rsidR="00464F32" w:rsidRPr="00BE5308" w:rsidRDefault="00464F32" w:rsidP="00BF716B">
      <w:pPr>
        <w:pStyle w:val="aff2"/>
        <w:ind w:leftChars="337" w:left="708" w:firstLineChars="0" w:firstLine="0"/>
        <w:rPr>
          <w:rFonts w:asciiTheme="minorEastAsia" w:eastAsiaTheme="minorEastAsia" w:hAnsiTheme="minorEastAsia"/>
        </w:rPr>
      </w:pPr>
      <w:r w:rsidRPr="00BE5308">
        <w:rPr>
          <w:rFonts w:asciiTheme="minorEastAsia" w:eastAsiaTheme="minorEastAsia" w:hAnsiTheme="minorEastAsia" w:hint="eastAsia"/>
        </w:rPr>
        <w:t>ア　効率的な業務システム連携</w:t>
      </w:r>
    </w:p>
    <w:p w:rsidR="00464F32" w:rsidRPr="00BE5308" w:rsidRDefault="00464F32" w:rsidP="00BF716B">
      <w:pPr>
        <w:pStyle w:val="aff2"/>
        <w:ind w:leftChars="337" w:left="708"/>
        <w:rPr>
          <w:rFonts w:asciiTheme="minorEastAsia" w:eastAsiaTheme="minorEastAsia" w:hAnsiTheme="minorEastAsia"/>
        </w:rPr>
      </w:pPr>
      <w:r w:rsidRPr="00BE5308">
        <w:rPr>
          <w:rFonts w:asciiTheme="minorEastAsia" w:eastAsiaTheme="minorEastAsia" w:hAnsiTheme="minorEastAsia" w:hint="eastAsia"/>
        </w:rPr>
        <w:t>現行ホストコンピュータでは、各業務システム同士が直接データ連携を行っているため、一つの業務システムに改修が発生すると、その業務システムとデータ連携する他業務システムにも連携部分の改修が必要となっている。そのため、改修による影響範囲が広がり、その分費用も増加してしまっていた。</w:t>
      </w:r>
    </w:p>
    <w:p w:rsidR="00464F32" w:rsidRPr="00BE5308" w:rsidRDefault="00464F32" w:rsidP="00BF716B">
      <w:pPr>
        <w:pStyle w:val="aff2"/>
        <w:ind w:leftChars="337" w:left="708"/>
        <w:rPr>
          <w:rFonts w:asciiTheme="minorEastAsia" w:eastAsiaTheme="minorEastAsia" w:hAnsiTheme="minorEastAsia"/>
        </w:rPr>
      </w:pPr>
      <w:r w:rsidRPr="00BE5308">
        <w:rPr>
          <w:rFonts w:asciiTheme="minorEastAsia" w:eastAsiaTheme="minorEastAsia" w:hAnsiTheme="minorEastAsia" w:hint="eastAsia"/>
        </w:rPr>
        <w:t>これを受けて刷新システムでは、業務共通システムに地域情報プラットフォームの標準仕様に原則準拠し、柔軟性や拡張性に優れた「データ連携機能」を整備する。各業務システム間のデータ連携は、業務共通システムが提供する「データ連携機能」により行い、各業務システムの改修等で他業務システムには影響を及ぼさないシステムとする。</w:t>
      </w:r>
    </w:p>
    <w:p w:rsidR="00464F32" w:rsidRPr="00BE5308" w:rsidRDefault="00464F32" w:rsidP="00464F32">
      <w:pPr>
        <w:pStyle w:val="aff2"/>
        <w:ind w:leftChars="405" w:left="850"/>
        <w:rPr>
          <w:rFonts w:asciiTheme="minorEastAsia" w:eastAsiaTheme="minorEastAsia" w:hAnsiTheme="minorEastAsia"/>
        </w:rPr>
      </w:pPr>
    </w:p>
    <w:p w:rsidR="00464F32" w:rsidRPr="00BE5308" w:rsidRDefault="00464F32" w:rsidP="00BF716B">
      <w:pPr>
        <w:pStyle w:val="aff2"/>
        <w:ind w:leftChars="337" w:left="708" w:firstLineChars="0" w:firstLine="0"/>
        <w:rPr>
          <w:rFonts w:asciiTheme="minorEastAsia" w:eastAsiaTheme="minorEastAsia" w:hAnsiTheme="minorEastAsia"/>
        </w:rPr>
      </w:pPr>
      <w:r w:rsidRPr="00BE5308">
        <w:rPr>
          <w:rFonts w:asciiTheme="minorEastAsia" w:eastAsiaTheme="minorEastAsia" w:hAnsiTheme="minorEastAsia" w:hint="eastAsia"/>
        </w:rPr>
        <w:t>イ　効率的な運用</w:t>
      </w:r>
    </w:p>
    <w:p w:rsidR="00464F32" w:rsidRPr="00BE5308" w:rsidRDefault="00464F32" w:rsidP="00BF716B">
      <w:pPr>
        <w:pStyle w:val="aff2"/>
        <w:ind w:leftChars="337" w:left="708"/>
        <w:rPr>
          <w:rFonts w:asciiTheme="minorEastAsia" w:eastAsiaTheme="minorEastAsia" w:hAnsiTheme="minorEastAsia"/>
        </w:rPr>
      </w:pPr>
      <w:r w:rsidRPr="00BE5308">
        <w:rPr>
          <w:rFonts w:asciiTheme="minorEastAsia" w:eastAsiaTheme="minorEastAsia" w:hAnsiTheme="minorEastAsia" w:hint="eastAsia"/>
        </w:rPr>
        <w:t>現行のホストコンピュータでは、各業務システムが共通的に利用する機能は、共通機能として集約されており、これにより効率的な運用を実現している。</w:t>
      </w:r>
    </w:p>
    <w:p w:rsidR="00464F32" w:rsidRPr="00BE5308" w:rsidRDefault="00464F32" w:rsidP="00BF716B">
      <w:pPr>
        <w:pStyle w:val="aff2"/>
        <w:ind w:leftChars="337" w:left="708"/>
        <w:rPr>
          <w:rFonts w:asciiTheme="minorEastAsia" w:eastAsiaTheme="minorEastAsia" w:hAnsiTheme="minorEastAsia"/>
        </w:rPr>
      </w:pPr>
      <w:r w:rsidRPr="00BE5308">
        <w:rPr>
          <w:rFonts w:asciiTheme="minorEastAsia" w:eastAsiaTheme="minorEastAsia" w:hAnsiTheme="minorEastAsia" w:hint="eastAsia"/>
        </w:rPr>
        <w:t>これを受けて刷新システムでも、各業務システムが共通的に利用する機能を業務共通システムの共通機能として整備し、各業務システムはこの共通機能を利用することで、現行ホストコンピュータの利点を引き継ぎ、効率的な運用が実現可能なシステムとする。</w:t>
      </w:r>
    </w:p>
    <w:p w:rsidR="00464F32" w:rsidRPr="00BE5308" w:rsidRDefault="00464F32" w:rsidP="00464F32">
      <w:pPr>
        <w:pStyle w:val="aff2"/>
        <w:ind w:leftChars="405" w:left="850"/>
        <w:rPr>
          <w:rFonts w:asciiTheme="minorEastAsia" w:eastAsiaTheme="minorEastAsia" w:hAnsiTheme="minorEastAsia"/>
        </w:rPr>
      </w:pPr>
    </w:p>
    <w:p w:rsidR="00464F32" w:rsidRPr="00BE5308" w:rsidRDefault="00464F32" w:rsidP="00464F32">
      <w:pPr>
        <w:pStyle w:val="aff2"/>
        <w:ind w:leftChars="405" w:left="850"/>
        <w:rPr>
          <w:rFonts w:asciiTheme="minorEastAsia" w:eastAsiaTheme="minorEastAsia" w:hAnsiTheme="minorEastAsia"/>
        </w:rPr>
      </w:pPr>
    </w:p>
    <w:p w:rsidR="00464F32" w:rsidRPr="00BE5308" w:rsidRDefault="00E154A1" w:rsidP="00464F32">
      <w:pPr>
        <w:widowControl/>
        <w:jc w:val="left"/>
        <w:rPr>
          <w:rFonts w:asciiTheme="minorEastAsia" w:eastAsiaTheme="minorEastAsia" w:hAnsiTheme="minorEastAsia"/>
          <w:szCs w:val="21"/>
        </w:rPr>
      </w:pPr>
      <w:r w:rsidRPr="00E154A1">
        <w:rPr>
          <w:rFonts w:asciiTheme="minorEastAsia" w:eastAsiaTheme="minorEastAsia" w:hAnsiTheme="minorEastAsia"/>
          <w:noProof/>
        </w:rPr>
        <w:pict>
          <v:shape id="_x0000_s1056" type="#_x0000_t202" style="position:absolute;margin-left:.75pt;margin-top:10.4pt;width:453.55pt;height:55.2pt;z-index:251689984;mso-height-percent:200;mso-height-percent:200;mso-width-relative:margin;mso-height-relative:margin" stroked="f">
            <v:textbox style="mso-fit-shape-to-text:t">
              <w:txbxContent>
                <w:p w:rsidR="009F78AA" w:rsidRPr="00635503" w:rsidRDefault="009F78AA" w:rsidP="00464F32">
                  <w:pPr>
                    <w:spacing w:line="240" w:lineRule="exact"/>
                    <w:rPr>
                      <w:sz w:val="18"/>
                      <w:szCs w:val="18"/>
                    </w:rPr>
                  </w:pPr>
                  <w:r w:rsidRPr="00635503">
                    <w:rPr>
                      <w:rFonts w:hint="eastAsia"/>
                      <w:sz w:val="18"/>
                      <w:szCs w:val="18"/>
                    </w:rPr>
                    <w:t>*</w:t>
                  </w:r>
                  <w:r w:rsidRPr="00635503">
                    <w:rPr>
                      <w:rFonts w:hint="eastAsia"/>
                      <w:b/>
                      <w:sz w:val="18"/>
                      <w:szCs w:val="18"/>
                    </w:rPr>
                    <w:t>死活監視</w:t>
                  </w:r>
                  <w:r>
                    <w:rPr>
                      <w:rFonts w:hint="eastAsia"/>
                      <w:sz w:val="18"/>
                      <w:szCs w:val="18"/>
                    </w:rPr>
                    <w:t>とは、サーバ等が正常に動作しているかどうかを</w:t>
                  </w:r>
                  <w:r w:rsidRPr="00635503">
                    <w:rPr>
                      <w:rFonts w:hint="eastAsia"/>
                      <w:sz w:val="18"/>
                      <w:szCs w:val="18"/>
                    </w:rPr>
                    <w:t>継続的に確認</w:t>
                  </w:r>
                  <w:r>
                    <w:rPr>
                      <w:rFonts w:hint="eastAsia"/>
                      <w:sz w:val="18"/>
                      <w:szCs w:val="18"/>
                    </w:rPr>
                    <w:t>する</w:t>
                  </w:r>
                  <w:r w:rsidRPr="00635503">
                    <w:rPr>
                      <w:rFonts w:hint="eastAsia"/>
                      <w:sz w:val="18"/>
                      <w:szCs w:val="18"/>
                    </w:rPr>
                    <w:t>こと。</w:t>
                  </w:r>
                </w:p>
                <w:p w:rsidR="009F78AA" w:rsidRPr="00B6454F" w:rsidRDefault="009F78AA" w:rsidP="00464F32">
                  <w:pPr>
                    <w:spacing w:line="240" w:lineRule="exact"/>
                    <w:rPr>
                      <w:sz w:val="18"/>
                      <w:szCs w:val="18"/>
                    </w:rPr>
                  </w:pPr>
                  <w:r>
                    <w:rPr>
                      <w:rFonts w:hint="eastAsia"/>
                      <w:sz w:val="18"/>
                      <w:szCs w:val="18"/>
                    </w:rPr>
                    <w:t>*</w:t>
                  </w:r>
                  <w:r>
                    <w:rPr>
                      <w:rFonts w:hint="eastAsia"/>
                      <w:b/>
                      <w:sz w:val="18"/>
                      <w:szCs w:val="18"/>
                    </w:rPr>
                    <w:t>リソース</w:t>
                  </w:r>
                  <w:r w:rsidRPr="009027BE">
                    <w:rPr>
                      <w:rFonts w:hint="eastAsia"/>
                      <w:sz w:val="18"/>
                      <w:szCs w:val="18"/>
                    </w:rPr>
                    <w:t>とは、</w:t>
                  </w:r>
                  <w:r>
                    <w:rPr>
                      <w:rFonts w:hint="eastAsia"/>
                      <w:sz w:val="18"/>
                      <w:szCs w:val="18"/>
                    </w:rPr>
                    <w:t>ソ</w:t>
                  </w:r>
                  <w:r w:rsidRPr="003A3C43">
                    <w:rPr>
                      <w:rFonts w:hint="eastAsia"/>
                      <w:sz w:val="18"/>
                      <w:szCs w:val="18"/>
                    </w:rPr>
                    <w:t>フトウェアやハードウェアを動作させるのに必要な</w:t>
                  </w:r>
                  <w:r>
                    <w:rPr>
                      <w:rFonts w:hint="eastAsia"/>
                      <w:sz w:val="18"/>
                      <w:szCs w:val="18"/>
                    </w:rPr>
                    <w:t>ＣＰＵ</w:t>
                  </w:r>
                  <w:r w:rsidRPr="003A3C43">
                    <w:rPr>
                      <w:rFonts w:hint="eastAsia"/>
                      <w:sz w:val="18"/>
                      <w:szCs w:val="18"/>
                    </w:rPr>
                    <w:t>の処理速度やメモリ容量、ハードディスクの容量などの総称のこと。</w:t>
                  </w:r>
                </w:p>
                <w:p w:rsidR="009F78AA" w:rsidRPr="00B6454F" w:rsidRDefault="009F78AA" w:rsidP="00464F32">
                  <w:pPr>
                    <w:spacing w:line="240" w:lineRule="exact"/>
                    <w:rPr>
                      <w:sz w:val="18"/>
                      <w:szCs w:val="18"/>
                    </w:rPr>
                  </w:pPr>
                  <w:r>
                    <w:rPr>
                      <w:rFonts w:hint="eastAsia"/>
                      <w:sz w:val="18"/>
                      <w:szCs w:val="18"/>
                    </w:rPr>
                    <w:t>*</w:t>
                  </w:r>
                  <w:r>
                    <w:rPr>
                      <w:rFonts w:hint="eastAsia"/>
                      <w:b/>
                      <w:sz w:val="18"/>
                      <w:szCs w:val="18"/>
                    </w:rPr>
                    <w:t>リストア</w:t>
                  </w:r>
                  <w:r w:rsidRPr="009027BE">
                    <w:rPr>
                      <w:rFonts w:hint="eastAsia"/>
                      <w:sz w:val="18"/>
                      <w:szCs w:val="18"/>
                    </w:rPr>
                    <w:t>とは、</w:t>
                  </w:r>
                  <w:r w:rsidRPr="003A3C43">
                    <w:rPr>
                      <w:rFonts w:hint="eastAsia"/>
                      <w:sz w:val="18"/>
                      <w:szCs w:val="18"/>
                    </w:rPr>
                    <w:t>バックアップされたデータを用いて、データを元の状態に戻すこと。</w:t>
                  </w:r>
                </w:p>
              </w:txbxContent>
            </v:textbox>
          </v:shape>
        </w:pict>
      </w:r>
      <w:r w:rsidRPr="00E154A1">
        <w:rPr>
          <w:rFonts w:asciiTheme="minorEastAsia" w:eastAsiaTheme="minorEastAsia" w:hAnsiTheme="minorEastAsia"/>
          <w:noProof/>
        </w:rPr>
        <w:pict>
          <v:shape id="_x0000_s1057" type="#_x0000_t32" style="position:absolute;margin-left:8.45pt;margin-top:4.45pt;width:181.5pt;height:0;z-index:251691008" o:connectortype="straight"/>
        </w:pict>
      </w:r>
    </w:p>
    <w:p w:rsidR="00464F32" w:rsidRPr="00BE5308" w:rsidRDefault="00464F32" w:rsidP="00464F32">
      <w:pPr>
        <w:widowControl/>
        <w:jc w:val="left"/>
        <w:rPr>
          <w:rFonts w:asciiTheme="minorEastAsia" w:eastAsiaTheme="minorEastAsia" w:hAnsiTheme="minorEastAsia"/>
          <w:b/>
        </w:rPr>
      </w:pPr>
    </w:p>
    <w:p w:rsidR="00464F32" w:rsidRDefault="00464F32" w:rsidP="00464F3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1B722A" w:rsidRDefault="00464F32" w:rsidP="00680E72">
      <w:pPr>
        <w:pStyle w:val="2"/>
        <w:numPr>
          <w:ilvl w:val="0"/>
          <w:numId w:val="0"/>
        </w:numPr>
        <w:ind w:leftChars="135" w:left="283"/>
        <w:rPr>
          <w:rFonts w:asciiTheme="minorEastAsia" w:hAnsiTheme="minorEastAsia"/>
          <w:sz w:val="21"/>
          <w:szCs w:val="21"/>
        </w:rPr>
      </w:pPr>
      <w:r w:rsidRPr="001B722A">
        <w:rPr>
          <w:rFonts w:asciiTheme="minorEastAsia" w:hAnsiTheme="minorEastAsia" w:hint="eastAsia"/>
          <w:sz w:val="21"/>
          <w:szCs w:val="21"/>
        </w:rPr>
        <w:lastRenderedPageBreak/>
        <w:t>５　非機能要求</w:t>
      </w:r>
    </w:p>
    <w:p w:rsidR="00464F32" w:rsidRPr="004D221F" w:rsidRDefault="00464F32" w:rsidP="00464F32">
      <w:pPr>
        <w:pStyle w:val="aff1"/>
        <w:ind w:leftChars="0" w:left="0" w:firstLineChars="0" w:firstLine="0"/>
        <w:rPr>
          <w:rFonts w:ascii="Century" w:hAnsi="Century"/>
        </w:rPr>
      </w:pPr>
    </w:p>
    <w:p w:rsidR="001B722A" w:rsidRDefault="00464F32" w:rsidP="001B722A">
      <w:pPr>
        <w:pStyle w:val="aff0"/>
        <w:ind w:leftChars="135" w:left="283" w:firstLine="210"/>
        <w:rPr>
          <w:rFonts w:ascii="Century"/>
        </w:rPr>
      </w:pPr>
      <w:r w:rsidRPr="00670B84">
        <w:rPr>
          <w:rFonts w:ascii="Century"/>
        </w:rPr>
        <w:t>非機能</w:t>
      </w:r>
      <w:r w:rsidRPr="00670B84">
        <w:rPr>
          <w:rFonts w:ascii="Century" w:hint="eastAsia"/>
        </w:rPr>
        <w:t>要求とは、情報システム全体に求められる要求事項のうち、業務アプリケーションそのものの機能に対する要求事項</w:t>
      </w:r>
      <w:r>
        <w:rPr>
          <w:rFonts w:ascii="Century" w:hint="eastAsia"/>
        </w:rPr>
        <w:t>である「機能要求」以外の、ハードウェア、ＯＳ</w:t>
      </w:r>
      <w:r w:rsidRPr="00670B84">
        <w:rPr>
          <w:rFonts w:ascii="Century" w:hint="eastAsia"/>
        </w:rPr>
        <w:t>、ミドルウェア、ネットワーク等の可用性</w:t>
      </w:r>
      <w:r w:rsidRPr="00670B84">
        <w:rPr>
          <w:rFonts w:asciiTheme="minorHAnsi" w:eastAsiaTheme="minorEastAsia" w:hAnsiTheme="minorEastAsia" w:hint="eastAsia"/>
          <w:vertAlign w:val="superscript"/>
        </w:rPr>
        <w:t>(*)</w:t>
      </w:r>
      <w:r w:rsidRPr="00670B84">
        <w:rPr>
          <w:rFonts w:ascii="Century" w:hint="eastAsia"/>
        </w:rPr>
        <w:t>や性能に対する要求事項を指す。</w:t>
      </w:r>
    </w:p>
    <w:p w:rsidR="001B722A" w:rsidRDefault="00464F32" w:rsidP="001B722A">
      <w:pPr>
        <w:pStyle w:val="aff0"/>
        <w:ind w:leftChars="135" w:left="283" w:firstLine="210"/>
        <w:rPr>
          <w:rFonts w:ascii="Century"/>
        </w:rPr>
      </w:pPr>
      <w:r>
        <w:rPr>
          <w:rFonts w:ascii="Century" w:hint="eastAsia"/>
        </w:rPr>
        <w:t>なお、本計画書では、</w:t>
      </w:r>
      <w:r w:rsidRPr="00670B84">
        <w:rPr>
          <w:rFonts w:ascii="Century" w:hint="eastAsia"/>
        </w:rPr>
        <w:t>これらの要求事項を定義するうえで密接に関係する運用性やセキュリティについても、要求</w:t>
      </w:r>
      <w:r>
        <w:rPr>
          <w:rFonts w:ascii="Century" w:hint="eastAsia"/>
        </w:rPr>
        <w:t>項目</w:t>
      </w:r>
      <w:r w:rsidRPr="00670B84">
        <w:rPr>
          <w:rFonts w:ascii="Century" w:hint="eastAsia"/>
        </w:rPr>
        <w:t>に含めて</w:t>
      </w:r>
      <w:r>
        <w:rPr>
          <w:rFonts w:ascii="Century" w:hint="eastAsia"/>
        </w:rPr>
        <w:t>いる</w:t>
      </w:r>
      <w:r w:rsidRPr="00670B84">
        <w:rPr>
          <w:rFonts w:ascii="Century" w:hint="eastAsia"/>
        </w:rPr>
        <w:t>。</w:t>
      </w:r>
    </w:p>
    <w:p w:rsidR="001B722A" w:rsidRDefault="00464F32" w:rsidP="001B722A">
      <w:pPr>
        <w:pStyle w:val="aff0"/>
        <w:ind w:leftChars="135" w:left="283" w:firstLine="210"/>
        <w:rPr>
          <w:rFonts w:ascii="Century"/>
        </w:rPr>
      </w:pPr>
      <w:r w:rsidRPr="00670B84">
        <w:rPr>
          <w:rFonts w:ascii="Century" w:hint="eastAsia"/>
        </w:rPr>
        <w:t>非機能要求は、システム全体の性能や品質、調達コスト等に直接影響する要求事項であるため、システム開発に着手する前の段階で、詳細な要求項目と実現レベル（数値目標</w:t>
      </w:r>
      <w:r>
        <w:rPr>
          <w:rFonts w:ascii="Century" w:hint="eastAsia"/>
        </w:rPr>
        <w:t>や遵守率等</w:t>
      </w:r>
      <w:r w:rsidRPr="00670B84">
        <w:rPr>
          <w:rFonts w:ascii="Century" w:hint="eastAsia"/>
        </w:rPr>
        <w:t>）について明確にしておく必要がある。</w:t>
      </w:r>
    </w:p>
    <w:p w:rsidR="001B722A" w:rsidRDefault="00464F32" w:rsidP="001B722A">
      <w:pPr>
        <w:pStyle w:val="aff0"/>
        <w:ind w:leftChars="135" w:left="283" w:firstLine="210"/>
        <w:rPr>
          <w:rFonts w:ascii="Century"/>
        </w:rPr>
      </w:pPr>
      <w:r w:rsidRPr="00670B84">
        <w:rPr>
          <w:rFonts w:hint="eastAsia"/>
        </w:rPr>
        <w:t>このことから、</w:t>
      </w:r>
      <w:r>
        <w:rPr>
          <w:rFonts w:hint="eastAsia"/>
        </w:rPr>
        <w:t>本計画書では</w:t>
      </w:r>
      <w:r w:rsidRPr="00670B84">
        <w:rPr>
          <w:rFonts w:hint="eastAsia"/>
        </w:rPr>
        <w:t>要求</w:t>
      </w:r>
      <w:r>
        <w:rPr>
          <w:rFonts w:hint="eastAsia"/>
        </w:rPr>
        <w:t>項目毎の方針を決定し、これに基づき</w:t>
      </w:r>
      <w:r w:rsidRPr="00670B84">
        <w:rPr>
          <w:rFonts w:hint="eastAsia"/>
        </w:rPr>
        <w:t>開発標準で</w:t>
      </w:r>
      <w:r>
        <w:rPr>
          <w:rFonts w:hint="eastAsia"/>
        </w:rPr>
        <w:t>基本的な要求事項を</w:t>
      </w:r>
      <w:r w:rsidRPr="00670B84">
        <w:rPr>
          <w:rFonts w:hint="eastAsia"/>
        </w:rPr>
        <w:t>定め、</w:t>
      </w:r>
      <w:r>
        <w:rPr>
          <w:rFonts w:hint="eastAsia"/>
        </w:rPr>
        <w:t>さらに</w:t>
      </w:r>
      <w:r w:rsidRPr="00670B84">
        <w:rPr>
          <w:rFonts w:hint="eastAsia"/>
        </w:rPr>
        <w:t>詳細な</w:t>
      </w:r>
      <w:r w:rsidRPr="00670B84">
        <w:rPr>
          <w:rFonts w:ascii="Century" w:hint="eastAsia"/>
        </w:rPr>
        <w:t>要求</w:t>
      </w:r>
      <w:r>
        <w:rPr>
          <w:rFonts w:ascii="Century" w:hint="eastAsia"/>
        </w:rPr>
        <w:t>事項</w:t>
      </w:r>
      <w:r w:rsidRPr="00670B84">
        <w:rPr>
          <w:rFonts w:ascii="Century" w:hint="eastAsia"/>
        </w:rPr>
        <w:t>と実現レベル（数値目標</w:t>
      </w:r>
      <w:r>
        <w:rPr>
          <w:rFonts w:ascii="Century" w:hint="eastAsia"/>
        </w:rPr>
        <w:t>や遵守率等</w:t>
      </w:r>
      <w:r w:rsidRPr="00670B84">
        <w:rPr>
          <w:rFonts w:ascii="Century" w:hint="eastAsia"/>
        </w:rPr>
        <w:t>）については、開発基本計画策定時に決定することとする。</w:t>
      </w:r>
    </w:p>
    <w:p w:rsidR="00464F32" w:rsidRPr="001B722A" w:rsidRDefault="00464F32" w:rsidP="001B722A">
      <w:pPr>
        <w:pStyle w:val="aff0"/>
        <w:ind w:leftChars="135" w:left="283" w:firstLine="210"/>
        <w:rPr>
          <w:rFonts w:ascii="Century"/>
        </w:rPr>
      </w:pPr>
      <w:r>
        <w:rPr>
          <w:rFonts w:ascii="Century" w:hAnsi="Century" w:hint="eastAsia"/>
        </w:rPr>
        <w:t>これらを踏まえ、</w:t>
      </w:r>
      <w:r w:rsidRPr="00670B84">
        <w:rPr>
          <w:rFonts w:ascii="Century" w:hAnsi="Century" w:hint="eastAsia"/>
        </w:rPr>
        <w:t>刷新システムが本市にとって最適なシステムとなるよう、非機能要求について</w:t>
      </w:r>
      <w:r>
        <w:rPr>
          <w:rFonts w:ascii="Century" w:hAnsi="Century" w:hint="eastAsia"/>
        </w:rPr>
        <w:t>検討し、</w:t>
      </w:r>
      <w:r w:rsidRPr="00670B84">
        <w:rPr>
          <w:rFonts w:ascii="Century"/>
        </w:rPr>
        <w:t>図表</w:t>
      </w:r>
      <w:r>
        <w:rPr>
          <w:rFonts w:ascii="Century" w:hint="eastAsia"/>
        </w:rPr>
        <w:t>３－</w:t>
      </w:r>
      <w:r w:rsidRPr="00670B84">
        <w:rPr>
          <w:rFonts w:ascii="Century" w:hint="eastAsia"/>
        </w:rPr>
        <w:t>５</w:t>
      </w:r>
      <w:r>
        <w:rPr>
          <w:rFonts w:ascii="Century" w:hint="eastAsia"/>
        </w:rPr>
        <w:t>－</w:t>
      </w:r>
      <w:r w:rsidRPr="00670B84">
        <w:rPr>
          <w:rFonts w:ascii="Century" w:hint="eastAsia"/>
        </w:rPr>
        <w:t>１</w:t>
      </w:r>
      <w:r>
        <w:rPr>
          <w:rFonts w:ascii="Century" w:hint="eastAsia"/>
        </w:rPr>
        <w:t>のとおり</w:t>
      </w:r>
      <w:r w:rsidRPr="00670B84">
        <w:rPr>
          <w:rFonts w:ascii="Century" w:hAnsi="Century" w:hint="eastAsia"/>
        </w:rPr>
        <w:t>方針を</w:t>
      </w:r>
      <w:r>
        <w:rPr>
          <w:rFonts w:ascii="Century" w:hAnsi="Century" w:hint="eastAsia"/>
        </w:rPr>
        <w:t>決定</w:t>
      </w:r>
      <w:r w:rsidRPr="00670B84">
        <w:rPr>
          <w:rFonts w:ascii="Century" w:hAnsi="Century" w:hint="eastAsia"/>
        </w:rPr>
        <w:t>した。</w:t>
      </w:r>
    </w:p>
    <w:p w:rsidR="00464F32" w:rsidRPr="0049162F" w:rsidRDefault="00464F32" w:rsidP="00464F32">
      <w:pPr>
        <w:pStyle w:val="aff1"/>
        <w:ind w:leftChars="0" w:left="0" w:firstLineChars="0" w:firstLine="0"/>
        <w:rPr>
          <w:rFonts w:ascii="Century" w:hAnsi="Century"/>
        </w:rPr>
      </w:pPr>
    </w:p>
    <w:p w:rsidR="00464F32" w:rsidRPr="00670B84" w:rsidRDefault="00464F32" w:rsidP="00464F32">
      <w:pPr>
        <w:pStyle w:val="aff1"/>
        <w:ind w:firstLine="200"/>
        <w:jc w:val="center"/>
        <w:rPr>
          <w:rFonts w:ascii="Century" w:hAnsi="Century"/>
          <w:sz w:val="20"/>
          <w:szCs w:val="20"/>
        </w:rPr>
      </w:pPr>
      <w:r w:rsidRPr="00670B84">
        <w:rPr>
          <w:rFonts w:ascii="Century"/>
          <w:sz w:val="20"/>
          <w:szCs w:val="20"/>
        </w:rPr>
        <w:t>図表</w:t>
      </w:r>
      <w:r>
        <w:rPr>
          <w:rFonts w:ascii="Century" w:hint="eastAsia"/>
          <w:sz w:val="20"/>
          <w:szCs w:val="20"/>
        </w:rPr>
        <w:t>３－</w:t>
      </w:r>
      <w:r w:rsidRPr="00670B84">
        <w:rPr>
          <w:rFonts w:ascii="Century" w:hint="eastAsia"/>
          <w:sz w:val="20"/>
          <w:szCs w:val="20"/>
        </w:rPr>
        <w:t>５</w:t>
      </w:r>
      <w:r>
        <w:rPr>
          <w:rFonts w:ascii="Century" w:hint="eastAsia"/>
          <w:sz w:val="20"/>
          <w:szCs w:val="20"/>
        </w:rPr>
        <w:t>－</w:t>
      </w:r>
      <w:r w:rsidRPr="00670B84">
        <w:rPr>
          <w:rFonts w:ascii="Century" w:hint="eastAsia"/>
          <w:sz w:val="20"/>
          <w:szCs w:val="20"/>
        </w:rPr>
        <w:t>１</w:t>
      </w:r>
      <w:r w:rsidRPr="00670B84">
        <w:rPr>
          <w:rFonts w:ascii="Century"/>
          <w:sz w:val="20"/>
          <w:szCs w:val="20"/>
        </w:rPr>
        <w:t xml:space="preserve">　非機能</w:t>
      </w:r>
      <w:r w:rsidRPr="00670B84">
        <w:rPr>
          <w:rFonts w:ascii="Century" w:hint="eastAsia"/>
          <w:sz w:val="20"/>
          <w:szCs w:val="20"/>
        </w:rPr>
        <w:t>要求</w:t>
      </w:r>
      <w:r w:rsidRPr="00670B84">
        <w:rPr>
          <w:rFonts w:ascii="Century"/>
          <w:sz w:val="20"/>
          <w:szCs w:val="20"/>
        </w:rPr>
        <w:t>の</w:t>
      </w:r>
      <w:r w:rsidRPr="00670B84">
        <w:rPr>
          <w:rFonts w:ascii="Century" w:hint="eastAsia"/>
          <w:sz w:val="20"/>
          <w:szCs w:val="20"/>
        </w:rPr>
        <w:t>方針</w:t>
      </w:r>
    </w:p>
    <w:tbl>
      <w:tblPr>
        <w:tblW w:w="4833" w:type="pct"/>
        <w:tblInd w:w="113" w:type="dxa"/>
        <w:tblCellMar>
          <w:top w:w="28" w:type="dxa"/>
          <w:left w:w="85" w:type="dxa"/>
          <w:bottom w:w="28" w:type="dxa"/>
          <w:right w:w="85" w:type="dxa"/>
        </w:tblCellMar>
        <w:tblLook w:val="04A0"/>
      </w:tblPr>
      <w:tblGrid>
        <w:gridCol w:w="1277"/>
        <w:gridCol w:w="1699"/>
        <w:gridCol w:w="5955"/>
      </w:tblGrid>
      <w:tr w:rsidR="00464F32" w:rsidRPr="00670B84" w:rsidTr="00FF221A">
        <w:trPr>
          <w:trHeight w:val="25"/>
          <w:tblHeader/>
        </w:trPr>
        <w:tc>
          <w:tcPr>
            <w:tcW w:w="715" w:type="pct"/>
            <w:tcBorders>
              <w:top w:val="single" w:sz="8" w:space="0" w:color="000000"/>
              <w:left w:val="single" w:sz="8" w:space="0" w:color="000000"/>
              <w:bottom w:val="single" w:sz="4" w:space="0" w:color="000000"/>
              <w:right w:val="single" w:sz="4" w:space="0" w:color="000000"/>
            </w:tcBorders>
            <w:shd w:val="clear" w:color="auto" w:fill="A6A6A6" w:themeFill="background1" w:themeFillShade="A6"/>
            <w:tcMar>
              <w:top w:w="57" w:type="dxa"/>
              <w:left w:w="113" w:type="dxa"/>
              <w:bottom w:w="57" w:type="dxa"/>
              <w:right w:w="57" w:type="dxa"/>
            </w:tcMar>
            <w:vAlign w:val="center"/>
            <w:hideMark/>
          </w:tcPr>
          <w:p w:rsidR="00464F32" w:rsidRPr="00670B84" w:rsidRDefault="00464F32" w:rsidP="00FF221A">
            <w:pPr>
              <w:spacing w:line="0" w:lineRule="atLeast"/>
              <w:jc w:val="center"/>
              <w:rPr>
                <w:sz w:val="18"/>
                <w:szCs w:val="18"/>
              </w:rPr>
            </w:pPr>
            <w:r w:rsidRPr="00670B84">
              <w:rPr>
                <w:rFonts w:hAnsi="ＭＳ 明朝" w:hint="eastAsia"/>
                <w:sz w:val="18"/>
                <w:szCs w:val="18"/>
              </w:rPr>
              <w:t>要求項目</w:t>
            </w:r>
          </w:p>
        </w:tc>
        <w:tc>
          <w:tcPr>
            <w:tcW w:w="951" w:type="pct"/>
            <w:tcBorders>
              <w:top w:val="single" w:sz="8" w:space="0" w:color="000000"/>
              <w:left w:val="single" w:sz="4" w:space="0" w:color="000000"/>
              <w:bottom w:val="single" w:sz="4" w:space="0" w:color="000000"/>
              <w:right w:val="single" w:sz="4" w:space="0" w:color="000000"/>
            </w:tcBorders>
            <w:shd w:val="clear" w:color="auto" w:fill="A6A6A6" w:themeFill="background1" w:themeFillShade="A6"/>
          </w:tcPr>
          <w:p w:rsidR="00464F32" w:rsidRPr="00670B84" w:rsidRDefault="00464F32" w:rsidP="00FF221A">
            <w:pPr>
              <w:keepNext/>
              <w:spacing w:line="0" w:lineRule="atLeast"/>
              <w:jc w:val="center"/>
              <w:outlineLvl w:val="4"/>
              <w:rPr>
                <w:rFonts w:hAnsi="ＭＳ 明朝"/>
                <w:sz w:val="18"/>
                <w:szCs w:val="18"/>
              </w:rPr>
            </w:pPr>
            <w:r w:rsidRPr="00670B84">
              <w:rPr>
                <w:rFonts w:hAnsi="ＭＳ 明朝" w:hint="eastAsia"/>
                <w:sz w:val="18"/>
                <w:szCs w:val="18"/>
              </w:rPr>
              <w:t>説明</w:t>
            </w:r>
          </w:p>
        </w:tc>
        <w:tc>
          <w:tcPr>
            <w:tcW w:w="3334" w:type="pct"/>
            <w:tcBorders>
              <w:top w:val="single" w:sz="8" w:space="0" w:color="000000"/>
              <w:left w:val="single" w:sz="4" w:space="0" w:color="000000"/>
              <w:bottom w:val="single" w:sz="4" w:space="0" w:color="000000"/>
              <w:right w:val="single" w:sz="8" w:space="0" w:color="000000"/>
            </w:tcBorders>
            <w:shd w:val="clear" w:color="auto" w:fill="A6A6A6" w:themeFill="background1" w:themeFillShade="A6"/>
            <w:tcMar>
              <w:top w:w="57" w:type="dxa"/>
              <w:left w:w="113" w:type="dxa"/>
              <w:bottom w:w="57" w:type="dxa"/>
              <w:right w:w="57" w:type="dxa"/>
            </w:tcMar>
            <w:vAlign w:val="center"/>
            <w:hideMark/>
          </w:tcPr>
          <w:p w:rsidR="00464F32" w:rsidRPr="00670B84" w:rsidRDefault="00464F32" w:rsidP="00FF221A">
            <w:pPr>
              <w:keepNext/>
              <w:spacing w:line="0" w:lineRule="atLeast"/>
              <w:jc w:val="center"/>
              <w:outlineLvl w:val="4"/>
              <w:rPr>
                <w:sz w:val="18"/>
                <w:szCs w:val="18"/>
              </w:rPr>
            </w:pPr>
            <w:r w:rsidRPr="00670B84">
              <w:rPr>
                <w:rFonts w:hAnsi="ＭＳ 明朝" w:hint="eastAsia"/>
                <w:sz w:val="18"/>
                <w:szCs w:val="18"/>
              </w:rPr>
              <w:t>方針</w:t>
            </w:r>
          </w:p>
        </w:tc>
      </w:tr>
      <w:tr w:rsidR="00464F32" w:rsidRPr="00670B84" w:rsidTr="00FF221A">
        <w:trPr>
          <w:trHeight w:val="724"/>
        </w:trPr>
        <w:tc>
          <w:tcPr>
            <w:tcW w:w="715" w:type="pct"/>
            <w:tcBorders>
              <w:top w:val="single" w:sz="4" w:space="0" w:color="000000"/>
              <w:left w:val="single" w:sz="8" w:space="0" w:color="000000"/>
              <w:bottom w:val="single" w:sz="4" w:space="0" w:color="000000"/>
              <w:right w:val="single" w:sz="4" w:space="0" w:color="000000"/>
            </w:tcBorders>
            <w:shd w:val="clear" w:color="auto" w:fill="auto"/>
            <w:tcMar>
              <w:top w:w="57" w:type="dxa"/>
              <w:left w:w="113" w:type="dxa"/>
              <w:bottom w:w="57" w:type="dxa"/>
              <w:right w:w="57" w:type="dxa"/>
            </w:tcMar>
            <w:vAlign w:val="center"/>
            <w:hideMark/>
          </w:tcPr>
          <w:p w:rsidR="00464F32" w:rsidRPr="00670B84" w:rsidRDefault="00464F32" w:rsidP="00FF221A">
            <w:pPr>
              <w:spacing w:line="0" w:lineRule="atLeast"/>
              <w:jc w:val="center"/>
              <w:rPr>
                <w:sz w:val="18"/>
                <w:szCs w:val="18"/>
              </w:rPr>
            </w:pPr>
            <w:r w:rsidRPr="00670B84">
              <w:rPr>
                <w:rFonts w:hAnsi="ＭＳ 明朝" w:hint="eastAsia"/>
                <w:sz w:val="18"/>
                <w:szCs w:val="18"/>
              </w:rPr>
              <w:t>可用性</w:t>
            </w:r>
          </w:p>
        </w:tc>
        <w:tc>
          <w:tcPr>
            <w:tcW w:w="951" w:type="pct"/>
            <w:tcBorders>
              <w:top w:val="single" w:sz="4" w:space="0" w:color="000000"/>
              <w:left w:val="single" w:sz="4" w:space="0" w:color="000000"/>
              <w:bottom w:val="single" w:sz="4" w:space="0" w:color="000000"/>
              <w:right w:val="single" w:sz="4" w:space="0" w:color="000000"/>
            </w:tcBorders>
            <w:vAlign w:val="center"/>
          </w:tcPr>
          <w:p w:rsidR="00464F32" w:rsidRPr="00670B84" w:rsidRDefault="00464F32" w:rsidP="00FF221A">
            <w:pPr>
              <w:spacing w:line="0" w:lineRule="atLeast"/>
              <w:rPr>
                <w:rFonts w:asciiTheme="minorHAnsi" w:hAnsiTheme="minorEastAsia" w:cstheme="majorHAnsi"/>
                <w:sz w:val="18"/>
                <w:szCs w:val="18"/>
              </w:rPr>
            </w:pPr>
            <w:r w:rsidRPr="00670B84">
              <w:rPr>
                <w:rFonts w:asciiTheme="minorHAnsi" w:hAnsiTheme="minorEastAsia" w:cstheme="majorHAnsi" w:hint="eastAsia"/>
                <w:sz w:val="18"/>
                <w:szCs w:val="18"/>
              </w:rPr>
              <w:t>サービスを継続的に利用可能とするための要求</w:t>
            </w:r>
          </w:p>
        </w:tc>
        <w:tc>
          <w:tcPr>
            <w:tcW w:w="3334" w:type="pct"/>
            <w:tcBorders>
              <w:top w:val="single" w:sz="4" w:space="0" w:color="000000"/>
              <w:left w:val="single" w:sz="4" w:space="0" w:color="000000"/>
              <w:bottom w:val="single" w:sz="4" w:space="0" w:color="000000"/>
              <w:right w:val="single" w:sz="8" w:space="0" w:color="000000"/>
            </w:tcBorders>
            <w:shd w:val="clear" w:color="auto" w:fill="auto"/>
            <w:tcMar>
              <w:top w:w="57" w:type="dxa"/>
              <w:left w:w="113" w:type="dxa"/>
              <w:bottom w:w="57" w:type="dxa"/>
              <w:right w:w="57" w:type="dxa"/>
            </w:tcMar>
            <w:hideMark/>
          </w:tcPr>
          <w:p w:rsidR="00464F32" w:rsidRPr="00670B84" w:rsidRDefault="00464F32" w:rsidP="00FF221A">
            <w:pPr>
              <w:spacing w:line="0" w:lineRule="atLeast"/>
              <w:ind w:left="180" w:hangingChars="100" w:hanging="180"/>
              <w:rPr>
                <w:rFonts w:asciiTheme="minorHAnsi" w:hAnsiTheme="minorEastAsia" w:cstheme="majorHAnsi"/>
                <w:sz w:val="18"/>
                <w:szCs w:val="18"/>
              </w:rPr>
            </w:pPr>
            <w:r w:rsidRPr="00670B84">
              <w:rPr>
                <w:rFonts w:asciiTheme="minorHAnsi" w:hAnsiTheme="minorEastAsia" w:cstheme="majorHAnsi" w:hint="eastAsia"/>
                <w:sz w:val="18"/>
                <w:szCs w:val="18"/>
              </w:rPr>
              <w:t>・</w:t>
            </w:r>
            <w:r w:rsidRPr="00670B84">
              <w:rPr>
                <w:rFonts w:asciiTheme="minorHAnsi" w:hAnsiTheme="minorEastAsia" w:cstheme="majorHAnsi"/>
                <w:sz w:val="18"/>
                <w:szCs w:val="18"/>
              </w:rPr>
              <w:t>単一障害によ</w:t>
            </w:r>
            <w:r w:rsidRPr="00670B84">
              <w:rPr>
                <w:rFonts w:asciiTheme="minorHAnsi" w:hAnsiTheme="minorEastAsia" w:cstheme="majorHAnsi" w:hint="eastAsia"/>
                <w:sz w:val="18"/>
                <w:szCs w:val="18"/>
              </w:rPr>
              <w:t>る</w:t>
            </w:r>
            <w:r w:rsidRPr="00670B84">
              <w:rPr>
                <w:rFonts w:asciiTheme="minorHAnsi" w:hAnsiTheme="minorEastAsia" w:cstheme="majorHAnsi"/>
                <w:sz w:val="18"/>
                <w:szCs w:val="18"/>
              </w:rPr>
              <w:t>サービス停止</w:t>
            </w:r>
            <w:r w:rsidRPr="00670B84">
              <w:rPr>
                <w:rFonts w:asciiTheme="minorHAnsi" w:hAnsiTheme="minorEastAsia" w:cstheme="majorHAnsi" w:hint="eastAsia"/>
                <w:sz w:val="18"/>
                <w:szCs w:val="18"/>
              </w:rPr>
              <w:t>を許容せず、サービスを継続させるための対策を講じること</w:t>
            </w:r>
          </w:p>
          <w:p w:rsidR="00464F32" w:rsidRPr="00670B84" w:rsidRDefault="00464F32" w:rsidP="00FF221A">
            <w:pPr>
              <w:spacing w:line="0" w:lineRule="atLeast"/>
              <w:ind w:left="180" w:hangingChars="100" w:hanging="180"/>
              <w:rPr>
                <w:sz w:val="18"/>
                <w:szCs w:val="18"/>
              </w:rPr>
            </w:pPr>
            <w:r w:rsidRPr="00670B84">
              <w:rPr>
                <w:rFonts w:asciiTheme="minorHAnsi" w:hAnsiTheme="minorEastAsia" w:cstheme="majorHAnsi" w:hint="eastAsia"/>
                <w:sz w:val="18"/>
                <w:szCs w:val="18"/>
              </w:rPr>
              <w:t>・システム稼働率、システム運用時間、障害復旧時間等についての定量的評価項目（数値</w:t>
            </w:r>
            <w:r w:rsidRPr="00670B84">
              <w:rPr>
                <w:rFonts w:hAnsi="ＭＳ 明朝"/>
                <w:sz w:val="18"/>
                <w:szCs w:val="18"/>
              </w:rPr>
              <w:t>目標</w:t>
            </w:r>
            <w:r w:rsidRPr="00670B84">
              <w:rPr>
                <w:rFonts w:hAnsi="ＭＳ 明朝" w:hint="eastAsia"/>
                <w:sz w:val="18"/>
                <w:szCs w:val="18"/>
              </w:rPr>
              <w:t>及び遵守率等）</w:t>
            </w:r>
            <w:r w:rsidRPr="00670B84">
              <w:rPr>
                <w:rFonts w:hAnsi="ＭＳ 明朝"/>
                <w:sz w:val="18"/>
                <w:szCs w:val="18"/>
              </w:rPr>
              <w:t>を設定すること</w:t>
            </w:r>
          </w:p>
        </w:tc>
      </w:tr>
      <w:tr w:rsidR="00464F32" w:rsidRPr="00670B84" w:rsidTr="00FF221A">
        <w:trPr>
          <w:trHeight w:val="1096"/>
        </w:trPr>
        <w:tc>
          <w:tcPr>
            <w:tcW w:w="715" w:type="pct"/>
            <w:tcBorders>
              <w:top w:val="single" w:sz="4" w:space="0" w:color="000000"/>
              <w:left w:val="single" w:sz="8" w:space="0" w:color="000000"/>
              <w:bottom w:val="single" w:sz="4" w:space="0" w:color="000000"/>
              <w:right w:val="single" w:sz="4" w:space="0" w:color="000000"/>
            </w:tcBorders>
            <w:shd w:val="clear" w:color="auto" w:fill="auto"/>
            <w:tcMar>
              <w:top w:w="57" w:type="dxa"/>
              <w:left w:w="113" w:type="dxa"/>
              <w:bottom w:w="57" w:type="dxa"/>
              <w:right w:w="57" w:type="dxa"/>
            </w:tcMar>
            <w:vAlign w:val="center"/>
            <w:hideMark/>
          </w:tcPr>
          <w:p w:rsidR="00464F32" w:rsidRPr="00670B84" w:rsidRDefault="00464F32" w:rsidP="00FF221A">
            <w:pPr>
              <w:spacing w:line="0" w:lineRule="atLeast"/>
              <w:jc w:val="center"/>
              <w:rPr>
                <w:sz w:val="18"/>
                <w:szCs w:val="18"/>
              </w:rPr>
            </w:pPr>
            <w:r w:rsidRPr="00670B84">
              <w:rPr>
                <w:rFonts w:hint="eastAsia"/>
                <w:sz w:val="18"/>
                <w:szCs w:val="18"/>
              </w:rPr>
              <w:t>性能</w:t>
            </w:r>
          </w:p>
          <w:p w:rsidR="00464F32" w:rsidRPr="00670B84" w:rsidRDefault="00464F32" w:rsidP="00FF221A">
            <w:pPr>
              <w:spacing w:line="0" w:lineRule="atLeast"/>
              <w:jc w:val="center"/>
              <w:rPr>
                <w:sz w:val="18"/>
                <w:szCs w:val="18"/>
              </w:rPr>
            </w:pPr>
            <w:r w:rsidRPr="00670B84">
              <w:rPr>
                <w:rFonts w:hint="eastAsia"/>
                <w:sz w:val="18"/>
                <w:szCs w:val="18"/>
              </w:rPr>
              <w:t>拡張性</w:t>
            </w:r>
          </w:p>
        </w:tc>
        <w:tc>
          <w:tcPr>
            <w:tcW w:w="951" w:type="pct"/>
            <w:tcBorders>
              <w:top w:val="single" w:sz="4" w:space="0" w:color="000000"/>
              <w:left w:val="single" w:sz="4" w:space="0" w:color="000000"/>
              <w:bottom w:val="single" w:sz="4" w:space="0" w:color="000000"/>
              <w:right w:val="single" w:sz="4" w:space="0" w:color="000000"/>
            </w:tcBorders>
            <w:vAlign w:val="center"/>
          </w:tcPr>
          <w:p w:rsidR="00464F32" w:rsidRPr="00670B84" w:rsidRDefault="00464F32" w:rsidP="00FF221A">
            <w:pPr>
              <w:spacing w:line="0" w:lineRule="atLeast"/>
              <w:rPr>
                <w:rFonts w:hAnsi="ＭＳ 明朝"/>
                <w:sz w:val="18"/>
                <w:szCs w:val="18"/>
              </w:rPr>
            </w:pPr>
            <w:r w:rsidRPr="00670B84">
              <w:rPr>
                <w:rFonts w:hAnsi="ＭＳ 明朝" w:hint="eastAsia"/>
                <w:sz w:val="18"/>
                <w:szCs w:val="18"/>
              </w:rPr>
              <w:t>システムの性能及び将来のシステム拡張に関する要求</w:t>
            </w:r>
          </w:p>
        </w:tc>
        <w:tc>
          <w:tcPr>
            <w:tcW w:w="3334" w:type="pct"/>
            <w:tcBorders>
              <w:top w:val="single" w:sz="4" w:space="0" w:color="000000"/>
              <w:left w:val="single" w:sz="4" w:space="0" w:color="000000"/>
              <w:bottom w:val="single" w:sz="4" w:space="0" w:color="000000"/>
              <w:right w:val="single" w:sz="8" w:space="0" w:color="000000"/>
            </w:tcBorders>
            <w:shd w:val="clear" w:color="auto" w:fill="auto"/>
            <w:tcMar>
              <w:top w:w="57" w:type="dxa"/>
              <w:left w:w="113" w:type="dxa"/>
              <w:bottom w:w="57" w:type="dxa"/>
              <w:right w:w="57" w:type="dxa"/>
            </w:tcMar>
            <w:hideMark/>
          </w:tcPr>
          <w:p w:rsidR="00464F32" w:rsidRPr="00670B84" w:rsidRDefault="00464F32" w:rsidP="00FF221A">
            <w:pPr>
              <w:spacing w:line="0" w:lineRule="atLeast"/>
              <w:ind w:left="180" w:hangingChars="100" w:hanging="180"/>
              <w:rPr>
                <w:sz w:val="18"/>
                <w:szCs w:val="18"/>
              </w:rPr>
            </w:pPr>
            <w:r w:rsidRPr="00670B84">
              <w:rPr>
                <w:rFonts w:hAnsi="ＭＳ 明朝" w:hint="eastAsia"/>
                <w:sz w:val="18"/>
                <w:szCs w:val="18"/>
              </w:rPr>
              <w:t>・</w:t>
            </w:r>
            <w:r w:rsidRPr="00670B84">
              <w:rPr>
                <w:rFonts w:hAnsi="ＭＳ 明朝"/>
                <w:sz w:val="18"/>
                <w:szCs w:val="18"/>
              </w:rPr>
              <w:t>オンライン</w:t>
            </w:r>
            <w:r w:rsidRPr="00670B84">
              <w:rPr>
                <w:rFonts w:hAnsi="ＭＳ 明朝" w:hint="eastAsia"/>
                <w:sz w:val="18"/>
                <w:szCs w:val="18"/>
              </w:rPr>
              <w:t>レスポンス、</w:t>
            </w:r>
            <w:r w:rsidRPr="00670B84">
              <w:rPr>
                <w:rFonts w:hAnsi="ＭＳ 明朝"/>
                <w:sz w:val="18"/>
                <w:szCs w:val="18"/>
              </w:rPr>
              <w:t>バッチ処理の所要時間</w:t>
            </w:r>
            <w:r w:rsidRPr="00670B84">
              <w:rPr>
                <w:rFonts w:hAnsi="ＭＳ 明朝" w:hint="eastAsia"/>
                <w:b/>
                <w:sz w:val="18"/>
                <w:szCs w:val="18"/>
              </w:rPr>
              <w:t>、</w:t>
            </w:r>
            <w:r w:rsidRPr="00670B84">
              <w:rPr>
                <w:rFonts w:hAnsi="ＭＳ 明朝"/>
                <w:sz w:val="18"/>
                <w:szCs w:val="18"/>
              </w:rPr>
              <w:t>同時接続</w:t>
            </w:r>
            <w:r w:rsidRPr="00670B84">
              <w:rPr>
                <w:rFonts w:hAnsi="ＭＳ 明朝" w:hint="eastAsia"/>
                <w:sz w:val="18"/>
                <w:szCs w:val="18"/>
              </w:rPr>
              <w:t>利用者</w:t>
            </w:r>
            <w:r w:rsidRPr="00670B84">
              <w:rPr>
                <w:rFonts w:hAnsi="ＭＳ 明朝"/>
                <w:sz w:val="18"/>
                <w:szCs w:val="18"/>
              </w:rPr>
              <w:t>数</w:t>
            </w:r>
            <w:r w:rsidRPr="00670B84">
              <w:rPr>
                <w:rFonts w:hAnsi="ＭＳ 明朝" w:hint="eastAsia"/>
                <w:sz w:val="18"/>
                <w:szCs w:val="18"/>
              </w:rPr>
              <w:t>等</w:t>
            </w:r>
            <w:r w:rsidRPr="00670B84">
              <w:rPr>
                <w:rFonts w:asciiTheme="minorHAnsi" w:hAnsiTheme="minorEastAsia" w:cstheme="majorHAnsi" w:hint="eastAsia"/>
                <w:sz w:val="18"/>
                <w:szCs w:val="18"/>
              </w:rPr>
              <w:t>についての定量的評価項目（数値</w:t>
            </w:r>
            <w:r w:rsidRPr="00670B84">
              <w:rPr>
                <w:rFonts w:hAnsi="ＭＳ 明朝"/>
                <w:sz w:val="18"/>
                <w:szCs w:val="18"/>
              </w:rPr>
              <w:t>目標</w:t>
            </w:r>
            <w:r w:rsidRPr="00670B84">
              <w:rPr>
                <w:rFonts w:hAnsi="ＭＳ 明朝" w:hint="eastAsia"/>
                <w:sz w:val="18"/>
                <w:szCs w:val="18"/>
              </w:rPr>
              <w:t>及び遵守率等）</w:t>
            </w:r>
            <w:r w:rsidRPr="00670B84">
              <w:rPr>
                <w:rFonts w:hAnsi="ＭＳ 明朝"/>
                <w:sz w:val="18"/>
                <w:szCs w:val="18"/>
              </w:rPr>
              <w:t>を設定すること</w:t>
            </w:r>
          </w:p>
          <w:p w:rsidR="00464F32" w:rsidRPr="00670B84" w:rsidRDefault="00464F32" w:rsidP="00FF221A">
            <w:pPr>
              <w:spacing w:line="0" w:lineRule="atLeast"/>
              <w:ind w:left="180" w:hangingChars="100" w:hanging="180"/>
              <w:rPr>
                <w:sz w:val="18"/>
                <w:szCs w:val="18"/>
              </w:rPr>
            </w:pPr>
            <w:r w:rsidRPr="00670B84">
              <w:rPr>
                <w:rFonts w:hAnsi="ＭＳ 明朝" w:hint="eastAsia"/>
                <w:sz w:val="18"/>
                <w:szCs w:val="18"/>
              </w:rPr>
              <w:t>・</w:t>
            </w:r>
            <w:r w:rsidRPr="00670B84">
              <w:rPr>
                <w:rFonts w:hAnsi="ＭＳ 明朝"/>
                <w:sz w:val="18"/>
                <w:szCs w:val="18"/>
              </w:rPr>
              <w:t>将来的な機能追加</w:t>
            </w:r>
            <w:r w:rsidRPr="00670B84">
              <w:rPr>
                <w:rFonts w:hAnsi="ＭＳ 明朝" w:hint="eastAsia"/>
                <w:sz w:val="18"/>
                <w:szCs w:val="18"/>
              </w:rPr>
              <w:t>や</w:t>
            </w:r>
            <w:r w:rsidRPr="00670B84">
              <w:rPr>
                <w:rFonts w:hAnsi="ＭＳ 明朝"/>
                <w:sz w:val="18"/>
                <w:szCs w:val="18"/>
              </w:rPr>
              <w:t>業務量増加に伴い、ＣＰＵ</w:t>
            </w:r>
            <w:r w:rsidRPr="00670B84">
              <w:rPr>
                <w:rFonts w:asciiTheme="minorHAnsi" w:eastAsiaTheme="minorEastAsia" w:hAnsiTheme="minorEastAsia" w:hint="eastAsia"/>
                <w:vertAlign w:val="superscript"/>
              </w:rPr>
              <w:t>(*)</w:t>
            </w:r>
            <w:r w:rsidRPr="00670B84">
              <w:rPr>
                <w:rFonts w:hAnsi="ＭＳ 明朝"/>
                <w:sz w:val="18"/>
                <w:szCs w:val="18"/>
              </w:rPr>
              <w:t>、メモリ</w:t>
            </w:r>
            <w:r w:rsidRPr="00670B84">
              <w:rPr>
                <w:rFonts w:asciiTheme="minorHAnsi" w:eastAsiaTheme="minorEastAsia" w:hAnsiTheme="minorEastAsia" w:hint="eastAsia"/>
                <w:vertAlign w:val="superscript"/>
              </w:rPr>
              <w:t>(*)</w:t>
            </w:r>
            <w:r w:rsidRPr="00670B84">
              <w:rPr>
                <w:rFonts w:hAnsi="ＭＳ 明朝"/>
                <w:sz w:val="18"/>
                <w:szCs w:val="18"/>
              </w:rPr>
              <w:t>、ハードディスク</w:t>
            </w:r>
            <w:r w:rsidRPr="00670B84">
              <w:rPr>
                <w:rFonts w:asciiTheme="minorHAnsi" w:eastAsiaTheme="minorEastAsia" w:hAnsiTheme="minorEastAsia" w:hint="eastAsia"/>
                <w:vertAlign w:val="superscript"/>
              </w:rPr>
              <w:t>(*)</w:t>
            </w:r>
            <w:r w:rsidRPr="00670B84">
              <w:rPr>
                <w:rFonts w:hAnsi="ＭＳ 明朝"/>
                <w:sz w:val="18"/>
                <w:szCs w:val="18"/>
              </w:rPr>
              <w:t>容量等が</w:t>
            </w:r>
            <w:r w:rsidRPr="00670B84">
              <w:rPr>
                <w:rFonts w:hAnsi="ＭＳ 明朝" w:hint="eastAsia"/>
                <w:sz w:val="18"/>
                <w:szCs w:val="18"/>
              </w:rPr>
              <w:t>容易に</w:t>
            </w:r>
            <w:r w:rsidRPr="00670B84">
              <w:rPr>
                <w:rFonts w:hAnsi="ＭＳ 明朝"/>
                <w:sz w:val="18"/>
                <w:szCs w:val="18"/>
              </w:rPr>
              <w:t>拡張できる構成とすること</w:t>
            </w:r>
          </w:p>
        </w:tc>
      </w:tr>
      <w:tr w:rsidR="00464F32" w:rsidRPr="00670B84" w:rsidTr="00FF221A">
        <w:trPr>
          <w:trHeight w:val="1096"/>
        </w:trPr>
        <w:tc>
          <w:tcPr>
            <w:tcW w:w="715" w:type="pct"/>
            <w:tcBorders>
              <w:top w:val="single" w:sz="4" w:space="0" w:color="000000"/>
              <w:left w:val="single" w:sz="8" w:space="0" w:color="000000"/>
              <w:bottom w:val="single" w:sz="4" w:space="0" w:color="000000"/>
              <w:right w:val="single" w:sz="4" w:space="0" w:color="000000"/>
            </w:tcBorders>
            <w:shd w:val="clear" w:color="auto" w:fill="auto"/>
            <w:tcMar>
              <w:top w:w="57" w:type="dxa"/>
              <w:left w:w="113" w:type="dxa"/>
              <w:bottom w:w="57" w:type="dxa"/>
              <w:right w:w="57" w:type="dxa"/>
            </w:tcMar>
            <w:vAlign w:val="center"/>
            <w:hideMark/>
          </w:tcPr>
          <w:p w:rsidR="00464F32" w:rsidRPr="00670B84" w:rsidRDefault="00464F32" w:rsidP="00FF221A">
            <w:pPr>
              <w:spacing w:line="0" w:lineRule="atLeast"/>
              <w:jc w:val="center"/>
              <w:rPr>
                <w:sz w:val="18"/>
                <w:szCs w:val="18"/>
              </w:rPr>
            </w:pPr>
            <w:r w:rsidRPr="00670B84">
              <w:rPr>
                <w:rFonts w:hint="eastAsia"/>
                <w:sz w:val="18"/>
                <w:szCs w:val="18"/>
              </w:rPr>
              <w:t>運用</w:t>
            </w:r>
          </w:p>
          <w:p w:rsidR="00464F32" w:rsidRPr="00670B84" w:rsidRDefault="00464F32" w:rsidP="00FF221A">
            <w:pPr>
              <w:spacing w:line="0" w:lineRule="atLeast"/>
              <w:jc w:val="center"/>
              <w:rPr>
                <w:sz w:val="18"/>
                <w:szCs w:val="18"/>
              </w:rPr>
            </w:pPr>
            <w:r w:rsidRPr="00670B84">
              <w:rPr>
                <w:rFonts w:hint="eastAsia"/>
                <w:sz w:val="18"/>
                <w:szCs w:val="18"/>
              </w:rPr>
              <w:t>保守性</w:t>
            </w:r>
          </w:p>
        </w:tc>
        <w:tc>
          <w:tcPr>
            <w:tcW w:w="951" w:type="pct"/>
            <w:tcBorders>
              <w:top w:val="single" w:sz="4" w:space="0" w:color="000000"/>
              <w:left w:val="single" w:sz="4" w:space="0" w:color="000000"/>
              <w:bottom w:val="single" w:sz="4" w:space="0" w:color="000000"/>
              <w:right w:val="single" w:sz="4" w:space="0" w:color="000000"/>
            </w:tcBorders>
            <w:vAlign w:val="center"/>
          </w:tcPr>
          <w:p w:rsidR="00464F32" w:rsidRPr="00670B84" w:rsidRDefault="00464F32" w:rsidP="00FF221A">
            <w:pPr>
              <w:spacing w:line="0" w:lineRule="atLeast"/>
              <w:rPr>
                <w:rFonts w:hAnsi="ＭＳ 明朝"/>
                <w:sz w:val="18"/>
                <w:szCs w:val="18"/>
              </w:rPr>
            </w:pPr>
            <w:r w:rsidRPr="00670B84">
              <w:rPr>
                <w:rFonts w:hAnsi="ＭＳ 明朝" w:hint="eastAsia"/>
                <w:sz w:val="18"/>
                <w:szCs w:val="18"/>
              </w:rPr>
              <w:t>システムの運用及び保守に関する要求</w:t>
            </w:r>
          </w:p>
        </w:tc>
        <w:tc>
          <w:tcPr>
            <w:tcW w:w="3334" w:type="pct"/>
            <w:tcBorders>
              <w:top w:val="single" w:sz="4" w:space="0" w:color="000000"/>
              <w:left w:val="single" w:sz="4" w:space="0" w:color="000000"/>
              <w:bottom w:val="single" w:sz="4" w:space="0" w:color="000000"/>
              <w:right w:val="single" w:sz="8" w:space="0" w:color="000000"/>
            </w:tcBorders>
            <w:shd w:val="clear" w:color="auto" w:fill="auto"/>
            <w:tcMar>
              <w:top w:w="57" w:type="dxa"/>
              <w:left w:w="113" w:type="dxa"/>
              <w:bottom w:w="57" w:type="dxa"/>
              <w:right w:w="57" w:type="dxa"/>
            </w:tcMar>
            <w:hideMark/>
          </w:tcPr>
          <w:p w:rsidR="00464F32" w:rsidRPr="00670B84" w:rsidRDefault="00464F32" w:rsidP="00FF221A">
            <w:pPr>
              <w:spacing w:line="0" w:lineRule="atLeast"/>
              <w:ind w:left="180" w:hangingChars="100" w:hanging="180"/>
              <w:rPr>
                <w:rFonts w:hAnsi="ＭＳ 明朝"/>
                <w:sz w:val="18"/>
                <w:szCs w:val="18"/>
              </w:rPr>
            </w:pPr>
            <w:r w:rsidRPr="00670B84">
              <w:rPr>
                <w:rFonts w:hAnsi="ＭＳ 明朝" w:hint="eastAsia"/>
                <w:sz w:val="18"/>
                <w:szCs w:val="18"/>
              </w:rPr>
              <w:t>・障害事象発生から所定の担当者への通知に要する時間についての</w:t>
            </w:r>
            <w:r w:rsidRPr="0049162F">
              <w:rPr>
                <w:rFonts w:hAnsi="ＭＳ 明朝" w:hint="eastAsia"/>
                <w:sz w:val="18"/>
                <w:szCs w:val="18"/>
              </w:rPr>
              <w:t>定量的評価項目（数値</w:t>
            </w:r>
            <w:r w:rsidRPr="00670B84">
              <w:rPr>
                <w:rFonts w:hAnsi="ＭＳ 明朝"/>
                <w:sz w:val="18"/>
                <w:szCs w:val="18"/>
              </w:rPr>
              <w:t>目標</w:t>
            </w:r>
            <w:r w:rsidRPr="00670B84">
              <w:rPr>
                <w:rFonts w:hAnsi="ＭＳ 明朝" w:hint="eastAsia"/>
                <w:sz w:val="18"/>
                <w:szCs w:val="18"/>
              </w:rPr>
              <w:t>及び遵守率等）</w:t>
            </w:r>
            <w:r w:rsidRPr="00670B84">
              <w:rPr>
                <w:rFonts w:hAnsi="ＭＳ 明朝"/>
                <w:sz w:val="18"/>
                <w:szCs w:val="18"/>
              </w:rPr>
              <w:t>を設定すること</w:t>
            </w:r>
          </w:p>
          <w:p w:rsidR="00464F32" w:rsidRPr="0049162F" w:rsidRDefault="00464F32" w:rsidP="00FF221A">
            <w:pPr>
              <w:spacing w:line="0" w:lineRule="atLeast"/>
              <w:ind w:left="180" w:hangingChars="100" w:hanging="180"/>
              <w:rPr>
                <w:rFonts w:hAnsi="ＭＳ 明朝"/>
                <w:sz w:val="18"/>
                <w:szCs w:val="18"/>
              </w:rPr>
            </w:pPr>
            <w:r w:rsidRPr="00670B84">
              <w:rPr>
                <w:rFonts w:hAnsi="ＭＳ 明朝" w:hint="eastAsia"/>
                <w:sz w:val="18"/>
                <w:szCs w:val="18"/>
              </w:rPr>
              <w:t>・</w:t>
            </w:r>
            <w:r w:rsidRPr="00670B84">
              <w:rPr>
                <w:rFonts w:hAnsi="ＭＳ 明朝"/>
                <w:sz w:val="18"/>
                <w:szCs w:val="18"/>
              </w:rPr>
              <w:t>業務システム</w:t>
            </w:r>
            <w:r w:rsidRPr="00670B84">
              <w:rPr>
                <w:rFonts w:hAnsi="ＭＳ 明朝" w:hint="eastAsia"/>
                <w:sz w:val="18"/>
                <w:szCs w:val="18"/>
              </w:rPr>
              <w:t>単位で</w:t>
            </w:r>
            <w:r w:rsidRPr="00670B84">
              <w:rPr>
                <w:rFonts w:hAnsi="ＭＳ 明朝"/>
                <w:sz w:val="18"/>
                <w:szCs w:val="18"/>
              </w:rPr>
              <w:t>オンラインサービス時間の</w:t>
            </w:r>
            <w:r w:rsidRPr="00670B84">
              <w:rPr>
                <w:rFonts w:hAnsi="ＭＳ 明朝" w:hint="eastAsia"/>
                <w:sz w:val="18"/>
                <w:szCs w:val="18"/>
              </w:rPr>
              <w:t>変更が可能であること</w:t>
            </w:r>
          </w:p>
          <w:p w:rsidR="00464F32" w:rsidRPr="00670B84" w:rsidRDefault="00464F32" w:rsidP="00FF221A">
            <w:pPr>
              <w:spacing w:line="0" w:lineRule="atLeast"/>
              <w:ind w:left="180" w:hangingChars="100" w:hanging="180"/>
              <w:rPr>
                <w:rFonts w:hAnsi="ＭＳ 明朝"/>
                <w:sz w:val="18"/>
                <w:szCs w:val="18"/>
              </w:rPr>
            </w:pPr>
            <w:r w:rsidRPr="00670B84">
              <w:rPr>
                <w:rFonts w:hAnsi="ＭＳ 明朝" w:hint="eastAsia"/>
                <w:sz w:val="18"/>
                <w:szCs w:val="18"/>
              </w:rPr>
              <w:t>・</w:t>
            </w:r>
            <w:r w:rsidRPr="00670B84">
              <w:rPr>
                <w:rFonts w:hAnsi="ＭＳ 明朝"/>
                <w:sz w:val="18"/>
                <w:szCs w:val="18"/>
              </w:rPr>
              <w:t>バッチ処理運用が自動</w:t>
            </w:r>
            <w:r w:rsidRPr="00670B84">
              <w:rPr>
                <w:rFonts w:hAnsi="ＭＳ 明朝" w:hint="eastAsia"/>
                <w:sz w:val="18"/>
                <w:szCs w:val="18"/>
              </w:rPr>
              <w:t>化</w:t>
            </w:r>
            <w:r w:rsidRPr="00670B84">
              <w:rPr>
                <w:rFonts w:hAnsi="ＭＳ 明朝"/>
                <w:sz w:val="18"/>
                <w:szCs w:val="18"/>
              </w:rPr>
              <w:t>で</w:t>
            </w:r>
            <w:r w:rsidRPr="00670B84">
              <w:rPr>
                <w:rFonts w:hAnsi="ＭＳ 明朝" w:hint="eastAsia"/>
                <w:sz w:val="18"/>
                <w:szCs w:val="18"/>
              </w:rPr>
              <w:t>きること</w:t>
            </w:r>
          </w:p>
          <w:p w:rsidR="00464F32" w:rsidRPr="00670B84" w:rsidRDefault="00464F32" w:rsidP="00FF221A">
            <w:pPr>
              <w:spacing w:line="0" w:lineRule="atLeast"/>
              <w:ind w:left="180" w:hangingChars="100" w:hanging="180"/>
              <w:rPr>
                <w:rFonts w:hAnsi="ＭＳ 明朝"/>
                <w:sz w:val="18"/>
                <w:szCs w:val="18"/>
              </w:rPr>
            </w:pPr>
            <w:r w:rsidRPr="00670B84">
              <w:rPr>
                <w:rFonts w:hAnsi="ＭＳ 明朝" w:hint="eastAsia"/>
                <w:sz w:val="18"/>
                <w:szCs w:val="18"/>
              </w:rPr>
              <w:t>・主要なハードウェア及びソフトウェアは活性保守が可能であること</w:t>
            </w:r>
          </w:p>
          <w:p w:rsidR="00464F32" w:rsidRPr="0049162F" w:rsidRDefault="00464F32" w:rsidP="00FF221A">
            <w:pPr>
              <w:spacing w:line="0" w:lineRule="atLeast"/>
              <w:ind w:left="180" w:hangingChars="100" w:hanging="180"/>
              <w:rPr>
                <w:rFonts w:hAnsi="ＭＳ 明朝"/>
                <w:sz w:val="18"/>
                <w:szCs w:val="18"/>
              </w:rPr>
            </w:pPr>
            <w:r w:rsidRPr="00670B84">
              <w:rPr>
                <w:rFonts w:hAnsi="ＭＳ 明朝" w:hint="eastAsia"/>
                <w:sz w:val="18"/>
                <w:szCs w:val="18"/>
              </w:rPr>
              <w:t>・</w:t>
            </w:r>
            <w:r w:rsidRPr="00670B84">
              <w:rPr>
                <w:rFonts w:hAnsi="ＭＳ 明朝"/>
                <w:sz w:val="18"/>
                <w:szCs w:val="18"/>
              </w:rPr>
              <w:t>運用期間中</w:t>
            </w:r>
            <w:r w:rsidRPr="00670B84">
              <w:rPr>
                <w:rFonts w:hAnsi="ＭＳ 明朝" w:hint="eastAsia"/>
                <w:sz w:val="18"/>
                <w:szCs w:val="18"/>
              </w:rPr>
              <w:t>はメーカーとの保守契約が締結可能な製品を採用すること</w:t>
            </w:r>
          </w:p>
        </w:tc>
      </w:tr>
    </w:tbl>
    <w:p w:rsidR="00464F32" w:rsidRDefault="00464F32" w:rsidP="00464F32"/>
    <w:p w:rsidR="00464F32" w:rsidRDefault="00E154A1" w:rsidP="00464F32">
      <w:pPr>
        <w:widowControl/>
        <w:jc w:val="left"/>
      </w:pPr>
      <w:r w:rsidRPr="00E154A1">
        <w:rPr>
          <w:rFonts w:asciiTheme="minorHAnsi" w:eastAsiaTheme="minorEastAsia" w:hAnsiTheme="minorEastAsia"/>
          <w:b/>
          <w:noProof/>
        </w:rPr>
        <w:pict>
          <v:shape id="_x0000_s1060" type="#_x0000_t32" style="position:absolute;margin-left:4.85pt;margin-top:52.05pt;width:181.5pt;height:0;z-index:251694080" o:connectortype="straight"/>
        </w:pict>
      </w:r>
      <w:r w:rsidRPr="00E154A1">
        <w:rPr>
          <w:rFonts w:asciiTheme="minorHAnsi" w:eastAsiaTheme="minorEastAsia" w:hAnsiTheme="minorEastAsia"/>
          <w:b/>
          <w:noProof/>
        </w:rPr>
        <w:pict>
          <v:shape id="_x0000_s1061" type="#_x0000_t202" style="position:absolute;margin-left:-.4pt;margin-top:62.55pt;width:453.55pt;height:102pt;z-index:251695104;mso-width-relative:margin;mso-height-relative:margin" stroked="f">
            <v:textbox>
              <w:txbxContent>
                <w:p w:rsidR="009F78AA" w:rsidRDefault="009F78AA" w:rsidP="00464F32">
                  <w:pPr>
                    <w:spacing w:line="240" w:lineRule="exact"/>
                    <w:ind w:left="180" w:hangingChars="100" w:hanging="180"/>
                    <w:rPr>
                      <w:sz w:val="18"/>
                      <w:szCs w:val="18"/>
                    </w:rPr>
                  </w:pPr>
                  <w:r w:rsidRPr="009027BE">
                    <w:rPr>
                      <w:rFonts w:hint="eastAsia"/>
                      <w:sz w:val="18"/>
                      <w:szCs w:val="18"/>
                    </w:rPr>
                    <w:t xml:space="preserve">* </w:t>
                  </w:r>
                  <w:r w:rsidRPr="003E7557">
                    <w:rPr>
                      <w:rFonts w:hint="eastAsia"/>
                      <w:b/>
                      <w:sz w:val="18"/>
                      <w:szCs w:val="18"/>
                    </w:rPr>
                    <w:t>可用性</w:t>
                  </w:r>
                  <w:r>
                    <w:rPr>
                      <w:rFonts w:hint="eastAsia"/>
                      <w:sz w:val="18"/>
                      <w:szCs w:val="18"/>
                    </w:rPr>
                    <w:t>とは、情報にアクセスすることを認められた者が、必要な時に中断されることなく、情報にアクセスできる状態を確保すること。</w:t>
                  </w:r>
                </w:p>
                <w:p w:rsidR="009F78AA" w:rsidRPr="003A73F0" w:rsidRDefault="009F78AA" w:rsidP="00464F32">
                  <w:pPr>
                    <w:spacing w:line="240" w:lineRule="exact"/>
                    <w:ind w:left="180" w:hangingChars="100" w:hanging="180"/>
                    <w:rPr>
                      <w:rFonts w:asciiTheme="minorHAnsi" w:eastAsiaTheme="minorEastAsia" w:hAnsiTheme="minorEastAsia"/>
                      <w:sz w:val="18"/>
                      <w:szCs w:val="18"/>
                    </w:rPr>
                  </w:pPr>
                  <w:r w:rsidRPr="009027BE">
                    <w:rPr>
                      <w:rFonts w:hint="eastAsia"/>
                      <w:sz w:val="18"/>
                      <w:szCs w:val="18"/>
                    </w:rPr>
                    <w:t xml:space="preserve">* </w:t>
                  </w:r>
                  <w:r w:rsidRPr="003A73F0">
                    <w:rPr>
                      <w:rFonts w:hint="eastAsia"/>
                      <w:b/>
                      <w:sz w:val="18"/>
                      <w:szCs w:val="18"/>
                    </w:rPr>
                    <w:t>ＣＰＵ（</w:t>
                  </w:r>
                  <w:r w:rsidRPr="003A73F0">
                    <w:rPr>
                      <w:rFonts w:asciiTheme="minorHAnsi" w:hAnsiTheme="minorHAnsi" w:cs="Arial"/>
                      <w:b/>
                      <w:bCs/>
                      <w:sz w:val="18"/>
                      <w:szCs w:val="18"/>
                    </w:rPr>
                    <w:t>Central Processing Unit</w:t>
                  </w:r>
                  <w:r w:rsidRPr="003A73F0">
                    <w:rPr>
                      <w:rFonts w:hint="eastAsia"/>
                      <w:b/>
                      <w:sz w:val="18"/>
                      <w:szCs w:val="18"/>
                    </w:rPr>
                    <w:t>）</w:t>
                  </w:r>
                  <w:r>
                    <w:rPr>
                      <w:rFonts w:hint="eastAsia"/>
                      <w:sz w:val="18"/>
                      <w:szCs w:val="18"/>
                    </w:rPr>
                    <w:t>とは、中央演算処理装置のことで、コンピュータで中</w:t>
                  </w:r>
                  <w:r w:rsidRPr="003A73F0">
                    <w:rPr>
                      <w:rFonts w:hint="eastAsia"/>
                      <w:sz w:val="18"/>
                      <w:szCs w:val="18"/>
                    </w:rPr>
                    <w:t>心的な処理装置として働く</w:t>
                  </w:r>
                  <w:r>
                    <w:rPr>
                      <w:rFonts w:hint="eastAsia"/>
                      <w:sz w:val="18"/>
                      <w:szCs w:val="18"/>
                    </w:rPr>
                    <w:t>電子回路のこと。</w:t>
                  </w:r>
                </w:p>
                <w:p w:rsidR="009F78AA" w:rsidRDefault="009F78AA" w:rsidP="00464F32">
                  <w:pPr>
                    <w:spacing w:line="240" w:lineRule="exact"/>
                    <w:ind w:left="180" w:hangingChars="100" w:hanging="180"/>
                    <w:rPr>
                      <w:sz w:val="18"/>
                      <w:szCs w:val="18"/>
                    </w:rPr>
                  </w:pPr>
                  <w:r w:rsidRPr="009027BE">
                    <w:rPr>
                      <w:rFonts w:hint="eastAsia"/>
                      <w:sz w:val="18"/>
                      <w:szCs w:val="18"/>
                    </w:rPr>
                    <w:t xml:space="preserve">* </w:t>
                  </w:r>
                  <w:r w:rsidRPr="003A73F0">
                    <w:rPr>
                      <w:rFonts w:hint="eastAsia"/>
                      <w:b/>
                      <w:sz w:val="18"/>
                      <w:szCs w:val="18"/>
                    </w:rPr>
                    <w:t>メモリ</w:t>
                  </w:r>
                  <w:r>
                    <w:rPr>
                      <w:rFonts w:hint="eastAsia"/>
                      <w:sz w:val="18"/>
                      <w:szCs w:val="18"/>
                    </w:rPr>
                    <w:t>とは、</w:t>
                  </w:r>
                  <w:r>
                    <w:rPr>
                      <w:rFonts w:hint="eastAsia"/>
                      <w:sz w:val="18"/>
                      <w:szCs w:val="18"/>
                    </w:rPr>
                    <w:t>CPU</w:t>
                  </w:r>
                  <w:r>
                    <w:rPr>
                      <w:rFonts w:hint="eastAsia"/>
                      <w:sz w:val="18"/>
                      <w:szCs w:val="18"/>
                    </w:rPr>
                    <w:t>から直接アクセスできる半導体素子を利用した記憶装置のこと。動作が非常に高速で、電源を切ると記録内容が失われるといった特徴がある。</w:t>
                  </w:r>
                </w:p>
                <w:p w:rsidR="009F78AA" w:rsidRPr="009B6C2B" w:rsidRDefault="009F78AA" w:rsidP="00464F32">
                  <w:pPr>
                    <w:spacing w:line="240" w:lineRule="exact"/>
                    <w:ind w:left="180" w:hangingChars="100" w:hanging="180"/>
                    <w:rPr>
                      <w:sz w:val="18"/>
                      <w:szCs w:val="18"/>
                    </w:rPr>
                  </w:pPr>
                  <w:r w:rsidRPr="009027BE">
                    <w:rPr>
                      <w:rFonts w:hint="eastAsia"/>
                      <w:sz w:val="18"/>
                      <w:szCs w:val="18"/>
                    </w:rPr>
                    <w:t xml:space="preserve">* </w:t>
                  </w:r>
                  <w:r w:rsidRPr="009B6C2B">
                    <w:rPr>
                      <w:rFonts w:hint="eastAsia"/>
                      <w:b/>
                      <w:sz w:val="18"/>
                      <w:szCs w:val="18"/>
                    </w:rPr>
                    <w:t>ハード</w:t>
                  </w:r>
                  <w:r>
                    <w:rPr>
                      <w:rFonts w:hint="eastAsia"/>
                      <w:b/>
                      <w:sz w:val="18"/>
                      <w:szCs w:val="18"/>
                    </w:rPr>
                    <w:t>ディスク</w:t>
                  </w:r>
                  <w:r>
                    <w:rPr>
                      <w:rFonts w:hint="eastAsia"/>
                      <w:sz w:val="18"/>
                      <w:szCs w:val="18"/>
                    </w:rPr>
                    <w:t>とは、</w:t>
                  </w:r>
                  <w:hyperlink r:id="rId18" w:tooltip="磁性体" w:history="1">
                    <w:r w:rsidRPr="009B6C2B">
                      <w:rPr>
                        <w:rStyle w:val="a7"/>
                        <w:rFonts w:hint="eastAsia"/>
                        <w:sz w:val="18"/>
                        <w:szCs w:val="18"/>
                      </w:rPr>
                      <w:t>磁性体</w:t>
                    </w:r>
                  </w:hyperlink>
                  <w:r w:rsidRPr="009B6C2B">
                    <w:rPr>
                      <w:rFonts w:hint="eastAsia"/>
                      <w:sz w:val="18"/>
                      <w:szCs w:val="18"/>
                    </w:rPr>
                    <w:t>を塗布した円盤を高速回転し、磁気ヘッドを移動することで情報を記録し読み出す</w:t>
                  </w:r>
                  <w:r>
                    <w:rPr>
                      <w:rFonts w:hint="eastAsia"/>
                      <w:sz w:val="18"/>
                      <w:szCs w:val="18"/>
                    </w:rPr>
                    <w:t>記憶装置の</w:t>
                  </w:r>
                  <w:r w:rsidRPr="009B6C2B">
                    <w:rPr>
                      <w:rFonts w:hint="eastAsia"/>
                      <w:sz w:val="18"/>
                      <w:szCs w:val="18"/>
                    </w:rPr>
                    <w:t>一種</w:t>
                  </w:r>
                  <w:r>
                    <w:rPr>
                      <w:rFonts w:hint="eastAsia"/>
                      <w:sz w:val="18"/>
                      <w:szCs w:val="18"/>
                    </w:rPr>
                    <w:t>のこと。</w:t>
                  </w:r>
                </w:p>
                <w:p w:rsidR="009F78AA" w:rsidRDefault="009F78AA" w:rsidP="00464F32">
                  <w:pPr>
                    <w:spacing w:line="240" w:lineRule="exact"/>
                    <w:ind w:left="180" w:hangingChars="100" w:hanging="180"/>
                    <w:rPr>
                      <w:sz w:val="18"/>
                      <w:szCs w:val="18"/>
                    </w:rPr>
                  </w:pPr>
                </w:p>
                <w:p w:rsidR="009F78AA" w:rsidRPr="009B6C2B" w:rsidRDefault="009F78AA" w:rsidP="00464F32">
                  <w:pPr>
                    <w:spacing w:line="240" w:lineRule="exact"/>
                    <w:ind w:left="180" w:hangingChars="100" w:hanging="180"/>
                    <w:rPr>
                      <w:sz w:val="18"/>
                      <w:szCs w:val="18"/>
                    </w:rPr>
                  </w:pPr>
                </w:p>
              </w:txbxContent>
            </v:textbox>
          </v:shape>
        </w:pict>
      </w:r>
      <w:r w:rsidR="00464F32">
        <w:br w:type="page"/>
      </w:r>
    </w:p>
    <w:p w:rsidR="00464F32" w:rsidRDefault="00464F32" w:rsidP="00464F32"/>
    <w:tbl>
      <w:tblPr>
        <w:tblW w:w="4833" w:type="pct"/>
        <w:tblInd w:w="113" w:type="dxa"/>
        <w:tblCellMar>
          <w:top w:w="28" w:type="dxa"/>
          <w:left w:w="85" w:type="dxa"/>
          <w:bottom w:w="28" w:type="dxa"/>
          <w:right w:w="85" w:type="dxa"/>
        </w:tblCellMar>
        <w:tblLook w:val="04A0"/>
      </w:tblPr>
      <w:tblGrid>
        <w:gridCol w:w="1277"/>
        <w:gridCol w:w="1699"/>
        <w:gridCol w:w="5955"/>
      </w:tblGrid>
      <w:tr w:rsidR="00464F32" w:rsidRPr="00670B84" w:rsidTr="00FF221A">
        <w:trPr>
          <w:trHeight w:val="211"/>
        </w:trPr>
        <w:tc>
          <w:tcPr>
            <w:tcW w:w="715" w:type="pct"/>
            <w:tcBorders>
              <w:top w:val="single" w:sz="4" w:space="0" w:color="000000"/>
              <w:left w:val="single" w:sz="8" w:space="0" w:color="000000"/>
              <w:bottom w:val="single" w:sz="4" w:space="0" w:color="000000"/>
              <w:right w:val="single" w:sz="4" w:space="0" w:color="000000"/>
            </w:tcBorders>
            <w:shd w:val="pct30" w:color="auto" w:fill="auto"/>
            <w:tcMar>
              <w:top w:w="57" w:type="dxa"/>
              <w:left w:w="113" w:type="dxa"/>
              <w:bottom w:w="57" w:type="dxa"/>
              <w:right w:w="57" w:type="dxa"/>
            </w:tcMar>
            <w:vAlign w:val="center"/>
            <w:hideMark/>
          </w:tcPr>
          <w:p w:rsidR="00464F32" w:rsidRPr="00670B84" w:rsidRDefault="00464F32" w:rsidP="00FF221A">
            <w:pPr>
              <w:spacing w:line="0" w:lineRule="atLeast"/>
              <w:jc w:val="center"/>
              <w:rPr>
                <w:rFonts w:hAnsi="ＭＳ 明朝"/>
                <w:sz w:val="18"/>
                <w:szCs w:val="18"/>
              </w:rPr>
            </w:pPr>
            <w:r w:rsidRPr="00670B84">
              <w:rPr>
                <w:rFonts w:hAnsi="ＭＳ 明朝" w:hint="eastAsia"/>
                <w:sz w:val="18"/>
                <w:szCs w:val="18"/>
              </w:rPr>
              <w:t>要求項目</w:t>
            </w:r>
          </w:p>
        </w:tc>
        <w:tc>
          <w:tcPr>
            <w:tcW w:w="951" w:type="pct"/>
            <w:tcBorders>
              <w:top w:val="single" w:sz="4" w:space="0" w:color="000000"/>
              <w:left w:val="single" w:sz="4" w:space="0" w:color="000000"/>
              <w:bottom w:val="single" w:sz="4" w:space="0" w:color="000000"/>
              <w:right w:val="single" w:sz="4" w:space="0" w:color="000000"/>
            </w:tcBorders>
            <w:shd w:val="pct30" w:color="auto" w:fill="auto"/>
            <w:vAlign w:val="center"/>
          </w:tcPr>
          <w:p w:rsidR="00464F32" w:rsidRPr="00670B84" w:rsidRDefault="00464F32" w:rsidP="00FF221A">
            <w:pPr>
              <w:spacing w:line="0" w:lineRule="atLeast"/>
              <w:jc w:val="center"/>
              <w:rPr>
                <w:rFonts w:hAnsi="ＭＳ 明朝"/>
                <w:sz w:val="18"/>
                <w:szCs w:val="18"/>
              </w:rPr>
            </w:pPr>
            <w:r w:rsidRPr="00670B84">
              <w:rPr>
                <w:rFonts w:hAnsi="ＭＳ 明朝" w:hint="eastAsia"/>
                <w:sz w:val="18"/>
                <w:szCs w:val="18"/>
              </w:rPr>
              <w:t>説明</w:t>
            </w:r>
          </w:p>
        </w:tc>
        <w:tc>
          <w:tcPr>
            <w:tcW w:w="3334" w:type="pct"/>
            <w:tcBorders>
              <w:top w:val="single" w:sz="4" w:space="0" w:color="000000"/>
              <w:left w:val="single" w:sz="4" w:space="0" w:color="000000"/>
              <w:bottom w:val="single" w:sz="4" w:space="0" w:color="000000"/>
              <w:right w:val="single" w:sz="8" w:space="0" w:color="000000"/>
            </w:tcBorders>
            <w:shd w:val="pct30" w:color="auto" w:fill="auto"/>
            <w:tcMar>
              <w:top w:w="57" w:type="dxa"/>
              <w:left w:w="113" w:type="dxa"/>
              <w:bottom w:w="57" w:type="dxa"/>
              <w:right w:w="57" w:type="dxa"/>
            </w:tcMar>
            <w:vAlign w:val="center"/>
            <w:hideMark/>
          </w:tcPr>
          <w:p w:rsidR="00464F32" w:rsidRPr="00670B84" w:rsidRDefault="00464F32" w:rsidP="00FF221A">
            <w:pPr>
              <w:spacing w:line="0" w:lineRule="atLeast"/>
              <w:jc w:val="center"/>
              <w:rPr>
                <w:rFonts w:hAnsi="ＭＳ 明朝"/>
                <w:sz w:val="18"/>
                <w:szCs w:val="18"/>
              </w:rPr>
            </w:pPr>
            <w:r w:rsidRPr="00670B84">
              <w:rPr>
                <w:rFonts w:hAnsi="ＭＳ 明朝" w:hint="eastAsia"/>
                <w:sz w:val="18"/>
                <w:szCs w:val="18"/>
              </w:rPr>
              <w:t>方針</w:t>
            </w:r>
          </w:p>
        </w:tc>
      </w:tr>
      <w:tr w:rsidR="00464F32" w:rsidRPr="00670B84" w:rsidTr="00FF221A">
        <w:trPr>
          <w:trHeight w:val="543"/>
        </w:trPr>
        <w:tc>
          <w:tcPr>
            <w:tcW w:w="715" w:type="pct"/>
            <w:tcBorders>
              <w:top w:val="single" w:sz="4" w:space="0" w:color="000000"/>
              <w:left w:val="single" w:sz="8" w:space="0" w:color="000000"/>
              <w:bottom w:val="single" w:sz="4" w:space="0" w:color="000000"/>
              <w:right w:val="single" w:sz="4" w:space="0" w:color="000000"/>
            </w:tcBorders>
            <w:shd w:val="clear" w:color="auto" w:fill="auto"/>
            <w:tcMar>
              <w:top w:w="57" w:type="dxa"/>
              <w:left w:w="113" w:type="dxa"/>
              <w:bottom w:w="57" w:type="dxa"/>
              <w:right w:w="57" w:type="dxa"/>
            </w:tcMar>
            <w:vAlign w:val="center"/>
            <w:hideMark/>
          </w:tcPr>
          <w:p w:rsidR="00464F32" w:rsidRPr="00670B84" w:rsidRDefault="00464F32" w:rsidP="00FF221A">
            <w:pPr>
              <w:spacing w:line="0" w:lineRule="atLeast"/>
              <w:jc w:val="center"/>
              <w:rPr>
                <w:sz w:val="18"/>
                <w:szCs w:val="18"/>
              </w:rPr>
            </w:pPr>
            <w:r>
              <w:br w:type="page"/>
            </w:r>
            <w:r w:rsidRPr="00670B84">
              <w:rPr>
                <w:rFonts w:hAnsi="ＭＳ 明朝" w:hint="eastAsia"/>
                <w:sz w:val="18"/>
                <w:szCs w:val="18"/>
              </w:rPr>
              <w:t>移行性</w:t>
            </w:r>
          </w:p>
        </w:tc>
        <w:tc>
          <w:tcPr>
            <w:tcW w:w="951" w:type="pct"/>
            <w:tcBorders>
              <w:top w:val="single" w:sz="4" w:space="0" w:color="000000"/>
              <w:left w:val="single" w:sz="4" w:space="0" w:color="000000"/>
              <w:bottom w:val="single" w:sz="4" w:space="0" w:color="000000"/>
              <w:right w:val="single" w:sz="4" w:space="0" w:color="000000"/>
            </w:tcBorders>
            <w:vAlign w:val="center"/>
          </w:tcPr>
          <w:p w:rsidR="00464F32" w:rsidRPr="00670B84" w:rsidRDefault="00464F32" w:rsidP="00FF221A">
            <w:pPr>
              <w:spacing w:line="0" w:lineRule="atLeast"/>
              <w:rPr>
                <w:rFonts w:hAnsi="ＭＳ 明朝"/>
                <w:sz w:val="18"/>
                <w:szCs w:val="18"/>
              </w:rPr>
            </w:pPr>
            <w:r w:rsidRPr="00670B84">
              <w:rPr>
                <w:rFonts w:hAnsi="ＭＳ 明朝" w:hint="eastAsia"/>
                <w:sz w:val="18"/>
                <w:szCs w:val="18"/>
              </w:rPr>
              <w:t>現行システム資産の移行に関する要求</w:t>
            </w:r>
          </w:p>
        </w:tc>
        <w:tc>
          <w:tcPr>
            <w:tcW w:w="3334" w:type="pct"/>
            <w:tcBorders>
              <w:top w:val="single" w:sz="4" w:space="0" w:color="000000"/>
              <w:left w:val="single" w:sz="4" w:space="0" w:color="000000"/>
              <w:bottom w:val="single" w:sz="4" w:space="0" w:color="000000"/>
              <w:right w:val="single" w:sz="8" w:space="0" w:color="000000"/>
            </w:tcBorders>
            <w:shd w:val="clear" w:color="auto" w:fill="auto"/>
            <w:tcMar>
              <w:top w:w="57" w:type="dxa"/>
              <w:left w:w="113" w:type="dxa"/>
              <w:bottom w:w="57" w:type="dxa"/>
              <w:right w:w="57" w:type="dxa"/>
            </w:tcMar>
            <w:hideMark/>
          </w:tcPr>
          <w:p w:rsidR="00464F32" w:rsidRPr="00670B84" w:rsidRDefault="00464F32" w:rsidP="00FF221A">
            <w:pPr>
              <w:spacing w:line="0" w:lineRule="atLeast"/>
              <w:ind w:left="180" w:hangingChars="100" w:hanging="180"/>
              <w:rPr>
                <w:sz w:val="18"/>
                <w:szCs w:val="18"/>
              </w:rPr>
            </w:pPr>
            <w:r w:rsidRPr="00670B84">
              <w:rPr>
                <w:rFonts w:hint="eastAsia"/>
                <w:sz w:val="18"/>
                <w:szCs w:val="18"/>
              </w:rPr>
              <w:t>・段階的なシステム移行と、移行期間中の各システム間のデータ連携を実現すること</w:t>
            </w:r>
          </w:p>
          <w:p w:rsidR="00464F32" w:rsidRPr="00670B84" w:rsidRDefault="00464F32" w:rsidP="00FF221A">
            <w:pPr>
              <w:spacing w:line="0" w:lineRule="atLeast"/>
              <w:ind w:left="180" w:hangingChars="100" w:hanging="180"/>
              <w:rPr>
                <w:sz w:val="18"/>
                <w:szCs w:val="18"/>
              </w:rPr>
            </w:pPr>
            <w:r w:rsidRPr="00670B84">
              <w:rPr>
                <w:rFonts w:hint="eastAsia"/>
                <w:sz w:val="18"/>
                <w:szCs w:val="18"/>
              </w:rPr>
              <w:t>・システム停止期間の制約内において、安全かつ確実なシステム移行を実現すること</w:t>
            </w:r>
          </w:p>
        </w:tc>
      </w:tr>
      <w:tr w:rsidR="00464F32" w:rsidRPr="00670B84" w:rsidTr="00FF221A">
        <w:trPr>
          <w:trHeight w:val="543"/>
        </w:trPr>
        <w:tc>
          <w:tcPr>
            <w:tcW w:w="715" w:type="pct"/>
            <w:tcBorders>
              <w:top w:val="single" w:sz="4" w:space="0" w:color="000000"/>
              <w:left w:val="single" w:sz="8" w:space="0" w:color="000000"/>
              <w:bottom w:val="single" w:sz="4" w:space="0" w:color="000000"/>
              <w:right w:val="single" w:sz="4" w:space="0" w:color="000000"/>
            </w:tcBorders>
            <w:shd w:val="clear" w:color="auto" w:fill="auto"/>
            <w:tcMar>
              <w:top w:w="57" w:type="dxa"/>
              <w:left w:w="113" w:type="dxa"/>
              <w:bottom w:w="57" w:type="dxa"/>
              <w:right w:w="57" w:type="dxa"/>
            </w:tcMar>
            <w:vAlign w:val="center"/>
            <w:hideMark/>
          </w:tcPr>
          <w:p w:rsidR="00464F32" w:rsidRPr="00670B84" w:rsidRDefault="00464F32" w:rsidP="00FF221A">
            <w:pPr>
              <w:spacing w:line="0" w:lineRule="atLeast"/>
              <w:jc w:val="center"/>
              <w:rPr>
                <w:sz w:val="18"/>
                <w:szCs w:val="18"/>
              </w:rPr>
            </w:pPr>
            <w:r w:rsidRPr="00670B84">
              <w:rPr>
                <w:rFonts w:hAnsi="ＭＳ 明朝" w:hint="eastAsia"/>
                <w:sz w:val="18"/>
                <w:szCs w:val="18"/>
              </w:rPr>
              <w:t>セキュリティ</w:t>
            </w:r>
          </w:p>
        </w:tc>
        <w:tc>
          <w:tcPr>
            <w:tcW w:w="951" w:type="pct"/>
            <w:tcBorders>
              <w:top w:val="single" w:sz="4" w:space="0" w:color="000000"/>
              <w:left w:val="single" w:sz="4" w:space="0" w:color="000000"/>
              <w:bottom w:val="single" w:sz="4" w:space="0" w:color="000000"/>
              <w:right w:val="single" w:sz="4" w:space="0" w:color="000000"/>
            </w:tcBorders>
            <w:vAlign w:val="center"/>
          </w:tcPr>
          <w:p w:rsidR="00464F32" w:rsidRPr="00670B84" w:rsidRDefault="00464F32" w:rsidP="00FF221A">
            <w:pPr>
              <w:spacing w:line="0" w:lineRule="atLeast"/>
              <w:rPr>
                <w:rFonts w:hAnsi="ＭＳ 明朝"/>
                <w:sz w:val="18"/>
                <w:szCs w:val="18"/>
              </w:rPr>
            </w:pPr>
            <w:r w:rsidRPr="00670B84">
              <w:rPr>
                <w:rFonts w:hAnsi="ＭＳ 明朝" w:hint="eastAsia"/>
                <w:sz w:val="18"/>
                <w:szCs w:val="18"/>
              </w:rPr>
              <w:t>システムの安全性に関する要求</w:t>
            </w:r>
          </w:p>
        </w:tc>
        <w:tc>
          <w:tcPr>
            <w:tcW w:w="3334" w:type="pct"/>
            <w:tcBorders>
              <w:top w:val="single" w:sz="4" w:space="0" w:color="000000"/>
              <w:left w:val="single" w:sz="4" w:space="0" w:color="000000"/>
              <w:bottom w:val="single" w:sz="4" w:space="0" w:color="000000"/>
              <w:right w:val="single" w:sz="8" w:space="0" w:color="000000"/>
            </w:tcBorders>
            <w:shd w:val="clear" w:color="auto" w:fill="auto"/>
            <w:tcMar>
              <w:top w:w="57" w:type="dxa"/>
              <w:left w:w="113" w:type="dxa"/>
              <w:bottom w:w="57" w:type="dxa"/>
              <w:right w:w="57" w:type="dxa"/>
            </w:tcMar>
            <w:hideMark/>
          </w:tcPr>
          <w:p w:rsidR="00464F32" w:rsidRPr="00670B84" w:rsidRDefault="00464F32" w:rsidP="00FF221A">
            <w:pPr>
              <w:spacing w:line="0" w:lineRule="atLeast"/>
              <w:ind w:left="180" w:hangingChars="100" w:hanging="180"/>
              <w:rPr>
                <w:rFonts w:hAnsi="ＭＳ 明朝"/>
                <w:sz w:val="18"/>
                <w:szCs w:val="18"/>
              </w:rPr>
            </w:pPr>
            <w:r w:rsidRPr="00670B84">
              <w:rPr>
                <w:rFonts w:hAnsi="ＭＳ 明朝" w:hint="eastAsia"/>
                <w:sz w:val="18"/>
                <w:szCs w:val="18"/>
              </w:rPr>
              <w:t>・</w:t>
            </w:r>
            <w:r w:rsidRPr="00670B84">
              <w:rPr>
                <w:rFonts w:hAnsi="ＭＳ 明朝"/>
                <w:sz w:val="18"/>
                <w:szCs w:val="18"/>
              </w:rPr>
              <w:t>「</w:t>
            </w:r>
            <w:r w:rsidRPr="00670B84">
              <w:rPr>
                <w:rFonts w:hAnsi="ＭＳ 明朝" w:hint="eastAsia"/>
                <w:sz w:val="18"/>
                <w:szCs w:val="18"/>
              </w:rPr>
              <w:t>千葉市</w:t>
            </w:r>
            <w:r w:rsidRPr="00670B84">
              <w:rPr>
                <w:rFonts w:hAnsi="ＭＳ 明朝"/>
                <w:sz w:val="18"/>
                <w:szCs w:val="18"/>
              </w:rPr>
              <w:t>個人情報保護条例」、「</w:t>
            </w:r>
            <w:r w:rsidRPr="00670B84">
              <w:rPr>
                <w:rFonts w:hAnsi="ＭＳ 明朝" w:hint="eastAsia"/>
                <w:sz w:val="18"/>
                <w:szCs w:val="18"/>
              </w:rPr>
              <w:t>千葉市</w:t>
            </w:r>
            <w:r w:rsidRPr="00670B84">
              <w:rPr>
                <w:rFonts w:hAnsi="ＭＳ 明朝"/>
                <w:sz w:val="18"/>
                <w:szCs w:val="18"/>
              </w:rPr>
              <w:t>情報セキュリティ</w:t>
            </w:r>
            <w:r w:rsidRPr="00670B84">
              <w:rPr>
                <w:rFonts w:hAnsi="ＭＳ 明朝" w:hint="eastAsia"/>
                <w:sz w:val="18"/>
                <w:szCs w:val="18"/>
              </w:rPr>
              <w:t>ポリシー</w:t>
            </w:r>
            <w:r w:rsidRPr="00670B84">
              <w:rPr>
                <w:rFonts w:hAnsi="ＭＳ 明朝"/>
                <w:sz w:val="18"/>
                <w:szCs w:val="18"/>
              </w:rPr>
              <w:t>」</w:t>
            </w:r>
            <w:r w:rsidRPr="00670B84">
              <w:rPr>
                <w:rFonts w:hAnsi="ＭＳ 明朝" w:hint="eastAsia"/>
                <w:sz w:val="18"/>
                <w:szCs w:val="18"/>
              </w:rPr>
              <w:t>等に基づく情報セキュリティ対策を講じること</w:t>
            </w:r>
          </w:p>
          <w:p w:rsidR="00464F32" w:rsidRPr="00670B84" w:rsidRDefault="00464F32" w:rsidP="00FF221A">
            <w:pPr>
              <w:spacing w:line="0" w:lineRule="atLeast"/>
              <w:ind w:left="180" w:hangingChars="100" w:hanging="180"/>
              <w:rPr>
                <w:sz w:val="18"/>
                <w:szCs w:val="18"/>
              </w:rPr>
            </w:pPr>
            <w:r w:rsidRPr="00670B84">
              <w:rPr>
                <w:rFonts w:hAnsi="ＭＳ 明朝" w:hint="eastAsia"/>
                <w:sz w:val="18"/>
                <w:szCs w:val="18"/>
              </w:rPr>
              <w:t xml:space="preserve">　（設備面における対策、技術面における対策（運用監視・障害監視・暗号化など）、運用面における対策（データ保護対策、不正行為対策など）、人的対策（入退室管理や身分証の携帯など）等）</w:t>
            </w:r>
          </w:p>
        </w:tc>
      </w:tr>
      <w:tr w:rsidR="00464F32" w:rsidRPr="00670B84" w:rsidTr="00FF221A">
        <w:trPr>
          <w:trHeight w:val="245"/>
        </w:trPr>
        <w:tc>
          <w:tcPr>
            <w:tcW w:w="715" w:type="pct"/>
            <w:tcBorders>
              <w:top w:val="single" w:sz="4" w:space="0" w:color="000000"/>
              <w:left w:val="single" w:sz="8" w:space="0" w:color="000000"/>
              <w:bottom w:val="single" w:sz="4" w:space="0" w:color="000000"/>
              <w:right w:val="single" w:sz="4" w:space="0" w:color="000000"/>
            </w:tcBorders>
            <w:shd w:val="clear" w:color="auto" w:fill="auto"/>
            <w:tcMar>
              <w:top w:w="57" w:type="dxa"/>
              <w:left w:w="113" w:type="dxa"/>
              <w:bottom w:w="57" w:type="dxa"/>
              <w:right w:w="57" w:type="dxa"/>
            </w:tcMar>
            <w:vAlign w:val="center"/>
            <w:hideMark/>
          </w:tcPr>
          <w:p w:rsidR="00464F32" w:rsidRPr="00670B84" w:rsidRDefault="00464F32" w:rsidP="00FF221A">
            <w:pPr>
              <w:spacing w:line="0" w:lineRule="atLeast"/>
              <w:jc w:val="center"/>
              <w:rPr>
                <w:sz w:val="18"/>
                <w:szCs w:val="18"/>
              </w:rPr>
            </w:pPr>
            <w:r w:rsidRPr="00670B84">
              <w:rPr>
                <w:rFonts w:hint="eastAsia"/>
                <w:sz w:val="18"/>
                <w:szCs w:val="18"/>
              </w:rPr>
              <w:t>システム環境</w:t>
            </w:r>
          </w:p>
        </w:tc>
        <w:tc>
          <w:tcPr>
            <w:tcW w:w="951" w:type="pct"/>
            <w:tcBorders>
              <w:top w:val="single" w:sz="4" w:space="0" w:color="000000"/>
              <w:left w:val="single" w:sz="4" w:space="0" w:color="000000"/>
              <w:bottom w:val="single" w:sz="4" w:space="0" w:color="000000"/>
              <w:right w:val="single" w:sz="4" w:space="0" w:color="000000"/>
            </w:tcBorders>
            <w:vAlign w:val="center"/>
          </w:tcPr>
          <w:p w:rsidR="00464F32" w:rsidRPr="00670B84" w:rsidRDefault="00464F32" w:rsidP="00FF221A">
            <w:pPr>
              <w:spacing w:line="0" w:lineRule="atLeast"/>
              <w:rPr>
                <w:rFonts w:hAnsi="ＭＳ 明朝"/>
                <w:sz w:val="18"/>
                <w:szCs w:val="18"/>
              </w:rPr>
            </w:pPr>
            <w:r w:rsidRPr="00670B84">
              <w:rPr>
                <w:rFonts w:hAnsi="ＭＳ 明朝" w:hint="eastAsia"/>
                <w:sz w:val="18"/>
                <w:szCs w:val="18"/>
              </w:rPr>
              <w:t>システムの設置環境等に関する要求</w:t>
            </w:r>
          </w:p>
        </w:tc>
        <w:tc>
          <w:tcPr>
            <w:tcW w:w="3334" w:type="pct"/>
            <w:tcBorders>
              <w:top w:val="single" w:sz="4" w:space="0" w:color="000000"/>
              <w:left w:val="single" w:sz="4" w:space="0" w:color="000000"/>
              <w:bottom w:val="single" w:sz="4" w:space="0" w:color="000000"/>
              <w:right w:val="single" w:sz="8" w:space="0" w:color="000000"/>
            </w:tcBorders>
            <w:shd w:val="clear" w:color="auto" w:fill="auto"/>
            <w:tcMar>
              <w:top w:w="57" w:type="dxa"/>
              <w:left w:w="113" w:type="dxa"/>
              <w:bottom w:w="57" w:type="dxa"/>
              <w:right w:w="57" w:type="dxa"/>
            </w:tcMar>
            <w:hideMark/>
          </w:tcPr>
          <w:p w:rsidR="00464F32" w:rsidRPr="00670B84" w:rsidRDefault="00464F32" w:rsidP="00FF221A">
            <w:pPr>
              <w:spacing w:line="0" w:lineRule="atLeast"/>
              <w:ind w:left="180" w:hangingChars="100" w:hanging="180"/>
              <w:rPr>
                <w:rFonts w:hAnsi="ＭＳ 明朝"/>
                <w:sz w:val="18"/>
                <w:szCs w:val="18"/>
              </w:rPr>
            </w:pPr>
            <w:r w:rsidRPr="00670B84">
              <w:rPr>
                <w:rFonts w:hint="eastAsia"/>
                <w:sz w:val="18"/>
                <w:szCs w:val="18"/>
              </w:rPr>
              <w:t>・</w:t>
            </w:r>
            <w:r w:rsidRPr="00670B84">
              <w:rPr>
                <w:rFonts w:hAnsi="ＭＳ 明朝"/>
                <w:sz w:val="18"/>
                <w:szCs w:val="18"/>
              </w:rPr>
              <w:t>サーバ等を</w:t>
            </w:r>
            <w:r w:rsidRPr="00670B84">
              <w:rPr>
                <w:rFonts w:hAnsi="ＭＳ 明朝" w:hint="eastAsia"/>
                <w:sz w:val="18"/>
                <w:szCs w:val="18"/>
              </w:rPr>
              <w:t>設置</w:t>
            </w:r>
            <w:r w:rsidRPr="00670B84">
              <w:rPr>
                <w:rFonts w:hAnsi="ＭＳ 明朝"/>
                <w:sz w:val="18"/>
                <w:szCs w:val="18"/>
              </w:rPr>
              <w:t>する電算室の</w:t>
            </w:r>
            <w:r w:rsidRPr="00670B84">
              <w:rPr>
                <w:rFonts w:hAnsi="ＭＳ 明朝" w:hint="eastAsia"/>
                <w:sz w:val="18"/>
                <w:szCs w:val="18"/>
              </w:rPr>
              <w:t>設備面における制約事項（設置可能床面積、重量、電源条件等）を遵守すること</w:t>
            </w:r>
          </w:p>
          <w:p w:rsidR="00464F32" w:rsidRPr="00670B84" w:rsidRDefault="00464F32" w:rsidP="00FF221A">
            <w:pPr>
              <w:spacing w:line="0" w:lineRule="atLeast"/>
              <w:ind w:left="180" w:hangingChars="100" w:hanging="180"/>
              <w:rPr>
                <w:sz w:val="18"/>
                <w:szCs w:val="18"/>
              </w:rPr>
            </w:pPr>
            <w:r w:rsidRPr="00670B84">
              <w:rPr>
                <w:rFonts w:hAnsi="ＭＳ 明朝" w:hint="eastAsia"/>
                <w:sz w:val="18"/>
                <w:szCs w:val="18"/>
              </w:rPr>
              <w:t>・サーバラックに制震機能を装備する等の地震対策を講じること</w:t>
            </w:r>
          </w:p>
        </w:tc>
      </w:tr>
    </w:tbl>
    <w:p w:rsidR="00464F32" w:rsidRPr="00670B84" w:rsidRDefault="00464F32" w:rsidP="00464F32">
      <w:pPr>
        <w:pStyle w:val="3"/>
        <w:numPr>
          <w:ilvl w:val="0"/>
          <w:numId w:val="0"/>
        </w:numPr>
        <w:ind w:left="874" w:hanging="420"/>
        <w:rPr>
          <w:rFonts w:ascii="ＭＳ Ｐ明朝" w:eastAsia="ＭＳ Ｐ明朝" w:hAnsi="ＭＳ Ｐ明朝"/>
        </w:rPr>
      </w:pPr>
    </w:p>
    <w:p w:rsidR="00464F32" w:rsidRPr="00670B84" w:rsidRDefault="00464F32" w:rsidP="00464F32">
      <w:pPr>
        <w:pStyle w:val="3"/>
        <w:numPr>
          <w:ilvl w:val="0"/>
          <w:numId w:val="0"/>
        </w:numPr>
        <w:rPr>
          <w:rFonts w:ascii="ＭＳ Ｐ明朝" w:eastAsia="ＭＳ Ｐ明朝" w:hAnsi="ＭＳ Ｐ明朝"/>
        </w:rPr>
      </w:pPr>
    </w:p>
    <w:p w:rsidR="00464F32" w:rsidRPr="00670B84" w:rsidRDefault="00464F32" w:rsidP="00464F32">
      <w:pPr>
        <w:widowControl/>
        <w:jc w:val="left"/>
        <w:rPr>
          <w:rFonts w:asciiTheme="minorHAnsi" w:eastAsiaTheme="minorEastAsia" w:hAnsiTheme="minorEastAsia"/>
          <w:b/>
        </w:rPr>
      </w:pPr>
    </w:p>
    <w:p w:rsidR="00464F32" w:rsidRDefault="00464F32" w:rsidP="00464F3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6F7C8E" w:rsidRDefault="00464F32" w:rsidP="006F7C8E">
      <w:pPr>
        <w:pStyle w:val="2"/>
        <w:numPr>
          <w:ilvl w:val="0"/>
          <w:numId w:val="0"/>
        </w:numPr>
        <w:ind w:leftChars="135" w:left="283"/>
        <w:rPr>
          <w:rFonts w:asciiTheme="minorEastAsia" w:hAnsiTheme="minorEastAsia"/>
          <w:sz w:val="21"/>
          <w:szCs w:val="21"/>
        </w:rPr>
      </w:pPr>
      <w:bookmarkStart w:id="7" w:name="_Toc311818723"/>
      <w:r w:rsidRPr="006F7C8E">
        <w:rPr>
          <w:rFonts w:asciiTheme="minorEastAsia" w:hAnsiTheme="minorEastAsia" w:hint="eastAsia"/>
          <w:sz w:val="21"/>
          <w:szCs w:val="21"/>
        </w:rPr>
        <w:lastRenderedPageBreak/>
        <w:t>６　ネットワーク</w:t>
      </w:r>
      <w:r w:rsidRPr="006F7C8E">
        <w:rPr>
          <w:rFonts w:asciiTheme="minorEastAsia" w:hAnsiTheme="minorEastAsia"/>
          <w:sz w:val="21"/>
          <w:szCs w:val="21"/>
        </w:rPr>
        <w:t>要求</w:t>
      </w:r>
      <w:bookmarkEnd w:id="7"/>
    </w:p>
    <w:p w:rsidR="00464F32" w:rsidRPr="003712BA" w:rsidRDefault="00464F32" w:rsidP="00464F32">
      <w:pPr>
        <w:rPr>
          <w:rFonts w:asciiTheme="minorEastAsia" w:eastAsiaTheme="minorEastAsia" w:hAnsiTheme="minorEastAsia"/>
        </w:rPr>
      </w:pPr>
    </w:p>
    <w:p w:rsidR="00464F32" w:rsidRPr="003712BA" w:rsidRDefault="00464F32" w:rsidP="006F7C8E">
      <w:pPr>
        <w:pStyle w:val="aff2"/>
        <w:ind w:leftChars="135" w:left="283"/>
        <w:rPr>
          <w:rFonts w:asciiTheme="minorEastAsia" w:eastAsiaTheme="minorEastAsia" w:hAnsiTheme="minorEastAsia" w:cstheme="majorHAnsi"/>
        </w:rPr>
      </w:pPr>
      <w:bookmarkStart w:id="8" w:name="_Ref311799332"/>
      <w:bookmarkStart w:id="9" w:name="_Ref311799339"/>
      <w:bookmarkStart w:id="10" w:name="_Toc311818725"/>
      <w:r w:rsidRPr="003712BA">
        <w:rPr>
          <w:rFonts w:asciiTheme="minorEastAsia" w:eastAsiaTheme="minorEastAsia" w:hAnsiTheme="minorEastAsia" w:cstheme="majorHAnsi" w:hint="eastAsia"/>
        </w:rPr>
        <w:t>本市では、情報通信基盤として千葉市行政情報ネットワークシステム（ＣＨＡＩＮＳ）を構築しており、現行システムのデータ通信は、ＣＨＡＩＮＳのネットワーク回線（以下、ＣＨＡＩＮＳ回線という）を利用している。</w:t>
      </w:r>
    </w:p>
    <w:p w:rsidR="00A369F0" w:rsidRDefault="00464F32" w:rsidP="00A369F0">
      <w:pPr>
        <w:pStyle w:val="aff2"/>
        <w:ind w:leftChars="135" w:left="283"/>
        <w:rPr>
          <w:rFonts w:asciiTheme="minorEastAsia" w:eastAsiaTheme="minorEastAsia" w:hAnsiTheme="minorEastAsia" w:cstheme="majorHAnsi"/>
        </w:rPr>
      </w:pPr>
      <w:r w:rsidRPr="003712BA">
        <w:rPr>
          <w:rFonts w:asciiTheme="minorEastAsia" w:eastAsiaTheme="minorEastAsia" w:hAnsiTheme="minorEastAsia" w:cstheme="majorHAnsi" w:hint="eastAsia"/>
        </w:rPr>
        <w:t>住民情報系システム刷新により、通信形態、通信量等の変化が見込まれるため、ネットワーク要求について検討を行い、方針を決定した。</w:t>
      </w:r>
    </w:p>
    <w:p w:rsidR="00464F32" w:rsidRPr="003712BA" w:rsidRDefault="00464F32" w:rsidP="00A369F0">
      <w:pPr>
        <w:pStyle w:val="aff2"/>
        <w:ind w:leftChars="135" w:left="283"/>
        <w:rPr>
          <w:rFonts w:asciiTheme="minorEastAsia" w:eastAsiaTheme="minorEastAsia" w:hAnsiTheme="minorEastAsia" w:cstheme="majorHAnsi"/>
        </w:rPr>
      </w:pPr>
      <w:r w:rsidRPr="003712BA">
        <w:rPr>
          <w:rFonts w:asciiTheme="minorEastAsia" w:eastAsiaTheme="minorEastAsia" w:hAnsiTheme="minorEastAsia" w:cstheme="majorHAnsi" w:hint="eastAsia"/>
        </w:rPr>
        <w:t>なお、ＣＨＡＩＮＳ回線は</w:t>
      </w:r>
      <w:r w:rsidRPr="003712BA">
        <w:rPr>
          <w:rFonts w:asciiTheme="minorEastAsia" w:eastAsiaTheme="minorEastAsia" w:hAnsiTheme="minorEastAsia" w:cstheme="majorHAnsi"/>
        </w:rPr>
        <w:t>ＶＬＡＮ</w:t>
      </w:r>
      <w:r w:rsidRPr="003712BA">
        <w:rPr>
          <w:rFonts w:asciiTheme="minorEastAsia" w:eastAsiaTheme="minorEastAsia" w:hAnsiTheme="minorEastAsia" w:cstheme="majorHAnsi"/>
          <w:vertAlign w:val="superscript"/>
        </w:rPr>
        <w:t>(*)</w:t>
      </w:r>
      <w:r w:rsidRPr="003712BA">
        <w:rPr>
          <w:rFonts w:asciiTheme="minorEastAsia" w:eastAsiaTheme="minorEastAsia" w:hAnsiTheme="minorEastAsia" w:cstheme="majorHAnsi"/>
        </w:rPr>
        <w:t>により</w:t>
      </w:r>
      <w:r w:rsidRPr="003712BA">
        <w:rPr>
          <w:rFonts w:asciiTheme="minorEastAsia" w:eastAsiaTheme="minorEastAsia" w:hAnsiTheme="minorEastAsia" w:cstheme="majorHAnsi" w:hint="eastAsia"/>
        </w:rPr>
        <w:t>以下の３種類の回線に論理分割した構成となっており、現行システムのデータ通信は基幹系回線を利用している。（図表３－６－１参照）</w:t>
      </w:r>
    </w:p>
    <w:p w:rsidR="00464F32" w:rsidRPr="003712BA" w:rsidRDefault="00DA19D8" w:rsidP="005A3CC3">
      <w:pPr>
        <w:pStyle w:val="aff2"/>
        <w:tabs>
          <w:tab w:val="left" w:pos="426"/>
        </w:tabs>
        <w:ind w:leftChars="202" w:left="3118" w:hangingChars="1283" w:hanging="2694"/>
        <w:rPr>
          <w:rFonts w:asciiTheme="minorEastAsia" w:eastAsiaTheme="minorEastAsia" w:hAnsiTheme="minorEastAsia" w:cstheme="majorHAnsi"/>
        </w:rPr>
      </w:pPr>
      <w:r>
        <w:rPr>
          <w:rFonts w:asciiTheme="minorEastAsia" w:eastAsiaTheme="minorEastAsia" w:hAnsiTheme="minorEastAsia" w:cstheme="majorHAnsi" w:hint="eastAsia"/>
        </w:rPr>
        <w:t xml:space="preserve">　</w:t>
      </w:r>
      <w:r w:rsidR="00464F32" w:rsidRPr="003712BA">
        <w:rPr>
          <w:rFonts w:asciiTheme="minorEastAsia" w:eastAsiaTheme="minorEastAsia" w:hAnsiTheme="minorEastAsia" w:cstheme="majorHAnsi" w:hint="eastAsia"/>
        </w:rPr>
        <w:t>・基幹系回線</w:t>
      </w:r>
    </w:p>
    <w:p w:rsidR="00464F32" w:rsidRPr="003712BA" w:rsidRDefault="00464F32" w:rsidP="00464F32">
      <w:pPr>
        <w:pStyle w:val="aff2"/>
        <w:ind w:leftChars="200" w:left="848" w:hangingChars="204" w:hanging="428"/>
        <w:rPr>
          <w:rFonts w:asciiTheme="minorEastAsia" w:eastAsiaTheme="minorEastAsia" w:hAnsiTheme="minorEastAsia" w:cstheme="majorHAnsi"/>
        </w:rPr>
      </w:pPr>
      <w:r w:rsidRPr="003712BA">
        <w:rPr>
          <w:rFonts w:asciiTheme="minorEastAsia" w:eastAsiaTheme="minorEastAsia" w:hAnsiTheme="minorEastAsia" w:cstheme="majorHAnsi" w:hint="eastAsia"/>
        </w:rPr>
        <w:t xml:space="preserve">　　住民記録システム、国民健康保険システムなど、</w:t>
      </w:r>
      <w:r>
        <w:rPr>
          <w:rFonts w:asciiTheme="minorEastAsia" w:eastAsiaTheme="minorEastAsia" w:hAnsiTheme="minorEastAsia" w:cstheme="majorHAnsi" w:hint="eastAsia"/>
        </w:rPr>
        <w:t>現行</w:t>
      </w:r>
      <w:r w:rsidRPr="003712BA">
        <w:rPr>
          <w:rFonts w:asciiTheme="minorEastAsia" w:eastAsiaTheme="minorEastAsia" w:hAnsiTheme="minorEastAsia" w:cstheme="majorHAnsi" w:hint="eastAsia"/>
        </w:rPr>
        <w:t>システムのデータを通信する回線</w:t>
      </w:r>
    </w:p>
    <w:p w:rsidR="00464F32" w:rsidRPr="003712BA" w:rsidRDefault="00DA19D8" w:rsidP="00464F32">
      <w:pPr>
        <w:pStyle w:val="aff2"/>
        <w:ind w:leftChars="202" w:left="3118" w:hangingChars="1283" w:hanging="2694"/>
        <w:rPr>
          <w:rFonts w:asciiTheme="minorEastAsia" w:eastAsiaTheme="minorEastAsia" w:hAnsiTheme="minorEastAsia" w:cstheme="majorHAnsi"/>
        </w:rPr>
      </w:pPr>
      <w:r>
        <w:rPr>
          <w:rFonts w:asciiTheme="minorEastAsia" w:eastAsiaTheme="minorEastAsia" w:hAnsiTheme="minorEastAsia" w:cstheme="majorHAnsi" w:hint="eastAsia"/>
        </w:rPr>
        <w:t xml:space="preserve">　</w:t>
      </w:r>
      <w:r w:rsidR="00464F32" w:rsidRPr="003712BA">
        <w:rPr>
          <w:rFonts w:asciiTheme="minorEastAsia" w:eastAsiaTheme="minorEastAsia" w:hAnsiTheme="minorEastAsia" w:cstheme="majorHAnsi" w:hint="eastAsia"/>
        </w:rPr>
        <w:t>・情報系回線</w:t>
      </w:r>
    </w:p>
    <w:p w:rsidR="00464F32" w:rsidRPr="003712BA" w:rsidRDefault="00464F32" w:rsidP="00464F32">
      <w:pPr>
        <w:pStyle w:val="aff2"/>
        <w:ind w:leftChars="202" w:left="3118" w:hangingChars="1283" w:hanging="2694"/>
        <w:rPr>
          <w:rFonts w:asciiTheme="minorEastAsia" w:eastAsiaTheme="minorEastAsia" w:hAnsiTheme="minorEastAsia" w:cstheme="majorHAnsi"/>
        </w:rPr>
      </w:pPr>
      <w:r w:rsidRPr="003712BA">
        <w:rPr>
          <w:rFonts w:asciiTheme="minorEastAsia" w:eastAsiaTheme="minorEastAsia" w:hAnsiTheme="minorEastAsia" w:cstheme="majorHAnsi" w:hint="eastAsia"/>
        </w:rPr>
        <w:t xml:space="preserve">　　グループウェア、文書管理システムなど、情報系システムのデータを通信する回線</w:t>
      </w:r>
    </w:p>
    <w:p w:rsidR="00464F32" w:rsidRPr="003712BA" w:rsidRDefault="00DA19D8" w:rsidP="00464F32">
      <w:pPr>
        <w:pStyle w:val="aff2"/>
        <w:ind w:leftChars="202" w:left="424" w:firstLineChars="0" w:firstLine="0"/>
        <w:rPr>
          <w:rFonts w:asciiTheme="minorEastAsia" w:eastAsiaTheme="minorEastAsia" w:hAnsiTheme="minorEastAsia" w:cstheme="majorHAnsi"/>
        </w:rPr>
      </w:pPr>
      <w:r>
        <w:rPr>
          <w:rFonts w:asciiTheme="minorEastAsia" w:eastAsiaTheme="minorEastAsia" w:hAnsiTheme="minorEastAsia" w:cstheme="majorHAnsi" w:hint="eastAsia"/>
        </w:rPr>
        <w:t xml:space="preserve">　</w:t>
      </w:r>
      <w:r w:rsidR="00464F32" w:rsidRPr="003712BA">
        <w:rPr>
          <w:rFonts w:asciiTheme="minorEastAsia" w:eastAsiaTheme="minorEastAsia" w:hAnsiTheme="minorEastAsia" w:cstheme="majorHAnsi" w:hint="eastAsia"/>
        </w:rPr>
        <w:t>・音声系回線</w:t>
      </w:r>
    </w:p>
    <w:p w:rsidR="00464F32" w:rsidRPr="003712BA" w:rsidRDefault="00464F32" w:rsidP="00464F32">
      <w:pPr>
        <w:pStyle w:val="aff2"/>
        <w:ind w:leftChars="202" w:left="424" w:firstLineChars="0" w:firstLine="0"/>
        <w:rPr>
          <w:rFonts w:asciiTheme="minorEastAsia" w:eastAsiaTheme="minorEastAsia" w:hAnsiTheme="minorEastAsia" w:cstheme="majorHAnsi"/>
        </w:rPr>
      </w:pPr>
      <w:r w:rsidRPr="003712BA">
        <w:rPr>
          <w:rFonts w:asciiTheme="minorEastAsia" w:eastAsiaTheme="minorEastAsia" w:hAnsiTheme="minorEastAsia" w:cstheme="majorHAnsi" w:hint="eastAsia"/>
        </w:rPr>
        <w:t xml:space="preserve">　　内線電話用の回線</w:t>
      </w:r>
    </w:p>
    <w:p w:rsidR="00464F32" w:rsidRPr="003712BA" w:rsidRDefault="00464F32" w:rsidP="00464F32">
      <w:pPr>
        <w:pStyle w:val="aff2"/>
        <w:ind w:leftChars="202" w:left="424" w:firstLineChars="0" w:firstLine="0"/>
        <w:rPr>
          <w:rFonts w:asciiTheme="minorEastAsia" w:eastAsiaTheme="minorEastAsia" w:hAnsiTheme="minorEastAsia" w:cstheme="majorHAnsi"/>
        </w:rPr>
      </w:pPr>
    </w:p>
    <w:p w:rsidR="00464F32" w:rsidRPr="003712BA" w:rsidRDefault="00464F32" w:rsidP="00464F32">
      <w:pPr>
        <w:pStyle w:val="aff2"/>
        <w:rPr>
          <w:rFonts w:asciiTheme="minorEastAsia" w:eastAsiaTheme="minorEastAsia" w:hAnsiTheme="minorEastAsia" w:cstheme="majorHAnsi"/>
        </w:rPr>
      </w:pPr>
      <w:r w:rsidRPr="003712BA">
        <w:rPr>
          <w:rFonts w:asciiTheme="minorEastAsia" w:eastAsiaTheme="minorEastAsia" w:hAnsiTheme="minorEastAsia" w:cstheme="majorHAnsi"/>
          <w:noProof/>
        </w:rPr>
        <w:drawing>
          <wp:inline distT="0" distB="0" distL="0" distR="0">
            <wp:extent cx="5429250" cy="2802967"/>
            <wp:effectExtent l="1905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5439914" cy="2808473"/>
                    </a:xfrm>
                    <a:prstGeom prst="rect">
                      <a:avLst/>
                    </a:prstGeom>
                    <a:noFill/>
                    <a:ln w="9525">
                      <a:noFill/>
                      <a:miter lim="800000"/>
                      <a:headEnd/>
                      <a:tailEnd/>
                    </a:ln>
                  </pic:spPr>
                </pic:pic>
              </a:graphicData>
            </a:graphic>
          </wp:inline>
        </w:drawing>
      </w:r>
    </w:p>
    <w:p w:rsidR="00464F32" w:rsidRPr="003712BA" w:rsidRDefault="00464F32" w:rsidP="00464F32">
      <w:pPr>
        <w:pStyle w:val="afd"/>
        <w:keepNext/>
        <w:rPr>
          <w:rFonts w:asciiTheme="minorEastAsia" w:eastAsiaTheme="minorEastAsia" w:hAnsiTheme="minorEastAsia" w:cstheme="majorHAnsi"/>
          <w:szCs w:val="20"/>
        </w:rPr>
      </w:pPr>
      <w:r w:rsidRPr="003712BA">
        <w:rPr>
          <w:rFonts w:asciiTheme="minorEastAsia" w:eastAsiaTheme="minorEastAsia" w:hAnsiTheme="minorEastAsia" w:cstheme="majorHAnsi"/>
          <w:szCs w:val="20"/>
        </w:rPr>
        <w:t>図表３</w:t>
      </w:r>
      <w:r w:rsidRPr="003712BA">
        <w:rPr>
          <w:rFonts w:asciiTheme="minorEastAsia" w:eastAsiaTheme="minorEastAsia" w:hAnsiTheme="minorEastAsia" w:cstheme="majorHAnsi" w:hint="eastAsia"/>
          <w:szCs w:val="20"/>
        </w:rPr>
        <w:t>－６－１　現行</w:t>
      </w:r>
      <w:r w:rsidRPr="003712BA">
        <w:rPr>
          <w:rFonts w:asciiTheme="minorEastAsia" w:eastAsiaTheme="minorEastAsia" w:hAnsiTheme="minorEastAsia" w:cstheme="majorHAnsi"/>
          <w:szCs w:val="20"/>
        </w:rPr>
        <w:t>のネットワークイメージ</w:t>
      </w:r>
    </w:p>
    <w:p w:rsidR="00464F32" w:rsidRPr="003712BA" w:rsidRDefault="00E154A1" w:rsidP="00464F32">
      <w:pPr>
        <w:widowControl/>
        <w:jc w:val="left"/>
        <w:rPr>
          <w:rFonts w:asciiTheme="minorEastAsia" w:eastAsiaTheme="minorEastAsia" w:hAnsiTheme="minorEastAsia" w:cstheme="majorHAnsi"/>
          <w:szCs w:val="21"/>
        </w:rPr>
      </w:pPr>
      <w:r w:rsidRPr="00E154A1">
        <w:rPr>
          <w:rFonts w:asciiTheme="minorEastAsia" w:eastAsiaTheme="minorEastAsia" w:hAnsiTheme="minorEastAsia" w:cstheme="majorHAnsi"/>
          <w:strike/>
          <w:noProof/>
        </w:rPr>
        <w:pict>
          <v:shape id="_x0000_s1093" type="#_x0000_t32" style="position:absolute;margin-left:7.7pt;margin-top:93.9pt;width:181.5pt;height:0;z-index:251727872" o:connectortype="straight"/>
        </w:pict>
      </w:r>
      <w:r w:rsidRPr="00E154A1">
        <w:rPr>
          <w:rFonts w:asciiTheme="minorEastAsia" w:eastAsiaTheme="minorEastAsia" w:hAnsiTheme="minorEastAsia" w:cstheme="majorHAnsi"/>
          <w:strike/>
          <w:noProof/>
        </w:rPr>
        <w:pict>
          <v:shape id="_x0000_s1094" type="#_x0000_t202" style="position:absolute;margin-left:0;margin-top:98.95pt;width:453.55pt;height:43.2pt;z-index:251728896;mso-height-percent:200;mso-height-percent:200;mso-width-relative:margin;mso-height-relative:margin" stroked="f">
            <v:textbox style="mso-fit-shape-to-text:t">
              <w:txbxContent>
                <w:p w:rsidR="009F78AA" w:rsidRPr="001D1E85" w:rsidRDefault="009F78AA" w:rsidP="00464F32">
                  <w:pPr>
                    <w:spacing w:line="240" w:lineRule="exact"/>
                    <w:rPr>
                      <w:rFonts w:asciiTheme="minorEastAsia" w:eastAsiaTheme="minorEastAsia" w:hAnsiTheme="minorEastAsia"/>
                      <w:sz w:val="18"/>
                      <w:szCs w:val="18"/>
                    </w:rPr>
                  </w:pPr>
                  <w:r w:rsidRPr="001D1E85">
                    <w:rPr>
                      <w:rFonts w:asciiTheme="minorEastAsia" w:eastAsiaTheme="minorEastAsia" w:hAnsiTheme="minorEastAsia" w:hint="eastAsia"/>
                      <w:sz w:val="18"/>
                      <w:szCs w:val="18"/>
                    </w:rPr>
                    <w:t>*</w:t>
                  </w:r>
                  <w:r w:rsidRPr="001D1E85">
                    <w:rPr>
                      <w:rFonts w:asciiTheme="minorEastAsia" w:eastAsiaTheme="minorEastAsia" w:hAnsiTheme="minorEastAsia" w:hint="eastAsia"/>
                      <w:b/>
                      <w:sz w:val="18"/>
                      <w:szCs w:val="18"/>
                    </w:rPr>
                    <w:t>ＶＬＡＮ（</w:t>
                  </w:r>
                  <w:r w:rsidRPr="001D1E85">
                    <w:rPr>
                      <w:rFonts w:asciiTheme="minorEastAsia" w:eastAsiaTheme="minorEastAsia" w:hAnsiTheme="minorEastAsia"/>
                      <w:b/>
                      <w:sz w:val="18"/>
                      <w:szCs w:val="18"/>
                    </w:rPr>
                    <w:t>Virtual Local Area Network</w:t>
                  </w:r>
                  <w:r w:rsidRPr="001D1E85">
                    <w:rPr>
                      <w:rFonts w:asciiTheme="minorEastAsia" w:eastAsiaTheme="minorEastAsia" w:hAnsiTheme="minorEastAsia" w:hint="eastAsia"/>
                      <w:b/>
                      <w:sz w:val="18"/>
                      <w:szCs w:val="18"/>
                    </w:rPr>
                    <w:t>）</w:t>
                  </w:r>
                  <w:r w:rsidRPr="001D1E85">
                    <w:rPr>
                      <w:rFonts w:asciiTheme="minorEastAsia" w:eastAsiaTheme="minorEastAsia" w:hAnsiTheme="minorEastAsia" w:hint="eastAsia"/>
                      <w:sz w:val="18"/>
                      <w:szCs w:val="18"/>
                    </w:rPr>
                    <w:t>とは、ＬＡＮ（local area network）において、ケーブルや機器による物理的な接続構成とは関係なく、論理的にセグメントを分割し、分割したセグメント内だけで通信を可能とする手法のこと。</w:t>
                  </w:r>
                </w:p>
              </w:txbxContent>
            </v:textbox>
          </v:shape>
        </w:pict>
      </w:r>
      <w:r w:rsidR="00464F32" w:rsidRPr="003712BA">
        <w:rPr>
          <w:rFonts w:asciiTheme="minorEastAsia" w:eastAsiaTheme="minorEastAsia" w:hAnsiTheme="minorEastAsia" w:cstheme="majorHAnsi"/>
        </w:rPr>
        <w:br w:type="page"/>
      </w:r>
    </w:p>
    <w:p w:rsidR="00464F32" w:rsidRPr="003712BA" w:rsidRDefault="00025A3F" w:rsidP="00025A3F">
      <w:pPr>
        <w:pStyle w:val="aff2"/>
        <w:ind w:leftChars="202" w:left="424" w:firstLineChars="0" w:firstLine="0"/>
        <w:rPr>
          <w:rFonts w:asciiTheme="minorEastAsia" w:eastAsiaTheme="minorEastAsia" w:hAnsiTheme="minorEastAsia" w:cstheme="majorHAnsi"/>
        </w:rPr>
      </w:pPr>
      <w:r>
        <w:rPr>
          <w:rFonts w:asciiTheme="minorEastAsia" w:eastAsiaTheme="minorEastAsia" w:hAnsiTheme="minorEastAsia" w:cstheme="majorHAnsi" w:hint="eastAsia"/>
        </w:rPr>
        <w:lastRenderedPageBreak/>
        <w:t>(1)</w:t>
      </w:r>
      <w:r w:rsidR="00464F32" w:rsidRPr="003712BA">
        <w:rPr>
          <w:rFonts w:asciiTheme="minorEastAsia" w:eastAsiaTheme="minorEastAsia" w:hAnsiTheme="minorEastAsia" w:cstheme="majorHAnsi" w:hint="eastAsia"/>
        </w:rPr>
        <w:t xml:space="preserve"> 方針</w:t>
      </w:r>
    </w:p>
    <w:p w:rsidR="00464F32" w:rsidRDefault="00464F32" w:rsidP="00025A3F">
      <w:pPr>
        <w:pStyle w:val="aff2"/>
        <w:ind w:leftChars="337" w:left="708"/>
        <w:rPr>
          <w:rFonts w:asciiTheme="minorEastAsia" w:eastAsiaTheme="minorEastAsia" w:hAnsiTheme="minorEastAsia" w:cstheme="majorHAnsi"/>
        </w:rPr>
      </w:pPr>
      <w:r w:rsidRPr="003712BA">
        <w:rPr>
          <w:rFonts w:asciiTheme="minorEastAsia" w:eastAsiaTheme="minorEastAsia" w:hAnsiTheme="minorEastAsia" w:cstheme="majorHAnsi"/>
        </w:rPr>
        <w:t>情報系</w:t>
      </w:r>
      <w:r w:rsidRPr="003712BA">
        <w:rPr>
          <w:rFonts w:asciiTheme="minorEastAsia" w:eastAsiaTheme="minorEastAsia" w:hAnsiTheme="minorEastAsia" w:cstheme="majorHAnsi" w:hint="eastAsia"/>
        </w:rPr>
        <w:t>回線</w:t>
      </w:r>
      <w:r w:rsidRPr="003712BA">
        <w:rPr>
          <w:rFonts w:asciiTheme="minorEastAsia" w:eastAsiaTheme="minorEastAsia" w:hAnsiTheme="minorEastAsia" w:cstheme="majorHAnsi"/>
        </w:rPr>
        <w:t>、基幹系</w:t>
      </w:r>
      <w:r w:rsidRPr="003712BA">
        <w:rPr>
          <w:rFonts w:asciiTheme="minorEastAsia" w:eastAsiaTheme="minorEastAsia" w:hAnsiTheme="minorEastAsia" w:cstheme="majorHAnsi" w:hint="eastAsia"/>
        </w:rPr>
        <w:t>回線</w:t>
      </w:r>
      <w:r w:rsidRPr="003712BA">
        <w:rPr>
          <w:rFonts w:asciiTheme="minorEastAsia" w:eastAsiaTheme="minorEastAsia" w:hAnsiTheme="minorEastAsia" w:cstheme="majorHAnsi"/>
        </w:rPr>
        <w:t>とは別に</w:t>
      </w:r>
      <w:r w:rsidRPr="003712BA">
        <w:rPr>
          <w:rFonts w:asciiTheme="minorEastAsia" w:eastAsiaTheme="minorEastAsia" w:hAnsiTheme="minorEastAsia" w:cstheme="majorHAnsi" w:hint="eastAsia"/>
        </w:rPr>
        <w:t>、</w:t>
      </w:r>
      <w:r w:rsidRPr="003712BA">
        <w:rPr>
          <w:rFonts w:asciiTheme="minorEastAsia" w:eastAsiaTheme="minorEastAsia" w:hAnsiTheme="minorEastAsia" w:cstheme="majorHAnsi"/>
        </w:rPr>
        <w:t>ＶＬＡＮにより</w:t>
      </w:r>
      <w:r w:rsidRPr="003712BA">
        <w:rPr>
          <w:rFonts w:asciiTheme="minorEastAsia" w:eastAsiaTheme="minorEastAsia" w:hAnsiTheme="minorEastAsia" w:cstheme="majorHAnsi" w:hint="eastAsia"/>
        </w:rPr>
        <w:t>「</w:t>
      </w:r>
      <w:r w:rsidRPr="003712BA">
        <w:rPr>
          <w:rFonts w:asciiTheme="minorEastAsia" w:eastAsiaTheme="minorEastAsia" w:hAnsiTheme="minorEastAsia" w:cstheme="majorHAnsi"/>
        </w:rPr>
        <w:t>新基幹系</w:t>
      </w:r>
      <w:r w:rsidRPr="003712BA">
        <w:rPr>
          <w:rFonts w:asciiTheme="minorEastAsia" w:eastAsiaTheme="minorEastAsia" w:hAnsiTheme="minorEastAsia" w:cstheme="majorHAnsi" w:hint="eastAsia"/>
        </w:rPr>
        <w:t>回線</w:t>
      </w:r>
      <w:r w:rsidRPr="003712BA">
        <w:rPr>
          <w:rFonts w:asciiTheme="minorEastAsia" w:eastAsiaTheme="minorEastAsia" w:hAnsiTheme="minorEastAsia" w:cstheme="majorHAnsi"/>
        </w:rPr>
        <w:t>」を</w:t>
      </w:r>
      <w:r w:rsidRPr="003712BA">
        <w:rPr>
          <w:rFonts w:asciiTheme="minorEastAsia" w:eastAsiaTheme="minorEastAsia" w:hAnsiTheme="minorEastAsia" w:cstheme="majorHAnsi" w:hint="eastAsia"/>
        </w:rPr>
        <w:t>新規に</w:t>
      </w:r>
      <w:r w:rsidRPr="003712BA">
        <w:rPr>
          <w:rFonts w:asciiTheme="minorEastAsia" w:eastAsiaTheme="minorEastAsia" w:hAnsiTheme="minorEastAsia" w:cstheme="majorHAnsi"/>
        </w:rPr>
        <w:t>構築</w:t>
      </w:r>
      <w:r w:rsidRPr="003712BA">
        <w:rPr>
          <w:rFonts w:asciiTheme="minorEastAsia" w:eastAsiaTheme="minorEastAsia" w:hAnsiTheme="minorEastAsia" w:cstheme="majorHAnsi" w:hint="eastAsia"/>
        </w:rPr>
        <w:t>することとし、刷新システムのデータ通信は新基幹系回線にて行うこととする。（図表３－６－２参照）</w:t>
      </w:r>
      <w:r w:rsidRPr="003712BA">
        <w:rPr>
          <w:rFonts w:asciiTheme="minorEastAsia" w:eastAsiaTheme="minorEastAsia" w:hAnsiTheme="minorEastAsia" w:cstheme="majorHAnsi"/>
        </w:rPr>
        <w:t>。</w:t>
      </w:r>
    </w:p>
    <w:p w:rsidR="00025A3F" w:rsidRPr="003712BA" w:rsidRDefault="00025A3F" w:rsidP="00025A3F">
      <w:pPr>
        <w:pStyle w:val="aff2"/>
        <w:ind w:leftChars="337" w:left="708"/>
        <w:rPr>
          <w:rFonts w:asciiTheme="minorEastAsia" w:eastAsiaTheme="minorEastAsia" w:hAnsiTheme="minorEastAsia" w:cstheme="majorHAnsi"/>
        </w:rPr>
      </w:pPr>
    </w:p>
    <w:p w:rsidR="00464F32" w:rsidRPr="003712BA" w:rsidRDefault="00464F32" w:rsidP="00464F32">
      <w:pPr>
        <w:pStyle w:val="aff2"/>
        <w:ind w:leftChars="405" w:left="850"/>
        <w:rPr>
          <w:rFonts w:asciiTheme="minorEastAsia" w:eastAsiaTheme="minorEastAsia" w:hAnsiTheme="minorEastAsia" w:cstheme="majorHAnsi"/>
          <w:strike/>
        </w:rPr>
      </w:pPr>
      <w:r w:rsidRPr="003712BA">
        <w:rPr>
          <w:rFonts w:asciiTheme="minorEastAsia" w:eastAsiaTheme="minorEastAsia" w:hAnsiTheme="minorEastAsia" w:cstheme="majorHAnsi" w:hint="eastAsia"/>
          <w:strike/>
          <w:noProof/>
        </w:rPr>
        <w:drawing>
          <wp:anchor distT="0" distB="0" distL="114300" distR="114300" simplePos="0" relativeHeight="251684864" behindDoc="1" locked="0" layoutInCell="1" allowOverlap="1">
            <wp:simplePos x="0" y="0"/>
            <wp:positionH relativeFrom="column">
              <wp:posOffset>556895</wp:posOffset>
            </wp:positionH>
            <wp:positionV relativeFrom="paragraph">
              <wp:posOffset>8890</wp:posOffset>
            </wp:positionV>
            <wp:extent cx="5060950" cy="2771775"/>
            <wp:effectExtent l="19050" t="0" r="635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5060950" cy="2771775"/>
                    </a:xfrm>
                    <a:prstGeom prst="rect">
                      <a:avLst/>
                    </a:prstGeom>
                    <a:noFill/>
                    <a:ln w="9525">
                      <a:noFill/>
                      <a:miter lim="800000"/>
                      <a:headEnd/>
                      <a:tailEnd/>
                    </a:ln>
                  </pic:spPr>
                </pic:pic>
              </a:graphicData>
            </a:graphic>
          </wp:anchor>
        </w:drawing>
      </w:r>
    </w:p>
    <w:p w:rsidR="00464F32" w:rsidRPr="003712BA" w:rsidRDefault="00464F32" w:rsidP="00464F32">
      <w:pPr>
        <w:pStyle w:val="aff2"/>
        <w:ind w:leftChars="405" w:left="850"/>
        <w:rPr>
          <w:rFonts w:asciiTheme="minorEastAsia" w:eastAsiaTheme="minorEastAsia" w:hAnsiTheme="minorEastAsia" w:cstheme="majorHAnsi"/>
          <w:strike/>
        </w:rPr>
      </w:pPr>
    </w:p>
    <w:p w:rsidR="00464F32" w:rsidRPr="003712BA" w:rsidRDefault="00464F32" w:rsidP="00464F32">
      <w:pPr>
        <w:pStyle w:val="aff2"/>
        <w:ind w:leftChars="405" w:left="850"/>
        <w:rPr>
          <w:rFonts w:asciiTheme="minorEastAsia" w:eastAsiaTheme="minorEastAsia" w:hAnsiTheme="minorEastAsia" w:cstheme="majorHAnsi"/>
          <w:strike/>
        </w:rPr>
      </w:pPr>
    </w:p>
    <w:p w:rsidR="00464F32" w:rsidRPr="003712BA" w:rsidRDefault="00464F32" w:rsidP="00464F32">
      <w:pPr>
        <w:pStyle w:val="aff2"/>
        <w:ind w:leftChars="405" w:left="850"/>
        <w:rPr>
          <w:rFonts w:asciiTheme="minorEastAsia" w:eastAsiaTheme="minorEastAsia" w:hAnsiTheme="minorEastAsia" w:cstheme="majorHAnsi"/>
          <w:strike/>
        </w:rPr>
      </w:pPr>
    </w:p>
    <w:p w:rsidR="00464F32" w:rsidRPr="003712BA" w:rsidRDefault="00464F32" w:rsidP="00464F32">
      <w:pPr>
        <w:pStyle w:val="aff2"/>
        <w:ind w:leftChars="405" w:left="850"/>
        <w:rPr>
          <w:rFonts w:asciiTheme="minorEastAsia" w:eastAsiaTheme="minorEastAsia" w:hAnsiTheme="minorEastAsia" w:cstheme="majorHAnsi"/>
          <w:strike/>
        </w:rPr>
      </w:pPr>
    </w:p>
    <w:p w:rsidR="00464F32" w:rsidRPr="003712BA" w:rsidRDefault="00464F32" w:rsidP="00464F32">
      <w:pPr>
        <w:pStyle w:val="aff2"/>
        <w:ind w:leftChars="405" w:left="850"/>
        <w:rPr>
          <w:rFonts w:asciiTheme="minorEastAsia" w:eastAsiaTheme="minorEastAsia" w:hAnsiTheme="minorEastAsia" w:cstheme="majorHAnsi"/>
          <w:strike/>
        </w:rPr>
      </w:pPr>
    </w:p>
    <w:p w:rsidR="00464F32" w:rsidRPr="003712BA" w:rsidRDefault="00464F32" w:rsidP="00464F32">
      <w:pPr>
        <w:pStyle w:val="aff2"/>
        <w:ind w:leftChars="405" w:left="850"/>
        <w:rPr>
          <w:rFonts w:asciiTheme="minorEastAsia" w:eastAsiaTheme="minorEastAsia" w:hAnsiTheme="minorEastAsia" w:cstheme="majorHAnsi"/>
          <w:strike/>
        </w:rPr>
      </w:pPr>
    </w:p>
    <w:p w:rsidR="00464F32" w:rsidRPr="003712BA" w:rsidRDefault="00464F32" w:rsidP="00464F32">
      <w:pPr>
        <w:pStyle w:val="aff2"/>
        <w:ind w:leftChars="405" w:left="850"/>
        <w:rPr>
          <w:rFonts w:asciiTheme="minorEastAsia" w:eastAsiaTheme="minorEastAsia" w:hAnsiTheme="minorEastAsia" w:cstheme="majorHAnsi"/>
          <w:strike/>
        </w:rPr>
      </w:pPr>
    </w:p>
    <w:p w:rsidR="00464F32" w:rsidRPr="003712BA" w:rsidRDefault="00464F32" w:rsidP="00464F32">
      <w:pPr>
        <w:pStyle w:val="aff2"/>
        <w:ind w:leftChars="405" w:left="850"/>
        <w:rPr>
          <w:rFonts w:asciiTheme="minorEastAsia" w:eastAsiaTheme="minorEastAsia" w:hAnsiTheme="minorEastAsia" w:cstheme="majorHAnsi"/>
          <w:strike/>
        </w:rPr>
      </w:pPr>
    </w:p>
    <w:p w:rsidR="00464F32" w:rsidRPr="003712BA" w:rsidRDefault="00464F32" w:rsidP="00464F32">
      <w:pPr>
        <w:pStyle w:val="aff2"/>
        <w:ind w:leftChars="405" w:left="850"/>
        <w:rPr>
          <w:rFonts w:asciiTheme="minorEastAsia" w:eastAsiaTheme="minorEastAsia" w:hAnsiTheme="minorEastAsia" w:cstheme="majorHAnsi"/>
          <w:strike/>
        </w:rPr>
      </w:pPr>
    </w:p>
    <w:p w:rsidR="00464F32" w:rsidRPr="003712BA" w:rsidRDefault="00464F32" w:rsidP="00464F32">
      <w:pPr>
        <w:pStyle w:val="aff2"/>
        <w:ind w:leftChars="405" w:left="850"/>
        <w:rPr>
          <w:rFonts w:asciiTheme="minorEastAsia" w:eastAsiaTheme="minorEastAsia" w:hAnsiTheme="minorEastAsia" w:cstheme="majorHAnsi"/>
          <w:strike/>
        </w:rPr>
      </w:pPr>
    </w:p>
    <w:p w:rsidR="00464F32" w:rsidRPr="003712BA" w:rsidRDefault="00464F32" w:rsidP="00464F32">
      <w:pPr>
        <w:pStyle w:val="aff2"/>
        <w:rPr>
          <w:rFonts w:asciiTheme="minorEastAsia" w:eastAsiaTheme="minorEastAsia" w:hAnsiTheme="minorEastAsia" w:cstheme="majorHAnsi"/>
        </w:rPr>
      </w:pPr>
    </w:p>
    <w:p w:rsidR="00464F32" w:rsidRPr="003712BA" w:rsidRDefault="00464F32" w:rsidP="00464F32">
      <w:pPr>
        <w:pStyle w:val="afd"/>
        <w:keepNext/>
        <w:rPr>
          <w:rFonts w:asciiTheme="minorEastAsia" w:eastAsiaTheme="minorEastAsia" w:hAnsiTheme="minorEastAsia" w:cstheme="majorHAnsi"/>
          <w:szCs w:val="20"/>
        </w:rPr>
      </w:pPr>
      <w:bookmarkStart w:id="11" w:name="_Ref311121469"/>
      <w:r w:rsidRPr="003712BA">
        <w:rPr>
          <w:rFonts w:asciiTheme="minorEastAsia" w:eastAsiaTheme="minorEastAsia" w:hAnsiTheme="minorEastAsia" w:cstheme="majorHAnsi"/>
          <w:szCs w:val="20"/>
        </w:rPr>
        <w:t>図表３</w:t>
      </w:r>
      <w:r w:rsidRPr="003712BA">
        <w:rPr>
          <w:rFonts w:asciiTheme="minorEastAsia" w:eastAsiaTheme="minorEastAsia" w:hAnsiTheme="minorEastAsia" w:cstheme="majorHAnsi" w:hint="eastAsia"/>
          <w:szCs w:val="20"/>
        </w:rPr>
        <w:t xml:space="preserve">－６－２　</w:t>
      </w:r>
      <w:r w:rsidRPr="003712BA">
        <w:rPr>
          <w:rFonts w:asciiTheme="minorEastAsia" w:eastAsiaTheme="minorEastAsia" w:hAnsiTheme="minorEastAsia" w:cstheme="majorHAnsi"/>
          <w:szCs w:val="20"/>
        </w:rPr>
        <w:t>刷新期間中のネットワークイメージ</w:t>
      </w:r>
      <w:bookmarkEnd w:id="11"/>
    </w:p>
    <w:p w:rsidR="00464F32" w:rsidRPr="00793BB9" w:rsidRDefault="00464F32" w:rsidP="00464F32">
      <w:pPr>
        <w:pStyle w:val="aff2"/>
        <w:ind w:leftChars="337" w:left="708" w:firstLineChars="0" w:firstLine="0"/>
        <w:rPr>
          <w:rFonts w:asciiTheme="minorEastAsia" w:eastAsiaTheme="minorEastAsia" w:hAnsiTheme="minorEastAsia" w:cstheme="majorHAnsi"/>
          <w:color w:val="FF0000"/>
        </w:rPr>
      </w:pPr>
    </w:p>
    <w:p w:rsidR="00464F32" w:rsidRPr="003712BA" w:rsidRDefault="0006544C" w:rsidP="0006544C">
      <w:pPr>
        <w:pStyle w:val="aff2"/>
        <w:ind w:leftChars="202" w:left="424" w:firstLineChars="0" w:firstLine="0"/>
        <w:rPr>
          <w:rFonts w:asciiTheme="minorEastAsia" w:eastAsiaTheme="minorEastAsia" w:hAnsiTheme="minorEastAsia" w:cstheme="majorHAnsi"/>
        </w:rPr>
      </w:pPr>
      <w:r>
        <w:rPr>
          <w:rFonts w:asciiTheme="minorEastAsia" w:eastAsiaTheme="minorEastAsia" w:hAnsiTheme="minorEastAsia" w:cstheme="majorHAnsi" w:hint="eastAsia"/>
        </w:rPr>
        <w:t>(2)</w:t>
      </w:r>
      <w:r w:rsidR="00464F32" w:rsidRPr="003712BA">
        <w:rPr>
          <w:rFonts w:asciiTheme="minorEastAsia" w:eastAsiaTheme="minorEastAsia" w:hAnsiTheme="minorEastAsia" w:cstheme="majorHAnsi" w:hint="eastAsia"/>
        </w:rPr>
        <w:t xml:space="preserve"> 方針決定の理由</w:t>
      </w:r>
    </w:p>
    <w:p w:rsidR="00464F32" w:rsidRPr="003712BA" w:rsidRDefault="00464F32" w:rsidP="00705E3E">
      <w:pPr>
        <w:pStyle w:val="aff2"/>
        <w:ind w:leftChars="337" w:left="708" w:firstLineChars="0" w:firstLine="0"/>
        <w:rPr>
          <w:rFonts w:asciiTheme="minorEastAsia" w:eastAsiaTheme="minorEastAsia" w:hAnsiTheme="minorEastAsia" w:cstheme="majorHAnsi"/>
        </w:rPr>
      </w:pPr>
      <w:r w:rsidRPr="003712BA">
        <w:rPr>
          <w:rFonts w:asciiTheme="minorEastAsia" w:eastAsiaTheme="minorEastAsia" w:hAnsiTheme="minorEastAsia" w:cstheme="majorHAnsi" w:hint="eastAsia"/>
        </w:rPr>
        <w:t>ア　セキュリティの確保</w:t>
      </w:r>
    </w:p>
    <w:p w:rsidR="008010AF" w:rsidRDefault="00464F32" w:rsidP="008010AF">
      <w:pPr>
        <w:pStyle w:val="aff2"/>
        <w:ind w:leftChars="337" w:left="708"/>
        <w:rPr>
          <w:rFonts w:asciiTheme="minorEastAsia" w:eastAsiaTheme="minorEastAsia" w:hAnsiTheme="minorEastAsia" w:cstheme="majorHAnsi"/>
        </w:rPr>
      </w:pPr>
      <w:r w:rsidRPr="003712BA">
        <w:rPr>
          <w:rFonts w:asciiTheme="minorEastAsia" w:eastAsiaTheme="minorEastAsia" w:hAnsiTheme="minorEastAsia" w:cstheme="majorHAnsi" w:hint="eastAsia"/>
        </w:rPr>
        <w:t>情報系回線はインターネットに接続されているため、情報漏洩や外部からのサイバー攻撃のリスクを完全に否定することは出来ない。よって、これらのリスクを回避するため、</w:t>
      </w:r>
      <w:r>
        <w:rPr>
          <w:rFonts w:asciiTheme="minorEastAsia" w:eastAsiaTheme="minorEastAsia" w:hAnsiTheme="minorEastAsia" w:cstheme="majorHAnsi" w:hint="eastAsia"/>
        </w:rPr>
        <w:t>刷新システムのデータ通信は</w:t>
      </w:r>
      <w:r w:rsidRPr="003712BA">
        <w:rPr>
          <w:rFonts w:asciiTheme="minorEastAsia" w:eastAsiaTheme="minorEastAsia" w:hAnsiTheme="minorEastAsia" w:cstheme="majorHAnsi" w:hint="eastAsia"/>
        </w:rPr>
        <w:t>インターネットに接続しない</w:t>
      </w:r>
      <w:r>
        <w:rPr>
          <w:rFonts w:asciiTheme="minorEastAsia" w:eastAsiaTheme="minorEastAsia" w:hAnsiTheme="minorEastAsia" w:cstheme="majorHAnsi" w:hint="eastAsia"/>
        </w:rPr>
        <w:t>回線を使用する</w:t>
      </w:r>
      <w:r w:rsidRPr="003712BA">
        <w:rPr>
          <w:rFonts w:asciiTheme="minorEastAsia" w:eastAsiaTheme="minorEastAsia" w:hAnsiTheme="minorEastAsia" w:cstheme="majorHAnsi" w:hint="eastAsia"/>
        </w:rPr>
        <w:t>。</w:t>
      </w:r>
    </w:p>
    <w:p w:rsidR="008010AF" w:rsidRDefault="008010AF" w:rsidP="008010AF">
      <w:pPr>
        <w:pStyle w:val="aff2"/>
        <w:ind w:leftChars="337" w:left="708" w:firstLineChars="0" w:firstLine="0"/>
        <w:rPr>
          <w:rFonts w:asciiTheme="minorEastAsia" w:eastAsiaTheme="minorEastAsia" w:hAnsiTheme="minorEastAsia" w:cstheme="majorHAnsi"/>
        </w:rPr>
      </w:pPr>
    </w:p>
    <w:p w:rsidR="00464F32" w:rsidRPr="003712BA" w:rsidRDefault="00464F32" w:rsidP="008010AF">
      <w:pPr>
        <w:pStyle w:val="aff2"/>
        <w:ind w:leftChars="337" w:left="708" w:firstLineChars="0" w:firstLine="0"/>
        <w:rPr>
          <w:rFonts w:asciiTheme="minorEastAsia" w:eastAsiaTheme="minorEastAsia" w:hAnsiTheme="minorEastAsia" w:cstheme="majorHAnsi"/>
        </w:rPr>
      </w:pPr>
      <w:r w:rsidRPr="003712BA">
        <w:rPr>
          <w:rFonts w:asciiTheme="minorEastAsia" w:eastAsiaTheme="minorEastAsia" w:hAnsiTheme="minorEastAsia" w:cstheme="majorHAnsi" w:hint="eastAsia"/>
        </w:rPr>
        <w:t>イ　安定したシステム運用</w:t>
      </w:r>
    </w:p>
    <w:p w:rsidR="00464F32" w:rsidRPr="003712BA" w:rsidRDefault="00464F32" w:rsidP="008010AF">
      <w:pPr>
        <w:pStyle w:val="aff2"/>
        <w:ind w:leftChars="337" w:left="708"/>
        <w:rPr>
          <w:rFonts w:asciiTheme="minorEastAsia" w:eastAsiaTheme="minorEastAsia" w:hAnsiTheme="minorEastAsia" w:cstheme="majorHAnsi"/>
        </w:rPr>
      </w:pPr>
      <w:r w:rsidRPr="003712BA">
        <w:rPr>
          <w:rFonts w:asciiTheme="minorEastAsia" w:eastAsiaTheme="minorEastAsia" w:hAnsiTheme="minorEastAsia" w:cstheme="majorHAnsi" w:hint="eastAsia"/>
        </w:rPr>
        <w:t>刷新システムの通信に情報系回線もしくは</w:t>
      </w:r>
      <w:r w:rsidRPr="003712BA">
        <w:rPr>
          <w:rFonts w:asciiTheme="minorEastAsia" w:eastAsiaTheme="minorEastAsia" w:hAnsiTheme="minorEastAsia" w:cstheme="majorHAnsi"/>
        </w:rPr>
        <w:t>基幹系</w:t>
      </w:r>
      <w:r w:rsidRPr="003712BA">
        <w:rPr>
          <w:rFonts w:asciiTheme="minorEastAsia" w:eastAsiaTheme="minorEastAsia" w:hAnsiTheme="minorEastAsia" w:cstheme="majorHAnsi" w:hint="eastAsia"/>
        </w:rPr>
        <w:t>回線を利用する場合</w:t>
      </w:r>
      <w:r w:rsidRPr="003712BA">
        <w:rPr>
          <w:rFonts w:asciiTheme="minorEastAsia" w:eastAsiaTheme="minorEastAsia" w:hAnsiTheme="minorEastAsia" w:cstheme="majorHAnsi"/>
        </w:rPr>
        <w:t>、</w:t>
      </w:r>
      <w:r w:rsidRPr="003712BA">
        <w:rPr>
          <w:rFonts w:asciiTheme="minorEastAsia" w:eastAsiaTheme="minorEastAsia" w:hAnsiTheme="minorEastAsia" w:cstheme="majorHAnsi" w:hint="eastAsia"/>
        </w:rPr>
        <w:t>それらの回線を利用しているシステムの通信と刷新システムの通信が相互に影響し合う形となり、一方のシステムの通信に何らかの問題が発生した場合、他方のシステムに影響を与えることとなる。</w:t>
      </w:r>
    </w:p>
    <w:p w:rsidR="00464F32" w:rsidRPr="003712BA" w:rsidRDefault="00464F32" w:rsidP="008010AF">
      <w:pPr>
        <w:pStyle w:val="aff2"/>
        <w:ind w:leftChars="337" w:left="708"/>
        <w:rPr>
          <w:rFonts w:asciiTheme="minorEastAsia" w:eastAsiaTheme="minorEastAsia" w:hAnsiTheme="minorEastAsia" w:cstheme="majorHAnsi"/>
        </w:rPr>
      </w:pPr>
      <w:r w:rsidRPr="003712BA">
        <w:rPr>
          <w:rFonts w:asciiTheme="minorEastAsia" w:eastAsiaTheme="minorEastAsia" w:hAnsiTheme="minorEastAsia" w:cstheme="majorHAnsi" w:hint="eastAsia"/>
        </w:rPr>
        <w:t>例として、仮に基幹系回線にて刷新システムのデータを通信する場合、刷新システムの不具合などにより回線が圧迫されると、刷新システムのみならず現行システムにおいてもシステムの応答時間が大きく低下するなど、市民サービスに多大な影響が出る事が考えられる。</w:t>
      </w:r>
    </w:p>
    <w:p w:rsidR="00464F32" w:rsidRPr="003712BA" w:rsidRDefault="00464F32" w:rsidP="008010AF">
      <w:pPr>
        <w:pStyle w:val="aff2"/>
        <w:ind w:leftChars="337" w:left="708"/>
        <w:rPr>
          <w:rFonts w:asciiTheme="minorEastAsia" w:eastAsiaTheme="minorEastAsia" w:hAnsiTheme="minorEastAsia" w:cstheme="majorHAnsi"/>
        </w:rPr>
      </w:pPr>
      <w:r w:rsidRPr="003712BA">
        <w:rPr>
          <w:rFonts w:asciiTheme="minorEastAsia" w:eastAsiaTheme="minorEastAsia" w:hAnsiTheme="minorEastAsia" w:cstheme="majorHAnsi" w:hint="eastAsia"/>
        </w:rPr>
        <w:t>よって、他システムの通信と相互に影響し合うことを避けるため、</w:t>
      </w:r>
      <w:r>
        <w:rPr>
          <w:rFonts w:asciiTheme="minorEastAsia" w:eastAsiaTheme="minorEastAsia" w:hAnsiTheme="minorEastAsia" w:cstheme="majorHAnsi" w:hint="eastAsia"/>
        </w:rPr>
        <w:t>刷新システムのデータ通信は、他のシステムの通信とは分離された回線を使用する。</w:t>
      </w:r>
    </w:p>
    <w:p w:rsidR="00464F32" w:rsidRPr="003712BA" w:rsidRDefault="00E154A1" w:rsidP="00464F32">
      <w:pPr>
        <w:widowControl/>
        <w:jc w:val="left"/>
        <w:rPr>
          <w:rFonts w:asciiTheme="minorEastAsia" w:eastAsiaTheme="minorEastAsia" w:hAnsiTheme="minorEastAsia" w:cstheme="majorHAnsi"/>
          <w:szCs w:val="21"/>
        </w:rPr>
      </w:pPr>
      <w:r w:rsidRPr="00E154A1">
        <w:rPr>
          <w:rFonts w:asciiTheme="minorEastAsia" w:eastAsiaTheme="minorEastAsia" w:hAnsiTheme="minorEastAsia" w:cstheme="majorHAnsi"/>
          <w:noProof/>
        </w:rPr>
        <w:pict>
          <v:shape id="_x0000_s1097" type="#_x0000_t32" style="position:absolute;margin-left:6.2pt;margin-top:24.8pt;width:181.5pt;height:0;z-index:251731968" o:connectortype="straight"/>
        </w:pict>
      </w:r>
      <w:r w:rsidRPr="00E154A1">
        <w:rPr>
          <w:rFonts w:asciiTheme="minorEastAsia" w:eastAsiaTheme="minorEastAsia" w:hAnsiTheme="minorEastAsia" w:cstheme="majorHAnsi"/>
          <w:noProof/>
        </w:rPr>
        <w:pict>
          <v:shape id="_x0000_s1098" type="#_x0000_t202" style="position:absolute;margin-left:-1.5pt;margin-top:30.85pt;width:453.55pt;height:19.2pt;z-index:251732992;mso-height-percent:200;mso-height-percent:200;mso-width-relative:margin;mso-height-relative:margin" stroked="f">
            <v:textbox style="mso-fit-shape-to-text:t">
              <w:txbxContent>
                <w:p w:rsidR="009F78AA" w:rsidRPr="001D1E85" w:rsidRDefault="009F78AA" w:rsidP="00464F32">
                  <w:pPr>
                    <w:spacing w:line="240" w:lineRule="exact"/>
                    <w:rPr>
                      <w:rFonts w:asciiTheme="minorEastAsia" w:eastAsiaTheme="minorEastAsia" w:hAnsiTheme="minorEastAsia"/>
                      <w:sz w:val="18"/>
                      <w:szCs w:val="18"/>
                    </w:rPr>
                  </w:pPr>
                  <w:r w:rsidRPr="001D1E85">
                    <w:rPr>
                      <w:rFonts w:asciiTheme="minorEastAsia" w:eastAsiaTheme="minorEastAsia" w:hAnsiTheme="minorEastAsia" w:hint="eastAsia"/>
                      <w:sz w:val="18"/>
                      <w:szCs w:val="18"/>
                    </w:rPr>
                    <w:t>*</w:t>
                  </w:r>
                  <w:r>
                    <w:rPr>
                      <w:rFonts w:asciiTheme="minorEastAsia" w:eastAsiaTheme="minorEastAsia" w:hAnsiTheme="minorEastAsia" w:hint="eastAsia"/>
                      <w:b/>
                      <w:sz w:val="18"/>
                      <w:szCs w:val="18"/>
                    </w:rPr>
                    <w:t>第３次ＣＨＡＩＮＳ</w:t>
                  </w:r>
                  <w:r w:rsidRPr="001D1E85">
                    <w:rPr>
                      <w:rFonts w:asciiTheme="minorEastAsia" w:eastAsiaTheme="minorEastAsia" w:hAnsiTheme="minorEastAsia" w:hint="eastAsia"/>
                      <w:sz w:val="18"/>
                      <w:szCs w:val="18"/>
                    </w:rPr>
                    <w:t>とは、</w:t>
                  </w:r>
                  <w:r w:rsidRPr="00B44868">
                    <w:rPr>
                      <w:rFonts w:asciiTheme="minorEastAsia" w:eastAsiaTheme="minorEastAsia" w:hAnsiTheme="minorEastAsia" w:hint="eastAsia"/>
                      <w:sz w:val="18"/>
                      <w:szCs w:val="18"/>
                    </w:rPr>
                    <w:t>平成２６年１月に</w:t>
                  </w:r>
                  <w:r>
                    <w:rPr>
                      <w:rFonts w:asciiTheme="minorEastAsia" w:eastAsiaTheme="minorEastAsia" w:hAnsiTheme="minorEastAsia" w:hint="eastAsia"/>
                      <w:sz w:val="18"/>
                      <w:szCs w:val="18"/>
                    </w:rPr>
                    <w:t>予定されている</w:t>
                  </w:r>
                  <w:r w:rsidRPr="00B44868">
                    <w:rPr>
                      <w:rFonts w:asciiTheme="minorEastAsia" w:eastAsiaTheme="minorEastAsia" w:hAnsiTheme="minorEastAsia" w:hint="eastAsia"/>
                      <w:sz w:val="18"/>
                      <w:szCs w:val="18"/>
                    </w:rPr>
                    <w:t>システム更改</w:t>
                  </w:r>
                  <w:r>
                    <w:rPr>
                      <w:rFonts w:asciiTheme="minorEastAsia" w:eastAsiaTheme="minorEastAsia" w:hAnsiTheme="minorEastAsia" w:hint="eastAsia"/>
                      <w:sz w:val="18"/>
                      <w:szCs w:val="18"/>
                    </w:rPr>
                    <w:t>を行った後のＣＨＡＩＮＳのこと。</w:t>
                  </w:r>
                </w:p>
              </w:txbxContent>
            </v:textbox>
          </v:shape>
        </w:pict>
      </w:r>
      <w:r w:rsidR="00464F32" w:rsidRPr="003712BA">
        <w:rPr>
          <w:rFonts w:asciiTheme="minorEastAsia" w:eastAsiaTheme="minorEastAsia" w:hAnsiTheme="minorEastAsia" w:cstheme="majorHAnsi"/>
        </w:rPr>
        <w:br w:type="page"/>
      </w:r>
    </w:p>
    <w:p w:rsidR="00464F32" w:rsidRPr="003712BA" w:rsidRDefault="0037510D" w:rsidP="000645E7">
      <w:pPr>
        <w:pStyle w:val="aff2"/>
        <w:ind w:leftChars="202" w:left="424" w:firstLineChars="0" w:firstLine="0"/>
        <w:rPr>
          <w:rFonts w:asciiTheme="minorEastAsia" w:eastAsiaTheme="minorEastAsia" w:hAnsiTheme="minorEastAsia" w:cstheme="majorHAnsi"/>
        </w:rPr>
      </w:pPr>
      <w:r>
        <w:rPr>
          <w:rFonts w:asciiTheme="minorEastAsia" w:eastAsiaTheme="minorEastAsia" w:hAnsiTheme="minorEastAsia" w:cstheme="majorHAnsi" w:hint="eastAsia"/>
        </w:rPr>
        <w:lastRenderedPageBreak/>
        <w:t>(3)</w:t>
      </w:r>
      <w:r w:rsidR="00464F32" w:rsidRPr="003712BA">
        <w:rPr>
          <w:rFonts w:asciiTheme="minorEastAsia" w:eastAsiaTheme="minorEastAsia" w:hAnsiTheme="minorEastAsia" w:cstheme="majorHAnsi" w:hint="eastAsia"/>
        </w:rPr>
        <w:t xml:space="preserve"> 第３次ＣＨＡＩＮＳとの調整について</w:t>
      </w:r>
    </w:p>
    <w:p w:rsidR="00464F32" w:rsidRPr="003712BA" w:rsidRDefault="00464F32" w:rsidP="000645E7">
      <w:pPr>
        <w:pStyle w:val="aff2"/>
        <w:ind w:leftChars="337" w:left="708"/>
        <w:rPr>
          <w:rFonts w:asciiTheme="minorEastAsia" w:eastAsiaTheme="minorEastAsia" w:hAnsiTheme="minorEastAsia"/>
        </w:rPr>
      </w:pPr>
      <w:r w:rsidRPr="003712BA">
        <w:rPr>
          <w:rFonts w:asciiTheme="minorEastAsia" w:eastAsiaTheme="minorEastAsia" w:hAnsiTheme="minorEastAsia" w:cstheme="majorHAnsi" w:hint="eastAsia"/>
        </w:rPr>
        <w:t>第３次ＣＨＡＩＮＳは、</w:t>
      </w:r>
      <w:r w:rsidRPr="003712BA">
        <w:rPr>
          <w:rFonts w:asciiTheme="minorEastAsia" w:eastAsiaTheme="minorEastAsia" w:hAnsiTheme="minorEastAsia" w:cstheme="majorHAnsi"/>
        </w:rPr>
        <w:t>平成</w:t>
      </w:r>
      <w:r w:rsidRPr="003712BA">
        <w:rPr>
          <w:rFonts w:asciiTheme="minorEastAsia" w:eastAsiaTheme="minorEastAsia" w:hAnsiTheme="minorEastAsia" w:cstheme="majorHAnsi" w:hint="eastAsia"/>
        </w:rPr>
        <w:t>２４</w:t>
      </w:r>
      <w:r w:rsidRPr="003712BA">
        <w:rPr>
          <w:rFonts w:asciiTheme="minorEastAsia" w:eastAsiaTheme="minorEastAsia" w:hAnsiTheme="minorEastAsia" w:cstheme="majorHAnsi"/>
        </w:rPr>
        <w:t>年度</w:t>
      </w:r>
      <w:r w:rsidRPr="003712BA">
        <w:rPr>
          <w:rFonts w:asciiTheme="minorEastAsia" w:eastAsiaTheme="minorEastAsia" w:hAnsiTheme="minorEastAsia" w:cstheme="majorHAnsi" w:hint="eastAsia"/>
        </w:rPr>
        <w:t>８月頃</w:t>
      </w:r>
      <w:r w:rsidRPr="003712BA">
        <w:rPr>
          <w:rFonts w:asciiTheme="minorEastAsia" w:eastAsiaTheme="minorEastAsia" w:hAnsiTheme="minorEastAsia" w:cstheme="majorHAnsi"/>
        </w:rPr>
        <w:t>に</w:t>
      </w:r>
      <w:r w:rsidRPr="003712BA">
        <w:rPr>
          <w:rFonts w:asciiTheme="minorEastAsia" w:eastAsiaTheme="minorEastAsia" w:hAnsiTheme="minorEastAsia" w:cstheme="majorHAnsi" w:hint="eastAsia"/>
        </w:rPr>
        <w:t>事業者決定</w:t>
      </w:r>
      <w:r w:rsidRPr="003712BA">
        <w:rPr>
          <w:rFonts w:asciiTheme="minorEastAsia" w:eastAsiaTheme="minorEastAsia" w:hAnsiTheme="minorEastAsia" w:cstheme="majorHAnsi"/>
        </w:rPr>
        <w:t>、平成</w:t>
      </w:r>
      <w:r w:rsidRPr="003712BA">
        <w:rPr>
          <w:rFonts w:asciiTheme="minorEastAsia" w:eastAsiaTheme="minorEastAsia" w:hAnsiTheme="minorEastAsia" w:cstheme="majorHAnsi" w:hint="eastAsia"/>
        </w:rPr>
        <w:t>２５</w:t>
      </w:r>
      <w:r w:rsidRPr="003712BA">
        <w:rPr>
          <w:rFonts w:asciiTheme="minorEastAsia" w:eastAsiaTheme="minorEastAsia" w:hAnsiTheme="minorEastAsia" w:cstheme="majorHAnsi"/>
        </w:rPr>
        <w:t>年度</w:t>
      </w:r>
      <w:r w:rsidRPr="003712BA">
        <w:rPr>
          <w:rFonts w:asciiTheme="minorEastAsia" w:eastAsiaTheme="minorEastAsia" w:hAnsiTheme="minorEastAsia" w:cstheme="majorHAnsi" w:hint="eastAsia"/>
        </w:rPr>
        <w:t>前半</w:t>
      </w:r>
      <w:r w:rsidRPr="003712BA">
        <w:rPr>
          <w:rFonts w:asciiTheme="minorEastAsia" w:eastAsiaTheme="minorEastAsia" w:hAnsiTheme="minorEastAsia" w:cstheme="majorHAnsi"/>
        </w:rPr>
        <w:t>に帯域制御等の通信機器設定仕様の決定を目標としている。このため、本刷新計画におけるネットワーク要求、通信の暗号化等を含むセキュリティ要求</w:t>
      </w:r>
      <w:r w:rsidRPr="003712BA">
        <w:rPr>
          <w:rFonts w:asciiTheme="minorEastAsia" w:eastAsiaTheme="minorEastAsia" w:hAnsiTheme="minorEastAsia" w:cstheme="majorHAnsi" w:hint="eastAsia"/>
        </w:rPr>
        <w:t>、ＶＬＡＮや帯域の設定</w:t>
      </w:r>
      <w:r w:rsidRPr="003712BA">
        <w:rPr>
          <w:rFonts w:asciiTheme="minorEastAsia" w:eastAsiaTheme="minorEastAsia" w:hAnsiTheme="minorEastAsia" w:cstheme="majorHAnsi"/>
        </w:rPr>
        <w:t>等について、「</w:t>
      </w:r>
      <w:r w:rsidRPr="003712BA">
        <w:rPr>
          <w:rFonts w:asciiTheme="minorEastAsia" w:eastAsiaTheme="minorEastAsia" w:hAnsiTheme="minorEastAsia" w:cstheme="majorHAnsi" w:hint="eastAsia"/>
        </w:rPr>
        <w:t>第３次ＣＨＡＩＮＳ</w:t>
      </w:r>
      <w:r w:rsidRPr="003712BA">
        <w:rPr>
          <w:rFonts w:asciiTheme="minorEastAsia" w:eastAsiaTheme="minorEastAsia" w:hAnsiTheme="minorEastAsia" w:cstheme="majorHAnsi"/>
        </w:rPr>
        <w:t>」の整備方針や設計等と</w:t>
      </w:r>
      <w:r w:rsidRPr="003712BA">
        <w:rPr>
          <w:rFonts w:asciiTheme="minorEastAsia" w:eastAsiaTheme="minorEastAsia" w:hAnsiTheme="minorEastAsia" w:cstheme="majorHAnsi" w:hint="eastAsia"/>
        </w:rPr>
        <w:t>調整し、必要に応じて対応を行う</w:t>
      </w:r>
      <w:r w:rsidRPr="003712BA">
        <w:rPr>
          <w:rFonts w:asciiTheme="minorEastAsia" w:eastAsiaTheme="minorEastAsia" w:hAnsiTheme="minorEastAsia" w:cstheme="majorHAnsi"/>
        </w:rPr>
        <w:t>必要がある。</w:t>
      </w:r>
    </w:p>
    <w:p w:rsidR="00464F32" w:rsidRPr="003712BA" w:rsidRDefault="00464F32" w:rsidP="00464F32">
      <w:pPr>
        <w:widowControl/>
        <w:jc w:val="left"/>
        <w:rPr>
          <w:rFonts w:asciiTheme="minorEastAsia" w:eastAsiaTheme="minorEastAsia" w:hAnsiTheme="minorEastAsia"/>
          <w:szCs w:val="21"/>
        </w:rPr>
      </w:pPr>
      <w:r w:rsidRPr="003712BA">
        <w:rPr>
          <w:rFonts w:asciiTheme="minorEastAsia" w:eastAsiaTheme="minorEastAsia" w:hAnsiTheme="minorEastAsia"/>
        </w:rPr>
        <w:br w:type="page"/>
      </w:r>
    </w:p>
    <w:p w:rsidR="00464F32" w:rsidRPr="00C527DE" w:rsidRDefault="00464F32" w:rsidP="00464F32">
      <w:pPr>
        <w:pStyle w:val="2"/>
        <w:numPr>
          <w:ilvl w:val="0"/>
          <w:numId w:val="0"/>
        </w:numPr>
        <w:ind w:left="227"/>
        <w:rPr>
          <w:rFonts w:asciiTheme="minorEastAsia" w:hAnsiTheme="minorEastAsia"/>
          <w:sz w:val="21"/>
          <w:szCs w:val="21"/>
        </w:rPr>
      </w:pPr>
      <w:r w:rsidRPr="00C527DE">
        <w:rPr>
          <w:rFonts w:asciiTheme="minorEastAsia" w:hAnsiTheme="minorEastAsia" w:hint="eastAsia"/>
          <w:sz w:val="21"/>
          <w:szCs w:val="21"/>
        </w:rPr>
        <w:lastRenderedPageBreak/>
        <w:t xml:space="preserve">７　</w:t>
      </w:r>
      <w:r w:rsidRPr="00C527DE">
        <w:rPr>
          <w:rFonts w:asciiTheme="minorEastAsia" w:hAnsiTheme="minorEastAsia"/>
          <w:sz w:val="21"/>
          <w:szCs w:val="21"/>
        </w:rPr>
        <w:t>ハードウェア構成</w:t>
      </w:r>
      <w:bookmarkEnd w:id="8"/>
      <w:bookmarkEnd w:id="9"/>
      <w:bookmarkEnd w:id="10"/>
      <w:r w:rsidRPr="00C527DE">
        <w:rPr>
          <w:rFonts w:asciiTheme="minorEastAsia" w:hAnsiTheme="minorEastAsia"/>
          <w:sz w:val="21"/>
          <w:szCs w:val="21"/>
        </w:rPr>
        <w:t>要求</w:t>
      </w:r>
    </w:p>
    <w:p w:rsidR="00464F32" w:rsidRPr="003712BA" w:rsidRDefault="00464F32" w:rsidP="00464F32">
      <w:pPr>
        <w:rPr>
          <w:rFonts w:asciiTheme="minorEastAsia" w:eastAsiaTheme="minorEastAsia" w:hAnsiTheme="minorEastAsia"/>
        </w:rPr>
      </w:pPr>
    </w:p>
    <w:p w:rsidR="00464F32" w:rsidRPr="003712BA" w:rsidRDefault="00464F32" w:rsidP="006F13A7">
      <w:pPr>
        <w:pStyle w:val="aff3"/>
        <w:ind w:leftChars="135" w:left="283" w:firstLineChars="100" w:firstLine="210"/>
        <w:rPr>
          <w:rFonts w:asciiTheme="minorEastAsia" w:eastAsiaTheme="minorEastAsia" w:hAnsiTheme="minorEastAsia"/>
        </w:rPr>
      </w:pPr>
      <w:r w:rsidRPr="003712BA">
        <w:rPr>
          <w:rFonts w:asciiTheme="minorEastAsia" w:eastAsiaTheme="minorEastAsia" w:hAnsiTheme="minorEastAsia" w:hint="eastAsia"/>
        </w:rPr>
        <w:t>ハードウェア構成について、各業務システムで一から検討を行うのではなく一定の基準を設けておくことでＩＴガバナンスの維持及びハードウェア構成の標準化による管理負担の軽減が期待できる。</w:t>
      </w:r>
    </w:p>
    <w:p w:rsidR="00464F32" w:rsidRPr="003712BA" w:rsidRDefault="00464F32" w:rsidP="006F13A7">
      <w:pPr>
        <w:pStyle w:val="aff3"/>
        <w:ind w:leftChars="135" w:left="283" w:firstLineChars="100" w:firstLine="210"/>
        <w:rPr>
          <w:rFonts w:asciiTheme="minorEastAsia" w:eastAsiaTheme="minorEastAsia" w:hAnsiTheme="minorEastAsia"/>
        </w:rPr>
      </w:pPr>
      <w:r w:rsidRPr="003712BA">
        <w:rPr>
          <w:rFonts w:asciiTheme="minorEastAsia" w:eastAsiaTheme="minorEastAsia" w:hAnsiTheme="minorEastAsia" w:hint="eastAsia"/>
        </w:rPr>
        <w:t>また、住民情報系システム刷新後のハードウェア構成イメージを示すことにより、システムの姿を関係者全体の共通認識とすることができる。</w:t>
      </w:r>
    </w:p>
    <w:p w:rsidR="00464F32" w:rsidRPr="003712BA" w:rsidRDefault="00464F32" w:rsidP="006F13A7">
      <w:pPr>
        <w:pStyle w:val="aff3"/>
        <w:ind w:leftChars="135" w:left="283" w:firstLineChars="100" w:firstLine="210"/>
        <w:rPr>
          <w:rFonts w:asciiTheme="minorEastAsia" w:eastAsiaTheme="minorEastAsia" w:hAnsiTheme="minorEastAsia"/>
        </w:rPr>
      </w:pPr>
      <w:r w:rsidRPr="003712BA">
        <w:rPr>
          <w:rFonts w:asciiTheme="minorEastAsia" w:eastAsiaTheme="minorEastAsia" w:hAnsiTheme="minorEastAsia" w:hint="eastAsia"/>
        </w:rPr>
        <w:t>本計画書で示す方針に沿った刷新システムを実現するために必要となるハードウェアの構成イメージ及びその役割について整理した。</w:t>
      </w:r>
    </w:p>
    <w:p w:rsidR="00464F32" w:rsidRPr="006F13A7" w:rsidRDefault="00464F32" w:rsidP="00464F32">
      <w:pPr>
        <w:pStyle w:val="4"/>
        <w:numPr>
          <w:ilvl w:val="0"/>
          <w:numId w:val="0"/>
        </w:numPr>
        <w:ind w:left="426"/>
        <w:rPr>
          <w:rFonts w:asciiTheme="minorEastAsia" w:eastAsiaTheme="minorEastAsia" w:hAnsiTheme="minorEastAsia"/>
          <w:bCs w:val="0"/>
        </w:rPr>
      </w:pPr>
    </w:p>
    <w:p w:rsidR="00464F32" w:rsidRPr="003712BA" w:rsidRDefault="006F13A7" w:rsidP="00267CCF">
      <w:pPr>
        <w:pStyle w:val="4"/>
        <w:numPr>
          <w:ilvl w:val="0"/>
          <w:numId w:val="0"/>
        </w:numPr>
        <w:ind w:leftChars="202" w:left="424"/>
        <w:rPr>
          <w:rFonts w:asciiTheme="minorEastAsia" w:eastAsiaTheme="minorEastAsia" w:hAnsiTheme="minorEastAsia"/>
        </w:rPr>
      </w:pPr>
      <w:r>
        <w:rPr>
          <w:rFonts w:asciiTheme="minorEastAsia" w:eastAsiaTheme="minorEastAsia" w:hAnsiTheme="minorEastAsia" w:hint="eastAsia"/>
          <w:bCs w:val="0"/>
        </w:rPr>
        <w:t>(1)</w:t>
      </w:r>
      <w:r w:rsidR="00464F32" w:rsidRPr="003712BA">
        <w:rPr>
          <w:rFonts w:asciiTheme="minorEastAsia" w:eastAsiaTheme="minorEastAsia" w:hAnsiTheme="minorEastAsia" w:hint="eastAsia"/>
        </w:rPr>
        <w:t xml:space="preserve"> サーバ</w:t>
      </w:r>
    </w:p>
    <w:p w:rsidR="00464F32" w:rsidRPr="003712BA" w:rsidRDefault="00464F32" w:rsidP="0083354A">
      <w:pPr>
        <w:pStyle w:val="aff3"/>
        <w:ind w:leftChars="337" w:left="708" w:firstLineChars="100" w:firstLine="210"/>
        <w:rPr>
          <w:rFonts w:asciiTheme="minorEastAsia" w:eastAsiaTheme="minorEastAsia" w:hAnsiTheme="minorEastAsia"/>
        </w:rPr>
      </w:pPr>
      <w:r w:rsidRPr="003712BA">
        <w:rPr>
          <w:rFonts w:asciiTheme="minorEastAsia" w:eastAsiaTheme="minorEastAsia" w:hAnsiTheme="minorEastAsia" w:hint="eastAsia"/>
        </w:rPr>
        <w:t>サーバに関する方針として、サーバ構成における基本的な考え方を</w:t>
      </w:r>
      <w:r w:rsidRPr="003712BA">
        <w:rPr>
          <w:rFonts w:asciiTheme="minorEastAsia" w:eastAsiaTheme="minorEastAsia" w:hAnsiTheme="minorEastAsia"/>
        </w:rPr>
        <w:t>図表３</w:t>
      </w:r>
      <w:r w:rsidRPr="003712BA">
        <w:rPr>
          <w:rFonts w:asciiTheme="minorEastAsia" w:eastAsiaTheme="minorEastAsia" w:hAnsiTheme="minorEastAsia" w:hint="eastAsia"/>
        </w:rPr>
        <w:t>－７－１</w:t>
      </w:r>
      <w:r w:rsidRPr="003712BA">
        <w:rPr>
          <w:rFonts w:asciiTheme="minorEastAsia" w:eastAsiaTheme="minorEastAsia" w:hAnsiTheme="minorEastAsia"/>
        </w:rPr>
        <w:t>に</w:t>
      </w:r>
      <w:r w:rsidRPr="003712BA">
        <w:rPr>
          <w:rFonts w:asciiTheme="minorEastAsia" w:eastAsiaTheme="minorEastAsia" w:hAnsiTheme="minorEastAsia" w:hint="eastAsia"/>
        </w:rPr>
        <w:t>示す。なお、サーバ</w:t>
      </w:r>
      <w:r w:rsidRPr="003712BA">
        <w:rPr>
          <w:rFonts w:asciiTheme="minorEastAsia" w:eastAsiaTheme="minorEastAsia" w:hAnsiTheme="minorEastAsia"/>
        </w:rPr>
        <w:t>構成における具体的な要求や構成イメージに関しては、業務共通の開発基本計画</w:t>
      </w:r>
      <w:r w:rsidRPr="003712BA">
        <w:rPr>
          <w:rFonts w:asciiTheme="minorEastAsia" w:eastAsiaTheme="minorEastAsia" w:hAnsiTheme="minorEastAsia" w:hint="eastAsia"/>
        </w:rPr>
        <w:t>策定時</w:t>
      </w:r>
      <w:r w:rsidRPr="003712BA">
        <w:rPr>
          <w:rFonts w:asciiTheme="minorEastAsia" w:eastAsiaTheme="minorEastAsia" w:hAnsiTheme="minorEastAsia"/>
        </w:rPr>
        <w:t>に検討することとする。</w:t>
      </w:r>
    </w:p>
    <w:p w:rsidR="00464F32" w:rsidRPr="003712BA" w:rsidRDefault="00464F32" w:rsidP="00464F32">
      <w:pPr>
        <w:pStyle w:val="aff3"/>
        <w:ind w:leftChars="270" w:left="567"/>
        <w:rPr>
          <w:rFonts w:asciiTheme="minorEastAsia" w:eastAsiaTheme="minorEastAsia" w:hAnsiTheme="minorEastAsia"/>
        </w:rPr>
      </w:pPr>
    </w:p>
    <w:p w:rsidR="00464F32" w:rsidRPr="003712BA" w:rsidRDefault="00464F32" w:rsidP="00464F32">
      <w:pPr>
        <w:pStyle w:val="afd"/>
        <w:keepNext/>
        <w:ind w:leftChars="405" w:left="850"/>
        <w:rPr>
          <w:rFonts w:asciiTheme="minorEastAsia" w:eastAsiaTheme="minorEastAsia" w:hAnsiTheme="minorEastAsia" w:cstheme="majorHAnsi"/>
          <w:szCs w:val="20"/>
        </w:rPr>
      </w:pPr>
      <w:r w:rsidRPr="003712BA">
        <w:rPr>
          <w:rFonts w:asciiTheme="minorEastAsia" w:eastAsiaTheme="minorEastAsia" w:hAnsiTheme="minorEastAsia" w:cstheme="majorHAnsi"/>
          <w:szCs w:val="20"/>
        </w:rPr>
        <w:t>図表３</w:t>
      </w:r>
      <w:r w:rsidRPr="003712BA">
        <w:rPr>
          <w:rFonts w:asciiTheme="minorEastAsia" w:eastAsiaTheme="minorEastAsia" w:hAnsiTheme="minorEastAsia" w:cstheme="majorHAnsi" w:hint="eastAsia"/>
          <w:szCs w:val="20"/>
        </w:rPr>
        <w:t>－７－１　サーバ構成における基本的な考え方</w:t>
      </w:r>
    </w:p>
    <w:tbl>
      <w:tblPr>
        <w:tblStyle w:val="aff"/>
        <w:tblW w:w="4360" w:type="pct"/>
        <w:jc w:val="right"/>
        <w:tblLook w:val="04A0"/>
      </w:tblPr>
      <w:tblGrid>
        <w:gridCol w:w="1436"/>
        <w:gridCol w:w="6661"/>
      </w:tblGrid>
      <w:tr w:rsidR="00464F32" w:rsidRPr="003712BA" w:rsidTr="00FF221A">
        <w:trPr>
          <w:tblHeader/>
          <w:jc w:val="right"/>
        </w:trPr>
        <w:tc>
          <w:tcPr>
            <w:tcW w:w="887" w:type="pct"/>
            <w:shd w:val="clear" w:color="auto" w:fill="A6A6A6" w:themeFill="background1" w:themeFillShade="A6"/>
            <w:hideMark/>
          </w:tcPr>
          <w:p w:rsidR="00464F32" w:rsidRPr="003712BA" w:rsidRDefault="00464F32" w:rsidP="00FF221A">
            <w:pPr>
              <w:pStyle w:val="aff2"/>
              <w:spacing w:line="0" w:lineRule="atLeast"/>
              <w:ind w:leftChars="0" w:left="0" w:firstLineChars="0" w:firstLine="0"/>
              <w:jc w:val="center"/>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要求項目</w:t>
            </w:r>
          </w:p>
        </w:tc>
        <w:tc>
          <w:tcPr>
            <w:tcW w:w="4113" w:type="pct"/>
            <w:shd w:val="clear" w:color="auto" w:fill="A6A6A6" w:themeFill="background1" w:themeFillShade="A6"/>
            <w:hideMark/>
          </w:tcPr>
          <w:p w:rsidR="00464F32" w:rsidRPr="003712BA" w:rsidRDefault="00464F32" w:rsidP="00FF221A">
            <w:pPr>
              <w:pStyle w:val="aff2"/>
              <w:spacing w:line="0" w:lineRule="atLeast"/>
              <w:ind w:leftChars="8" w:left="17" w:firstLineChars="0" w:firstLine="0"/>
              <w:jc w:val="center"/>
              <w:rPr>
                <w:rFonts w:asciiTheme="minorEastAsia" w:eastAsiaTheme="minorEastAsia" w:hAnsiTheme="minorEastAsia" w:cstheme="majorHAnsi"/>
                <w:sz w:val="18"/>
                <w:szCs w:val="18"/>
              </w:rPr>
            </w:pPr>
            <w:r w:rsidRPr="003712BA">
              <w:rPr>
                <w:rFonts w:asciiTheme="minorEastAsia" w:eastAsiaTheme="minorEastAsia" w:hAnsiTheme="minorEastAsia" w:cstheme="majorHAnsi"/>
                <w:bCs/>
                <w:sz w:val="18"/>
                <w:szCs w:val="18"/>
              </w:rPr>
              <w:t>基本的な考え方</w:t>
            </w:r>
          </w:p>
        </w:tc>
      </w:tr>
      <w:tr w:rsidR="00464F32" w:rsidRPr="003712BA" w:rsidTr="00FF221A">
        <w:trPr>
          <w:trHeight w:val="290"/>
          <w:jc w:val="right"/>
        </w:trPr>
        <w:tc>
          <w:tcPr>
            <w:tcW w:w="887" w:type="pct"/>
            <w:vAlign w:val="center"/>
            <w:hideMark/>
          </w:tcPr>
          <w:p w:rsidR="00464F32" w:rsidRPr="004906AC" w:rsidRDefault="00464F32" w:rsidP="00FF221A">
            <w:pPr>
              <w:pStyle w:val="aff2"/>
              <w:spacing w:line="0" w:lineRule="atLeast"/>
              <w:ind w:leftChars="0" w:left="0" w:firstLineChars="0" w:firstLine="0"/>
              <w:jc w:val="center"/>
              <w:rPr>
                <w:rFonts w:asciiTheme="minorHAnsi" w:eastAsiaTheme="minorEastAsia" w:hAnsiTheme="minorHAnsi" w:cstheme="majorHAnsi"/>
                <w:sz w:val="18"/>
                <w:szCs w:val="18"/>
              </w:rPr>
            </w:pPr>
            <w:r w:rsidRPr="004906AC">
              <w:rPr>
                <w:rFonts w:asciiTheme="minorHAnsi" w:eastAsiaTheme="minorEastAsia" w:hAnsiTheme="minorHAnsi" w:cstheme="majorHAnsi"/>
                <w:sz w:val="18"/>
                <w:szCs w:val="18"/>
              </w:rPr>
              <w:t>可用性</w:t>
            </w:r>
          </w:p>
        </w:tc>
        <w:tc>
          <w:tcPr>
            <w:tcW w:w="4113" w:type="pct"/>
            <w:hideMark/>
          </w:tcPr>
          <w:p w:rsidR="00464F32" w:rsidRPr="003712BA" w:rsidRDefault="00464F32" w:rsidP="008D3979">
            <w:pPr>
              <w:pStyle w:val="aff2"/>
              <w:numPr>
                <w:ilvl w:val="0"/>
                <w:numId w:val="10"/>
              </w:numPr>
              <w:spacing w:line="0" w:lineRule="atLeast"/>
              <w:ind w:leftChars="0" w:left="180" w:firstLineChars="0" w:hanging="180"/>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ホストコンピュータと同等程度の信頼性を確保することが可能な構成とする</w:t>
            </w:r>
          </w:p>
          <w:p w:rsidR="00464F32" w:rsidRPr="003712BA" w:rsidRDefault="00464F32" w:rsidP="008D3979">
            <w:pPr>
              <w:pStyle w:val="aff2"/>
              <w:numPr>
                <w:ilvl w:val="0"/>
                <w:numId w:val="10"/>
              </w:numPr>
              <w:spacing w:line="0" w:lineRule="atLeast"/>
              <w:ind w:leftChars="0" w:left="180" w:firstLineChars="0" w:hanging="180"/>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単一障害によりサービスが停止することがないような構成とする</w:t>
            </w:r>
          </w:p>
          <w:p w:rsidR="00464F32" w:rsidRPr="003712BA" w:rsidRDefault="00464F32" w:rsidP="008D3979">
            <w:pPr>
              <w:pStyle w:val="aff2"/>
              <w:numPr>
                <w:ilvl w:val="0"/>
                <w:numId w:val="10"/>
              </w:numPr>
              <w:spacing w:line="0" w:lineRule="atLeast"/>
              <w:ind w:leftChars="0" w:left="180" w:firstLineChars="0" w:hanging="180"/>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運用スケジュール、サービス切替時間、耐障害性等の目標値を設定し、その目標値を達成する構成とする</w:t>
            </w:r>
          </w:p>
        </w:tc>
      </w:tr>
      <w:tr w:rsidR="00464F32" w:rsidRPr="003712BA" w:rsidTr="00FF221A">
        <w:trPr>
          <w:trHeight w:val="145"/>
          <w:jc w:val="right"/>
        </w:trPr>
        <w:tc>
          <w:tcPr>
            <w:tcW w:w="887" w:type="pct"/>
            <w:vAlign w:val="center"/>
            <w:hideMark/>
          </w:tcPr>
          <w:p w:rsidR="00464F32" w:rsidRPr="004906AC" w:rsidRDefault="00464F32" w:rsidP="00FF221A">
            <w:pPr>
              <w:pStyle w:val="aff2"/>
              <w:spacing w:line="0" w:lineRule="atLeast"/>
              <w:ind w:leftChars="0" w:left="0" w:firstLineChars="0" w:firstLine="0"/>
              <w:jc w:val="center"/>
              <w:rPr>
                <w:rFonts w:asciiTheme="minorHAnsi" w:eastAsiaTheme="minorEastAsia" w:hAnsiTheme="minorHAnsi" w:cstheme="majorHAnsi"/>
                <w:sz w:val="18"/>
                <w:szCs w:val="18"/>
              </w:rPr>
            </w:pPr>
            <w:r w:rsidRPr="004906AC">
              <w:rPr>
                <w:rFonts w:asciiTheme="minorHAnsi" w:eastAsiaTheme="minorEastAsia" w:hAnsiTheme="minorHAnsi" w:cstheme="majorHAnsi"/>
                <w:sz w:val="18"/>
                <w:szCs w:val="18"/>
              </w:rPr>
              <w:t>性能</w:t>
            </w:r>
          </w:p>
          <w:p w:rsidR="00464F32" w:rsidRPr="004906AC" w:rsidRDefault="00464F32" w:rsidP="00FF221A">
            <w:pPr>
              <w:pStyle w:val="aff2"/>
              <w:spacing w:line="0" w:lineRule="atLeast"/>
              <w:ind w:leftChars="0" w:left="0" w:firstLineChars="0" w:firstLine="0"/>
              <w:jc w:val="center"/>
              <w:rPr>
                <w:rFonts w:asciiTheme="minorHAnsi" w:eastAsiaTheme="minorEastAsia" w:hAnsiTheme="minorHAnsi" w:cstheme="majorHAnsi"/>
                <w:sz w:val="18"/>
                <w:szCs w:val="18"/>
              </w:rPr>
            </w:pPr>
            <w:r w:rsidRPr="004906AC">
              <w:rPr>
                <w:rFonts w:asciiTheme="minorHAnsi" w:eastAsiaTheme="minorEastAsia" w:hAnsiTheme="minorHAnsi" w:cstheme="majorHAnsi"/>
                <w:sz w:val="18"/>
                <w:szCs w:val="18"/>
              </w:rPr>
              <w:t>拡張性</w:t>
            </w:r>
          </w:p>
        </w:tc>
        <w:tc>
          <w:tcPr>
            <w:tcW w:w="4113" w:type="pct"/>
            <w:hideMark/>
          </w:tcPr>
          <w:p w:rsidR="00464F32" w:rsidRPr="003712BA" w:rsidRDefault="00464F32" w:rsidP="008D3979">
            <w:pPr>
              <w:pStyle w:val="aff2"/>
              <w:numPr>
                <w:ilvl w:val="0"/>
                <w:numId w:val="11"/>
              </w:numPr>
              <w:spacing w:line="0" w:lineRule="atLeast"/>
              <w:ind w:leftChars="0" w:left="180" w:firstLineChars="0" w:hanging="180"/>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導入する機器のスペックについて、非機能要求の目標値を設定し、その目標値を達成できる構成とする</w:t>
            </w:r>
          </w:p>
          <w:p w:rsidR="00464F32" w:rsidRPr="003712BA" w:rsidRDefault="00464F32" w:rsidP="008D3979">
            <w:pPr>
              <w:pStyle w:val="aff2"/>
              <w:numPr>
                <w:ilvl w:val="0"/>
                <w:numId w:val="11"/>
              </w:numPr>
              <w:spacing w:line="0" w:lineRule="atLeast"/>
              <w:ind w:leftChars="0" w:left="180" w:firstLineChars="0" w:hanging="180"/>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将来的な機能の追加、及び業務量の増加に伴い、ＣＰＵ、メモリ、ハードディスク容量等が容易に拡張可能な構成とする</w:t>
            </w:r>
          </w:p>
        </w:tc>
      </w:tr>
      <w:tr w:rsidR="00464F32" w:rsidRPr="003712BA" w:rsidTr="00FF221A">
        <w:trPr>
          <w:trHeight w:val="82"/>
          <w:jc w:val="right"/>
        </w:trPr>
        <w:tc>
          <w:tcPr>
            <w:tcW w:w="887" w:type="pct"/>
            <w:vAlign w:val="center"/>
            <w:hideMark/>
          </w:tcPr>
          <w:p w:rsidR="00464F32" w:rsidRPr="004906AC" w:rsidRDefault="00464F32" w:rsidP="00FF221A">
            <w:pPr>
              <w:pStyle w:val="aff2"/>
              <w:spacing w:line="0" w:lineRule="atLeast"/>
              <w:ind w:leftChars="0" w:left="0" w:firstLineChars="0" w:firstLine="0"/>
              <w:jc w:val="center"/>
              <w:rPr>
                <w:rFonts w:asciiTheme="minorHAnsi" w:eastAsiaTheme="minorEastAsia" w:hAnsiTheme="minorHAnsi" w:cstheme="majorHAnsi"/>
                <w:sz w:val="18"/>
                <w:szCs w:val="18"/>
              </w:rPr>
            </w:pPr>
            <w:r w:rsidRPr="004906AC">
              <w:rPr>
                <w:rFonts w:asciiTheme="minorHAnsi" w:eastAsiaTheme="minorEastAsia" w:hAnsiTheme="minorHAnsi" w:cstheme="majorHAnsi"/>
                <w:sz w:val="18"/>
                <w:szCs w:val="18"/>
              </w:rPr>
              <w:t>運用</w:t>
            </w:r>
          </w:p>
          <w:p w:rsidR="00464F32" w:rsidRPr="004906AC" w:rsidRDefault="00464F32" w:rsidP="00FF221A">
            <w:pPr>
              <w:pStyle w:val="aff2"/>
              <w:spacing w:line="0" w:lineRule="atLeast"/>
              <w:ind w:leftChars="0" w:left="0" w:firstLineChars="0" w:firstLine="0"/>
              <w:jc w:val="center"/>
              <w:rPr>
                <w:rFonts w:asciiTheme="minorHAnsi" w:eastAsiaTheme="minorEastAsia" w:hAnsiTheme="minorHAnsi" w:cstheme="majorHAnsi"/>
                <w:sz w:val="18"/>
                <w:szCs w:val="18"/>
              </w:rPr>
            </w:pPr>
            <w:r w:rsidRPr="004906AC">
              <w:rPr>
                <w:rFonts w:asciiTheme="minorHAnsi" w:eastAsiaTheme="minorEastAsia" w:hAnsiTheme="minorHAnsi" w:cstheme="majorHAnsi"/>
                <w:sz w:val="18"/>
                <w:szCs w:val="18"/>
              </w:rPr>
              <w:t>保守性</w:t>
            </w:r>
          </w:p>
        </w:tc>
        <w:tc>
          <w:tcPr>
            <w:tcW w:w="4113" w:type="pct"/>
            <w:hideMark/>
          </w:tcPr>
          <w:p w:rsidR="00464F32" w:rsidRPr="003712BA" w:rsidRDefault="00464F32" w:rsidP="008D3979">
            <w:pPr>
              <w:pStyle w:val="aff2"/>
              <w:numPr>
                <w:ilvl w:val="0"/>
                <w:numId w:val="11"/>
              </w:numPr>
              <w:spacing w:line="0" w:lineRule="atLeast"/>
              <w:ind w:leftChars="0" w:left="180" w:hangingChars="100" w:hanging="180"/>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定期保守等を除き、原則２４時間３６５日の稼動を前提とした構成とする</w:t>
            </w:r>
          </w:p>
          <w:p w:rsidR="00464F32" w:rsidRPr="003712BA" w:rsidRDefault="00464F32" w:rsidP="008D3979">
            <w:pPr>
              <w:pStyle w:val="aff2"/>
              <w:numPr>
                <w:ilvl w:val="0"/>
                <w:numId w:val="11"/>
              </w:numPr>
              <w:spacing w:line="0" w:lineRule="atLeast"/>
              <w:ind w:leftChars="0" w:left="180" w:hangingChars="100" w:hanging="180"/>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充分な稼働実績があり、運用期間中（概ね導入から５年間）に製品サポートの終了や保守部品提供終了が予定されていない構成とする</w:t>
            </w:r>
          </w:p>
        </w:tc>
      </w:tr>
      <w:tr w:rsidR="00464F32" w:rsidRPr="003712BA" w:rsidTr="00FF221A">
        <w:trPr>
          <w:trHeight w:val="70"/>
          <w:jc w:val="right"/>
        </w:trPr>
        <w:tc>
          <w:tcPr>
            <w:tcW w:w="887" w:type="pct"/>
            <w:vAlign w:val="center"/>
            <w:hideMark/>
          </w:tcPr>
          <w:p w:rsidR="00464F32" w:rsidRPr="004906AC" w:rsidRDefault="00464F32" w:rsidP="00FF221A">
            <w:pPr>
              <w:pStyle w:val="aff2"/>
              <w:spacing w:line="0" w:lineRule="atLeast"/>
              <w:ind w:leftChars="0" w:left="0" w:firstLineChars="0" w:firstLine="0"/>
              <w:jc w:val="center"/>
              <w:rPr>
                <w:rFonts w:asciiTheme="minorHAnsi" w:eastAsiaTheme="minorEastAsia" w:hAnsiTheme="minorHAnsi" w:cstheme="majorHAnsi"/>
                <w:sz w:val="18"/>
                <w:szCs w:val="18"/>
              </w:rPr>
            </w:pPr>
            <w:r w:rsidRPr="004906AC">
              <w:rPr>
                <w:rFonts w:asciiTheme="minorHAnsi" w:eastAsiaTheme="minorEastAsia" w:hAnsiTheme="minorHAnsi" w:cstheme="majorHAnsi"/>
                <w:sz w:val="18"/>
                <w:szCs w:val="18"/>
              </w:rPr>
              <w:t>セキュリティ</w:t>
            </w:r>
          </w:p>
        </w:tc>
        <w:tc>
          <w:tcPr>
            <w:tcW w:w="4113" w:type="pct"/>
            <w:hideMark/>
          </w:tcPr>
          <w:p w:rsidR="00464F32" w:rsidRPr="003712BA" w:rsidRDefault="00464F32" w:rsidP="008D3979">
            <w:pPr>
              <w:pStyle w:val="aff2"/>
              <w:numPr>
                <w:ilvl w:val="0"/>
                <w:numId w:val="11"/>
              </w:numPr>
              <w:spacing w:line="0" w:lineRule="atLeast"/>
              <w:ind w:leftChars="0" w:left="180" w:hangingChars="100" w:hanging="180"/>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不正アクセスやサイバー攻撃等からシステムを防御することが可能な構成とする</w:t>
            </w:r>
          </w:p>
        </w:tc>
      </w:tr>
      <w:tr w:rsidR="00464F32" w:rsidRPr="003712BA" w:rsidTr="00FF221A">
        <w:trPr>
          <w:trHeight w:val="70"/>
          <w:jc w:val="right"/>
        </w:trPr>
        <w:tc>
          <w:tcPr>
            <w:tcW w:w="887" w:type="pct"/>
            <w:vAlign w:val="center"/>
            <w:hideMark/>
          </w:tcPr>
          <w:p w:rsidR="00464F32" w:rsidRPr="004906AC" w:rsidRDefault="00464F32" w:rsidP="00FF221A">
            <w:pPr>
              <w:pStyle w:val="aff2"/>
              <w:spacing w:line="0" w:lineRule="atLeast"/>
              <w:ind w:leftChars="0" w:left="0" w:firstLineChars="0" w:firstLine="0"/>
              <w:jc w:val="center"/>
              <w:rPr>
                <w:rFonts w:asciiTheme="minorHAnsi" w:eastAsiaTheme="minorEastAsia" w:hAnsiTheme="minorHAnsi" w:cstheme="majorHAnsi"/>
                <w:sz w:val="18"/>
                <w:szCs w:val="18"/>
              </w:rPr>
            </w:pPr>
            <w:r w:rsidRPr="004906AC">
              <w:rPr>
                <w:rFonts w:asciiTheme="minorHAnsi" w:eastAsiaTheme="minorEastAsia" w:hAnsiTheme="minorHAnsi" w:cstheme="majorHAnsi"/>
                <w:sz w:val="18"/>
                <w:szCs w:val="18"/>
              </w:rPr>
              <w:t>システム環境</w:t>
            </w:r>
          </w:p>
        </w:tc>
        <w:tc>
          <w:tcPr>
            <w:tcW w:w="4113" w:type="pct"/>
            <w:hideMark/>
          </w:tcPr>
          <w:p w:rsidR="00464F32" w:rsidRPr="003712BA" w:rsidRDefault="00464F32" w:rsidP="008D3979">
            <w:pPr>
              <w:pStyle w:val="aff2"/>
              <w:numPr>
                <w:ilvl w:val="0"/>
                <w:numId w:val="11"/>
              </w:numPr>
              <w:spacing w:line="0" w:lineRule="atLeast"/>
              <w:ind w:leftChars="0" w:left="180" w:hangingChars="100" w:hanging="180"/>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本番環境とは別に検証用の環境を構築する</w:t>
            </w:r>
          </w:p>
          <w:p w:rsidR="00464F32" w:rsidRPr="003712BA" w:rsidRDefault="00464F32" w:rsidP="008D3979">
            <w:pPr>
              <w:pStyle w:val="aff2"/>
              <w:numPr>
                <w:ilvl w:val="0"/>
                <w:numId w:val="11"/>
              </w:numPr>
              <w:spacing w:line="0" w:lineRule="atLeast"/>
              <w:ind w:leftChars="0" w:left="180" w:hangingChars="100" w:hanging="180"/>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可能な限り省スペース・省電力化を図る</w:t>
            </w:r>
          </w:p>
        </w:tc>
      </w:tr>
    </w:tbl>
    <w:p w:rsidR="00464F32" w:rsidRPr="003712BA" w:rsidRDefault="00464F32" w:rsidP="00464F32">
      <w:pPr>
        <w:pStyle w:val="aff2"/>
        <w:rPr>
          <w:rFonts w:asciiTheme="minorEastAsia" w:eastAsiaTheme="minorEastAsia" w:hAnsiTheme="minorEastAsia" w:cstheme="majorHAnsi"/>
        </w:rPr>
      </w:pPr>
    </w:p>
    <w:p w:rsidR="00464F32" w:rsidRPr="003712BA" w:rsidRDefault="00464F32" w:rsidP="00607861">
      <w:pPr>
        <w:pStyle w:val="aff3"/>
        <w:ind w:leftChars="337" w:left="708" w:firstLineChars="100" w:firstLine="210"/>
        <w:rPr>
          <w:rFonts w:asciiTheme="minorEastAsia" w:eastAsiaTheme="minorEastAsia" w:hAnsiTheme="minorEastAsia"/>
        </w:rPr>
      </w:pPr>
      <w:r w:rsidRPr="003712BA">
        <w:rPr>
          <w:rFonts w:asciiTheme="minorEastAsia" w:eastAsiaTheme="minorEastAsia" w:hAnsiTheme="minorEastAsia" w:hint="eastAsia"/>
        </w:rPr>
        <w:t>次に、必要となるサーバ群の構成イメージとその役割を図表３－７－２及び図表３－７－３に示す。</w:t>
      </w:r>
    </w:p>
    <w:p w:rsidR="00464F32" w:rsidRPr="003712BA" w:rsidRDefault="00790B9F" w:rsidP="00464F32">
      <w:pPr>
        <w:pStyle w:val="afd"/>
        <w:keepNext/>
        <w:rPr>
          <w:rFonts w:asciiTheme="minorEastAsia" w:eastAsiaTheme="minorEastAsia" w:hAnsiTheme="minorEastAsia" w:cstheme="majorHAnsi"/>
          <w:szCs w:val="20"/>
        </w:rPr>
      </w:pPr>
      <w:bookmarkStart w:id="12" w:name="_Ref311819396"/>
      <w:bookmarkStart w:id="13" w:name="_Ref311121618"/>
      <w:r w:rsidRPr="00790B9F">
        <w:rPr>
          <w:noProof/>
        </w:rPr>
        <w:lastRenderedPageBreak/>
        <w:drawing>
          <wp:inline distT="0" distB="0" distL="0" distR="0">
            <wp:extent cx="5011200" cy="321120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011200" cy="3211200"/>
                    </a:xfrm>
                    <a:prstGeom prst="rect">
                      <a:avLst/>
                    </a:prstGeom>
                    <a:noFill/>
                    <a:ln w="9525">
                      <a:noFill/>
                      <a:miter lim="800000"/>
                      <a:headEnd/>
                      <a:tailEnd/>
                    </a:ln>
                  </pic:spPr>
                </pic:pic>
              </a:graphicData>
            </a:graphic>
          </wp:inline>
        </w:drawing>
      </w:r>
    </w:p>
    <w:p w:rsidR="00464F32" w:rsidRPr="003712BA" w:rsidRDefault="00464F32" w:rsidP="00464F32">
      <w:pPr>
        <w:pStyle w:val="aff2"/>
        <w:ind w:leftChars="136" w:left="581" w:hangingChars="164" w:hanging="295"/>
        <w:rPr>
          <w:rFonts w:asciiTheme="minorEastAsia" w:eastAsiaTheme="minorEastAsia" w:hAnsiTheme="minorEastAsia"/>
          <w:sz w:val="18"/>
        </w:rPr>
      </w:pPr>
      <w:r w:rsidRPr="003712BA">
        <w:rPr>
          <w:rFonts w:asciiTheme="minorEastAsia" w:eastAsiaTheme="minorEastAsia" w:hAnsiTheme="minorEastAsia" w:hint="eastAsia"/>
          <w:sz w:val="18"/>
        </w:rPr>
        <w:t xml:space="preserve">　　　　・現時点での構成イメージであるため、主要なサーバ機器のみの記載にとどめている</w:t>
      </w:r>
    </w:p>
    <w:p w:rsidR="00464F32" w:rsidRPr="003712BA" w:rsidRDefault="00464F32" w:rsidP="00464F32">
      <w:pPr>
        <w:pStyle w:val="aff2"/>
        <w:ind w:leftChars="136" w:left="581" w:hangingChars="164" w:hanging="295"/>
        <w:rPr>
          <w:rFonts w:asciiTheme="minorEastAsia" w:eastAsiaTheme="minorEastAsia" w:hAnsiTheme="minorEastAsia"/>
          <w:sz w:val="18"/>
        </w:rPr>
      </w:pPr>
      <w:r w:rsidRPr="003712BA">
        <w:rPr>
          <w:rFonts w:asciiTheme="minorEastAsia" w:eastAsiaTheme="minorEastAsia" w:hAnsiTheme="minorEastAsia" w:hint="eastAsia"/>
          <w:sz w:val="18"/>
        </w:rPr>
        <w:t xml:space="preserve">　　　　・実際のサーバ構成は物理構成であるか、論理構成であるかは問わない</w:t>
      </w:r>
    </w:p>
    <w:bookmarkEnd w:id="12"/>
    <w:p w:rsidR="00464F32" w:rsidRPr="003712BA" w:rsidRDefault="00464F32" w:rsidP="00464F32">
      <w:pPr>
        <w:pStyle w:val="afd"/>
        <w:keepNext/>
        <w:rPr>
          <w:rFonts w:asciiTheme="minorEastAsia" w:eastAsiaTheme="minorEastAsia" w:hAnsiTheme="minorEastAsia" w:cstheme="majorHAnsi"/>
          <w:szCs w:val="20"/>
        </w:rPr>
      </w:pPr>
      <w:r w:rsidRPr="003712BA">
        <w:rPr>
          <w:rFonts w:asciiTheme="minorEastAsia" w:eastAsiaTheme="minorEastAsia" w:hAnsiTheme="minorEastAsia" w:cstheme="majorHAnsi"/>
          <w:szCs w:val="20"/>
        </w:rPr>
        <w:t>図表３</w:t>
      </w:r>
      <w:r w:rsidRPr="003712BA">
        <w:rPr>
          <w:rFonts w:asciiTheme="minorEastAsia" w:eastAsiaTheme="minorEastAsia" w:hAnsiTheme="minorEastAsia" w:cstheme="majorHAnsi" w:hint="eastAsia"/>
          <w:szCs w:val="20"/>
        </w:rPr>
        <w:t>－７－２</w:t>
      </w:r>
      <w:r w:rsidRPr="003712BA">
        <w:rPr>
          <w:rFonts w:asciiTheme="minorEastAsia" w:eastAsiaTheme="minorEastAsia" w:hAnsiTheme="minorEastAsia" w:cstheme="majorHAnsi"/>
          <w:szCs w:val="20"/>
        </w:rPr>
        <w:t xml:space="preserve">　サーバ群の構成イメージ</w:t>
      </w:r>
      <w:bookmarkEnd w:id="13"/>
    </w:p>
    <w:p w:rsidR="00464F32" w:rsidRPr="003712BA" w:rsidRDefault="00464F32" w:rsidP="00464F32">
      <w:pPr>
        <w:pStyle w:val="aff2"/>
        <w:ind w:leftChars="136" w:hangingChars="164" w:hanging="344"/>
        <w:rPr>
          <w:rFonts w:asciiTheme="minorEastAsia" w:eastAsiaTheme="minorEastAsia" w:hAnsiTheme="minorEastAsia"/>
        </w:rPr>
      </w:pPr>
    </w:p>
    <w:p w:rsidR="00464F32" w:rsidRPr="003712BA" w:rsidRDefault="00464F32" w:rsidP="00464F32">
      <w:pPr>
        <w:pStyle w:val="afd"/>
        <w:keepNext/>
        <w:rPr>
          <w:rFonts w:asciiTheme="minorEastAsia" w:eastAsiaTheme="minorEastAsia" w:hAnsiTheme="minorEastAsia" w:cstheme="majorHAnsi"/>
          <w:szCs w:val="20"/>
        </w:rPr>
      </w:pPr>
      <w:r w:rsidRPr="003712BA">
        <w:rPr>
          <w:rFonts w:asciiTheme="minorEastAsia" w:eastAsiaTheme="minorEastAsia" w:hAnsiTheme="minorEastAsia" w:cstheme="majorHAnsi"/>
          <w:szCs w:val="20"/>
        </w:rPr>
        <w:t>図表３</w:t>
      </w:r>
      <w:r w:rsidRPr="003712BA">
        <w:rPr>
          <w:rFonts w:asciiTheme="minorEastAsia" w:eastAsiaTheme="minorEastAsia" w:hAnsiTheme="minorEastAsia" w:cstheme="majorHAnsi" w:hint="eastAsia"/>
          <w:szCs w:val="20"/>
        </w:rPr>
        <w:t xml:space="preserve">－７－３　</w:t>
      </w:r>
      <w:r w:rsidRPr="003712BA">
        <w:rPr>
          <w:rFonts w:asciiTheme="minorEastAsia" w:eastAsiaTheme="minorEastAsia" w:hAnsiTheme="minorEastAsia" w:cstheme="majorHAnsi"/>
          <w:szCs w:val="20"/>
        </w:rPr>
        <w:t>主な</w:t>
      </w:r>
      <w:r w:rsidRPr="003712BA">
        <w:rPr>
          <w:rFonts w:asciiTheme="minorEastAsia" w:eastAsiaTheme="minorEastAsia" w:hAnsiTheme="minorEastAsia" w:cstheme="majorHAnsi" w:hint="eastAsia"/>
          <w:szCs w:val="20"/>
        </w:rPr>
        <w:t>サーバ群</w:t>
      </w:r>
      <w:r w:rsidRPr="003712BA">
        <w:rPr>
          <w:rFonts w:asciiTheme="minorEastAsia" w:eastAsiaTheme="minorEastAsia" w:hAnsiTheme="minorEastAsia" w:cstheme="majorHAnsi"/>
          <w:szCs w:val="20"/>
        </w:rPr>
        <w:t>とその役割</w:t>
      </w:r>
    </w:p>
    <w:tbl>
      <w:tblPr>
        <w:tblStyle w:val="aff"/>
        <w:tblW w:w="0" w:type="auto"/>
        <w:tblInd w:w="864" w:type="dxa"/>
        <w:tblCellMar>
          <w:left w:w="57" w:type="dxa"/>
          <w:right w:w="57" w:type="dxa"/>
        </w:tblCellMar>
        <w:tblLook w:val="04A0"/>
      </w:tblPr>
      <w:tblGrid>
        <w:gridCol w:w="710"/>
        <w:gridCol w:w="2761"/>
        <w:gridCol w:w="4794"/>
      </w:tblGrid>
      <w:tr w:rsidR="00464F32" w:rsidRPr="003712BA" w:rsidTr="00FF221A">
        <w:trPr>
          <w:trHeight w:val="147"/>
          <w:tblHeader/>
        </w:trPr>
        <w:tc>
          <w:tcPr>
            <w:tcW w:w="710" w:type="dxa"/>
            <w:shd w:val="clear" w:color="auto" w:fill="A6A6A6" w:themeFill="background1" w:themeFillShade="A6"/>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bCs/>
                <w:kern w:val="24"/>
                <w:sz w:val="18"/>
                <w:szCs w:val="18"/>
              </w:rPr>
              <w:t xml:space="preserve">No </w:t>
            </w:r>
          </w:p>
        </w:tc>
        <w:tc>
          <w:tcPr>
            <w:tcW w:w="2761" w:type="dxa"/>
            <w:shd w:val="clear" w:color="auto" w:fill="A6A6A6" w:themeFill="background1" w:themeFillShade="A6"/>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bCs/>
                <w:kern w:val="24"/>
                <w:sz w:val="18"/>
                <w:szCs w:val="18"/>
              </w:rPr>
              <w:t xml:space="preserve">ハードの種類 </w:t>
            </w:r>
          </w:p>
        </w:tc>
        <w:tc>
          <w:tcPr>
            <w:tcW w:w="4794" w:type="dxa"/>
            <w:shd w:val="clear" w:color="auto" w:fill="A6A6A6" w:themeFill="background1" w:themeFillShade="A6"/>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bCs/>
                <w:kern w:val="24"/>
                <w:sz w:val="18"/>
                <w:szCs w:val="18"/>
              </w:rPr>
              <w:t xml:space="preserve">役割 </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本番用Ｗｅｂ</w:t>
            </w: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 xml:space="preserve">ＡＰサーバ </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業務アプリケーションを稼働させる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２</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 xml:space="preserve">本番用バッチ処理サーバ </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kern w:val="24"/>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日次、月次、年次単位に実行する各業務のバッチ処理を</w:t>
            </w:r>
          </w:p>
          <w:p w:rsidR="00464F32" w:rsidRPr="003712BA" w:rsidRDefault="00464F32" w:rsidP="00FF221A">
            <w:pPr>
              <w:spacing w:after="13" w:line="0" w:lineRule="atLeast"/>
              <w:textAlignment w:val="baseline"/>
              <w:rPr>
                <w:rFonts w:asciiTheme="minorEastAsia" w:eastAsiaTheme="minorEastAsia" w:hAnsiTheme="minorEastAsia" w:cs="Arial"/>
                <w:kern w:val="24"/>
                <w:sz w:val="18"/>
                <w:szCs w:val="18"/>
              </w:rPr>
            </w:pPr>
            <w:r w:rsidRPr="003712BA">
              <w:rPr>
                <w:rFonts w:asciiTheme="minorEastAsia" w:eastAsiaTheme="minorEastAsia" w:hAnsiTheme="minorEastAsia" w:cs="Arial" w:hint="eastAsia"/>
                <w:kern w:val="24"/>
                <w:sz w:val="18"/>
                <w:szCs w:val="18"/>
              </w:rPr>
              <w:t xml:space="preserve">　</w:t>
            </w:r>
            <w:r w:rsidRPr="003712BA">
              <w:rPr>
                <w:rFonts w:asciiTheme="minorEastAsia" w:eastAsiaTheme="minorEastAsia" w:hAnsiTheme="minorEastAsia" w:cs="Arial"/>
                <w:kern w:val="24"/>
                <w:sz w:val="18"/>
                <w:szCs w:val="18"/>
              </w:rPr>
              <w:t>実行する。また、部門システム及び外部機関へのデータ</w:t>
            </w:r>
          </w:p>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 xml:space="preserve">　</w:t>
            </w:r>
            <w:r w:rsidRPr="003712BA">
              <w:rPr>
                <w:rFonts w:asciiTheme="minorEastAsia" w:eastAsiaTheme="minorEastAsia" w:hAnsiTheme="minorEastAsia" w:cs="Arial"/>
                <w:kern w:val="24"/>
                <w:sz w:val="18"/>
                <w:szCs w:val="18"/>
              </w:rPr>
              <w:t>連携のためのデータ等を作成する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３</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本番用ＤＢサーバ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kern w:val="24"/>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各種データを保管管理する。また、Ｗｅｂ</w:t>
            </w: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ＡＰサーバ</w:t>
            </w:r>
          </w:p>
          <w:p w:rsidR="00464F32" w:rsidRPr="003712BA" w:rsidRDefault="00464F32" w:rsidP="00FF221A">
            <w:pPr>
              <w:spacing w:after="13" w:line="0" w:lineRule="atLeast"/>
              <w:textAlignment w:val="baseline"/>
              <w:rPr>
                <w:rFonts w:asciiTheme="minorEastAsia" w:eastAsiaTheme="minorEastAsia" w:hAnsiTheme="minorEastAsia" w:cs="Arial"/>
                <w:kern w:val="24"/>
                <w:sz w:val="18"/>
                <w:szCs w:val="18"/>
              </w:rPr>
            </w:pPr>
            <w:r w:rsidRPr="003712BA">
              <w:rPr>
                <w:rFonts w:asciiTheme="minorEastAsia" w:eastAsiaTheme="minorEastAsia" w:hAnsiTheme="minorEastAsia" w:cs="Arial" w:hint="eastAsia"/>
                <w:kern w:val="24"/>
                <w:sz w:val="18"/>
                <w:szCs w:val="18"/>
              </w:rPr>
              <w:t xml:space="preserve">　</w:t>
            </w:r>
            <w:r w:rsidRPr="003712BA">
              <w:rPr>
                <w:rFonts w:asciiTheme="minorEastAsia" w:eastAsiaTheme="minorEastAsia" w:hAnsiTheme="minorEastAsia" w:cs="Arial"/>
                <w:kern w:val="24"/>
                <w:sz w:val="18"/>
                <w:szCs w:val="18"/>
              </w:rPr>
              <w:t>やバッチサーバからの要求に応じてデータを送信した</w:t>
            </w:r>
          </w:p>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 xml:space="preserve">　</w:t>
            </w:r>
            <w:r w:rsidRPr="003712BA">
              <w:rPr>
                <w:rFonts w:asciiTheme="minorEastAsia" w:eastAsiaTheme="minorEastAsia" w:hAnsiTheme="minorEastAsia" w:cs="Arial"/>
                <w:kern w:val="24"/>
                <w:sz w:val="18"/>
                <w:szCs w:val="18"/>
              </w:rPr>
              <w:t>り、データの更新・削除を行う</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４</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本番用ログ管理サーバ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業務システムのログ</w:t>
            </w:r>
            <w:r w:rsidRPr="003712BA">
              <w:rPr>
                <w:rFonts w:asciiTheme="minorEastAsia" w:eastAsiaTheme="minorEastAsia" w:hAnsiTheme="minorEastAsia" w:cs="Arial" w:hint="eastAsia"/>
                <w:kern w:val="24"/>
                <w:sz w:val="18"/>
                <w:szCs w:val="18"/>
              </w:rPr>
              <w:t>等</w:t>
            </w:r>
            <w:r w:rsidRPr="003712BA">
              <w:rPr>
                <w:rFonts w:asciiTheme="minorEastAsia" w:eastAsiaTheme="minorEastAsia" w:hAnsiTheme="minorEastAsia" w:cs="Arial"/>
                <w:kern w:val="24"/>
                <w:sz w:val="18"/>
                <w:szCs w:val="18"/>
              </w:rPr>
              <w:t>を管理する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５</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本番用認証サーバ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kern w:val="24"/>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業務アプリケーション側の認証基盤アプリケーションを</w:t>
            </w:r>
          </w:p>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 xml:space="preserve">　</w:t>
            </w:r>
            <w:r w:rsidRPr="003712BA">
              <w:rPr>
                <w:rFonts w:asciiTheme="minorEastAsia" w:eastAsiaTheme="minorEastAsia" w:hAnsiTheme="minorEastAsia" w:cs="Arial"/>
                <w:kern w:val="24"/>
                <w:sz w:val="18"/>
                <w:szCs w:val="18"/>
              </w:rPr>
              <w:t>稼動させる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６</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本番用</w:t>
            </w:r>
            <w:r w:rsidRPr="003712BA">
              <w:rPr>
                <w:rFonts w:asciiTheme="minorEastAsia" w:eastAsiaTheme="minorEastAsia" w:hAnsiTheme="minorEastAsia" w:cs="Arial" w:hint="eastAsia"/>
                <w:kern w:val="24"/>
                <w:sz w:val="18"/>
                <w:szCs w:val="18"/>
              </w:rPr>
              <w:t>ＥＵＣ</w:t>
            </w:r>
            <w:r w:rsidRPr="003712BA">
              <w:rPr>
                <w:rFonts w:asciiTheme="minorEastAsia" w:eastAsiaTheme="minorEastAsia" w:hAnsiTheme="minorEastAsia" w:cs="Arial"/>
                <w:kern w:val="24"/>
                <w:sz w:val="18"/>
                <w:szCs w:val="18"/>
              </w:rPr>
              <w:t>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kern w:val="24"/>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業務アプリケーション側のデータ編集により資料作成等</w:t>
            </w:r>
          </w:p>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 xml:space="preserve">　</w:t>
            </w:r>
            <w:r w:rsidRPr="003712BA">
              <w:rPr>
                <w:rFonts w:asciiTheme="minorEastAsia" w:eastAsiaTheme="minorEastAsia" w:hAnsiTheme="minorEastAsia" w:cs="Arial"/>
                <w:kern w:val="24"/>
                <w:sz w:val="18"/>
                <w:szCs w:val="18"/>
              </w:rPr>
              <w:t>を支援する役割を持つ</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７</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検証用Ｗｅｂ</w:t>
            </w: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 xml:space="preserve">ＡＰサーバ </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開発及びテストで使用するＷｅｂ</w:t>
            </w: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 xml:space="preserve">ＡＰサーバ </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８</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 xml:space="preserve">検証用バッチ処理サーバ </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 xml:space="preserve">開発及びテストで使用するバッチサーバ </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９</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検証用</w:t>
            </w:r>
            <w:r w:rsidRPr="003712BA">
              <w:rPr>
                <w:rFonts w:asciiTheme="minorEastAsia" w:eastAsiaTheme="minorEastAsia" w:hAnsiTheme="minorEastAsia" w:cs="Arial" w:hint="eastAsia"/>
                <w:kern w:val="24"/>
                <w:sz w:val="18"/>
                <w:szCs w:val="18"/>
              </w:rPr>
              <w:t>ＤＢ</w:t>
            </w:r>
            <w:r w:rsidRPr="003712BA">
              <w:rPr>
                <w:rFonts w:asciiTheme="minorEastAsia" w:eastAsiaTheme="minorEastAsia" w:hAnsiTheme="minorEastAsia" w:cs="Arial"/>
                <w:kern w:val="24"/>
                <w:sz w:val="18"/>
                <w:szCs w:val="18"/>
              </w:rPr>
              <w:t xml:space="preserve">サーバ </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 xml:space="preserve">開発及びテストで使用するデータベースサーバ </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１０</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検証用ログ管理サーバ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開発及びテストで使用するログ管理サーバ</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１１</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検証用認証サーバ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開発及びテストで使用する認証基盤Ｗｅｂ</w:t>
            </w: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ＡＰサーバ</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１２</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検証用</w:t>
            </w:r>
            <w:r w:rsidRPr="003712BA">
              <w:rPr>
                <w:rFonts w:asciiTheme="minorEastAsia" w:eastAsiaTheme="minorEastAsia" w:hAnsiTheme="minorEastAsia" w:cs="Arial" w:hint="eastAsia"/>
                <w:kern w:val="24"/>
                <w:sz w:val="18"/>
                <w:szCs w:val="18"/>
              </w:rPr>
              <w:t>ＥＵＣ</w:t>
            </w:r>
            <w:r w:rsidRPr="003712BA">
              <w:rPr>
                <w:rFonts w:asciiTheme="minorEastAsia" w:eastAsiaTheme="minorEastAsia" w:hAnsiTheme="minorEastAsia" w:cs="Arial"/>
                <w:kern w:val="24"/>
                <w:sz w:val="18"/>
                <w:szCs w:val="18"/>
              </w:rPr>
              <w:t>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開発及びテストで使用する</w:t>
            </w:r>
            <w:r w:rsidRPr="003712BA">
              <w:rPr>
                <w:rFonts w:asciiTheme="minorEastAsia" w:eastAsiaTheme="minorEastAsia" w:hAnsiTheme="minorEastAsia" w:cs="Arial" w:hint="eastAsia"/>
                <w:kern w:val="24"/>
                <w:sz w:val="18"/>
                <w:szCs w:val="18"/>
              </w:rPr>
              <w:t>ＥＵＣ</w:t>
            </w:r>
            <w:r w:rsidRPr="003712BA">
              <w:rPr>
                <w:rFonts w:asciiTheme="minorEastAsia" w:eastAsiaTheme="minorEastAsia" w:hAnsiTheme="minorEastAsia" w:cs="Arial"/>
                <w:kern w:val="24"/>
                <w:sz w:val="18"/>
                <w:szCs w:val="18"/>
              </w:rPr>
              <w:t>サーバ</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１３</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データ連携サーバ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業務システム間のデータ連携を中継する役割を持つ</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１４</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 xml:space="preserve">統合運用管理サーバ </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kern w:val="24"/>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各サーバの運用監視やバッチ処理やバックアップなどの</w:t>
            </w:r>
          </w:p>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 xml:space="preserve">　</w:t>
            </w:r>
            <w:r w:rsidRPr="003712BA">
              <w:rPr>
                <w:rFonts w:asciiTheme="minorEastAsia" w:eastAsiaTheme="minorEastAsia" w:hAnsiTheme="minorEastAsia" w:cs="Arial"/>
                <w:kern w:val="24"/>
                <w:sz w:val="18"/>
                <w:szCs w:val="18"/>
              </w:rPr>
              <w:t>ジョブ管理を行う</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１５</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日本語（外字）管理サーバ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日本語（外字）を管理する役割を持つ</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１６</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業務共通Ｗｅｂ</w:t>
            </w: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ＡＰサーバ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業務共通機能アプリケーションを稼動させる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１７</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業務共通</w:t>
            </w:r>
            <w:r w:rsidRPr="003712BA">
              <w:rPr>
                <w:rFonts w:asciiTheme="minorEastAsia" w:eastAsiaTheme="minorEastAsia" w:hAnsiTheme="minorEastAsia" w:cs="Arial" w:hint="eastAsia"/>
                <w:kern w:val="24"/>
                <w:sz w:val="18"/>
                <w:szCs w:val="18"/>
              </w:rPr>
              <w:t>ＤＢ</w:t>
            </w:r>
            <w:r w:rsidRPr="003712BA">
              <w:rPr>
                <w:rFonts w:asciiTheme="minorEastAsia" w:eastAsiaTheme="minorEastAsia" w:hAnsiTheme="minorEastAsia" w:cs="Arial"/>
                <w:kern w:val="24"/>
                <w:sz w:val="18"/>
                <w:szCs w:val="18"/>
              </w:rPr>
              <w:t>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業務共通機能</w:t>
            </w:r>
            <w:r w:rsidRPr="003712BA">
              <w:rPr>
                <w:rFonts w:asciiTheme="minorEastAsia" w:eastAsiaTheme="minorEastAsia" w:hAnsiTheme="minorEastAsia" w:cs="Arial" w:hint="eastAsia"/>
                <w:kern w:val="24"/>
                <w:sz w:val="18"/>
                <w:szCs w:val="18"/>
              </w:rPr>
              <w:t>ＤＢ</w:t>
            </w:r>
            <w:r w:rsidRPr="003712BA">
              <w:rPr>
                <w:rFonts w:asciiTheme="minorEastAsia" w:eastAsiaTheme="minorEastAsia" w:hAnsiTheme="minorEastAsia" w:cs="Arial"/>
                <w:kern w:val="24"/>
                <w:sz w:val="18"/>
                <w:szCs w:val="18"/>
              </w:rPr>
              <w:t>を管理する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１８</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業務共通ログ管理サーバ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kern w:val="24"/>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共通運用環境におけるログ（バックアップ等のログ）を</w:t>
            </w:r>
          </w:p>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 xml:space="preserve">　</w:t>
            </w:r>
            <w:r w:rsidRPr="003712BA">
              <w:rPr>
                <w:rFonts w:asciiTheme="minorEastAsia" w:eastAsiaTheme="minorEastAsia" w:hAnsiTheme="minorEastAsia" w:cs="Arial"/>
                <w:kern w:val="24"/>
                <w:sz w:val="18"/>
                <w:szCs w:val="18"/>
              </w:rPr>
              <w:t>管理する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１９</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業務共通認証サーバ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認証基盤アプリケーションを稼動させる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bCs/>
                <w:kern w:val="24"/>
                <w:sz w:val="18"/>
                <w:szCs w:val="18"/>
              </w:rPr>
              <w:lastRenderedPageBreak/>
              <w:t>２０</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 xml:space="preserve">業務共通ＥＵＣサーバ </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データ編集により資料作成等を支援する役割を持つ</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bCs/>
                <w:kern w:val="24"/>
                <w:sz w:val="18"/>
                <w:szCs w:val="18"/>
              </w:rPr>
              <w:t>２１</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セキュリティサーバ</w:t>
            </w:r>
          </w:p>
        </w:tc>
        <w:tc>
          <w:tcPr>
            <w:tcW w:w="4794" w:type="dxa"/>
          </w:tcPr>
          <w:p w:rsidR="00464F32" w:rsidRPr="003712BA" w:rsidRDefault="00464F32" w:rsidP="00FF221A">
            <w:pPr>
              <w:spacing w:after="13"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ウイルス</w:t>
            </w:r>
            <w:r w:rsidRPr="003712BA">
              <w:rPr>
                <w:rFonts w:asciiTheme="minorEastAsia" w:eastAsiaTheme="minorEastAsia" w:hAnsiTheme="minorEastAsia" w:cs="Arial" w:hint="eastAsia"/>
                <w:kern w:val="24"/>
                <w:sz w:val="18"/>
                <w:szCs w:val="18"/>
              </w:rPr>
              <w:t>定義</w:t>
            </w:r>
            <w:r w:rsidRPr="003712BA">
              <w:rPr>
                <w:rFonts w:asciiTheme="minorEastAsia" w:eastAsiaTheme="minorEastAsia" w:hAnsiTheme="minorEastAsia" w:cs="Arial"/>
                <w:kern w:val="24"/>
                <w:sz w:val="18"/>
                <w:szCs w:val="18"/>
              </w:rPr>
              <w:t>ファイルを管理・配付する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２２</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帳票管理サーバ</w:t>
            </w:r>
          </w:p>
        </w:tc>
        <w:tc>
          <w:tcPr>
            <w:tcW w:w="4794" w:type="dxa"/>
          </w:tcPr>
          <w:p w:rsidR="00464F32" w:rsidRPr="003712BA" w:rsidRDefault="00464F32" w:rsidP="00FF221A">
            <w:pPr>
              <w:spacing w:after="12"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プリント制御用のサーバ</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２３</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バックアップサーバ</w:t>
            </w:r>
          </w:p>
        </w:tc>
        <w:tc>
          <w:tcPr>
            <w:tcW w:w="4794" w:type="dxa"/>
          </w:tcPr>
          <w:p w:rsidR="00464F32" w:rsidRPr="003712BA" w:rsidRDefault="00464F32" w:rsidP="00FF221A">
            <w:pPr>
              <w:spacing w:after="12"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システム全体のバックアップを管理する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２４</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ストレージ装置</w:t>
            </w:r>
          </w:p>
        </w:tc>
        <w:tc>
          <w:tcPr>
            <w:tcW w:w="4794" w:type="dxa"/>
          </w:tcPr>
          <w:p w:rsidR="00464F32" w:rsidRPr="003712BA" w:rsidRDefault="00464F32" w:rsidP="00FF221A">
            <w:pPr>
              <w:spacing w:after="12"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データベースを格納する役割を持つ</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２５</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 xml:space="preserve">負荷分散装置 </w:t>
            </w:r>
          </w:p>
        </w:tc>
        <w:tc>
          <w:tcPr>
            <w:tcW w:w="4794" w:type="dxa"/>
          </w:tcPr>
          <w:p w:rsidR="00464F32" w:rsidRPr="003712BA" w:rsidRDefault="00464F32" w:rsidP="00FF221A">
            <w:pPr>
              <w:spacing w:after="12"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Ｗｅｂ</w:t>
            </w: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ＡＰサーバの負荷分散、帯域制御機能を持つ</w:t>
            </w:r>
          </w:p>
        </w:tc>
      </w:tr>
      <w:tr w:rsidR="00464F32" w:rsidRPr="003712BA" w:rsidTr="00FF221A">
        <w:trPr>
          <w:trHeight w:val="64"/>
        </w:trPr>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kern w:val="24"/>
                <w:sz w:val="18"/>
                <w:szCs w:val="18"/>
              </w:rPr>
            </w:pPr>
            <w:r w:rsidRPr="003712BA">
              <w:rPr>
                <w:rFonts w:asciiTheme="minorEastAsia" w:eastAsiaTheme="minorEastAsia" w:hAnsiTheme="minorEastAsia" w:cs="Arial"/>
                <w:kern w:val="24"/>
                <w:sz w:val="18"/>
                <w:szCs w:val="18"/>
              </w:rPr>
              <w:t>２６</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ファイアウォール</w:t>
            </w:r>
          </w:p>
        </w:tc>
        <w:tc>
          <w:tcPr>
            <w:tcW w:w="4794" w:type="dxa"/>
          </w:tcPr>
          <w:p w:rsidR="00464F32" w:rsidRPr="003712BA" w:rsidRDefault="00464F32" w:rsidP="00FF221A">
            <w:pPr>
              <w:spacing w:after="12"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・ネットワークへの不正な通信を遮断する</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２７</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高速</w:t>
            </w:r>
            <w:r w:rsidRPr="003712BA">
              <w:rPr>
                <w:rFonts w:asciiTheme="minorEastAsia" w:eastAsiaTheme="minorEastAsia" w:hAnsiTheme="minorEastAsia" w:cs="Arial"/>
                <w:kern w:val="24"/>
                <w:sz w:val="18"/>
                <w:szCs w:val="18"/>
              </w:rPr>
              <w:t>プリンタ</w:t>
            </w:r>
          </w:p>
        </w:tc>
        <w:tc>
          <w:tcPr>
            <w:tcW w:w="4794" w:type="dxa"/>
          </w:tcPr>
          <w:p w:rsidR="00464F32" w:rsidRPr="003712BA" w:rsidRDefault="00464F32" w:rsidP="00FF221A">
            <w:pPr>
              <w:spacing w:after="12"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・電算室内に設置する</w:t>
            </w:r>
            <w:r w:rsidRPr="003712BA">
              <w:rPr>
                <w:rFonts w:asciiTheme="minorEastAsia" w:eastAsiaTheme="minorEastAsia" w:hAnsiTheme="minorEastAsia" w:cs="Arial"/>
                <w:kern w:val="24"/>
                <w:sz w:val="18"/>
                <w:szCs w:val="18"/>
              </w:rPr>
              <w:t xml:space="preserve">連続帳票プリンタ </w:t>
            </w:r>
          </w:p>
          <w:p w:rsidR="00464F32" w:rsidRPr="003712BA" w:rsidRDefault="00464F32" w:rsidP="00FF221A">
            <w:pPr>
              <w:spacing w:after="12"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w:t>
            </w:r>
            <w:r w:rsidRPr="003712BA">
              <w:rPr>
                <w:rFonts w:asciiTheme="minorEastAsia" w:eastAsiaTheme="minorEastAsia" w:hAnsiTheme="minorEastAsia" w:cs="Arial"/>
                <w:kern w:val="24"/>
                <w:sz w:val="18"/>
                <w:szCs w:val="18"/>
              </w:rPr>
              <w:t>大量帳票の出力を行う</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kern w:val="24"/>
                <w:sz w:val="18"/>
                <w:szCs w:val="18"/>
              </w:rPr>
            </w:pPr>
            <w:r w:rsidRPr="003712BA">
              <w:rPr>
                <w:rFonts w:asciiTheme="minorEastAsia" w:eastAsiaTheme="minorEastAsia" w:hAnsiTheme="minorEastAsia" w:cs="Arial"/>
                <w:kern w:val="24"/>
                <w:sz w:val="18"/>
                <w:szCs w:val="18"/>
              </w:rPr>
              <w:t>２８</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kern w:val="24"/>
                <w:sz w:val="18"/>
                <w:szCs w:val="18"/>
              </w:rPr>
            </w:pPr>
            <w:r w:rsidRPr="003712BA">
              <w:rPr>
                <w:rFonts w:asciiTheme="minorEastAsia" w:eastAsiaTheme="minorEastAsia" w:hAnsiTheme="minorEastAsia" w:cs="Arial"/>
                <w:kern w:val="24"/>
                <w:sz w:val="18"/>
                <w:szCs w:val="18"/>
              </w:rPr>
              <w:t>ドットプリンタ</w:t>
            </w:r>
          </w:p>
        </w:tc>
        <w:tc>
          <w:tcPr>
            <w:tcW w:w="4794" w:type="dxa"/>
          </w:tcPr>
          <w:p w:rsidR="00464F32" w:rsidRPr="003712BA" w:rsidRDefault="00464F32" w:rsidP="00FF221A">
            <w:pPr>
              <w:spacing w:after="12" w:line="0" w:lineRule="atLeast"/>
              <w:textAlignment w:val="baseline"/>
              <w:rPr>
                <w:rFonts w:asciiTheme="minorEastAsia" w:eastAsiaTheme="minorEastAsia" w:hAnsiTheme="minorEastAsia" w:cs="Arial"/>
                <w:kern w:val="24"/>
                <w:sz w:val="18"/>
                <w:szCs w:val="18"/>
              </w:rPr>
            </w:pPr>
            <w:r w:rsidRPr="003712BA">
              <w:rPr>
                <w:rFonts w:asciiTheme="minorEastAsia" w:eastAsiaTheme="minorEastAsia" w:hAnsiTheme="minorEastAsia" w:cs="Arial" w:hint="eastAsia"/>
                <w:kern w:val="24"/>
                <w:sz w:val="18"/>
                <w:szCs w:val="18"/>
              </w:rPr>
              <w:t>・電算室内に設置する</w:t>
            </w:r>
            <w:r w:rsidRPr="003712BA">
              <w:rPr>
                <w:rFonts w:asciiTheme="minorEastAsia" w:eastAsiaTheme="minorEastAsia" w:hAnsiTheme="minorEastAsia" w:cs="Arial"/>
                <w:kern w:val="24"/>
                <w:sz w:val="18"/>
                <w:szCs w:val="18"/>
              </w:rPr>
              <w:t>ドットプリンタ</w:t>
            </w:r>
          </w:p>
        </w:tc>
      </w:tr>
      <w:tr w:rsidR="00464F32" w:rsidRPr="003712BA" w:rsidTr="00FF221A">
        <w:tc>
          <w:tcPr>
            <w:tcW w:w="710" w:type="dxa"/>
            <w:vAlign w:val="center"/>
          </w:tcPr>
          <w:p w:rsidR="00464F32" w:rsidRPr="003712BA" w:rsidRDefault="00464F32" w:rsidP="00FF221A">
            <w:pPr>
              <w:pStyle w:val="Web"/>
              <w:spacing w:before="0" w:beforeAutospacing="0" w:after="0" w:afterAutospacing="0" w:line="0" w:lineRule="atLeast"/>
              <w:ind w:firstLine="153"/>
              <w:jc w:val="center"/>
              <w:rPr>
                <w:rFonts w:asciiTheme="minorEastAsia" w:eastAsiaTheme="minorEastAsia" w:hAnsiTheme="minorEastAsia" w:cs="Arial"/>
                <w:sz w:val="18"/>
                <w:szCs w:val="18"/>
              </w:rPr>
            </w:pPr>
            <w:r w:rsidRPr="003712BA">
              <w:rPr>
                <w:rFonts w:asciiTheme="minorEastAsia" w:eastAsiaTheme="minorEastAsia" w:hAnsiTheme="minorEastAsia" w:cs="Arial"/>
                <w:sz w:val="18"/>
                <w:szCs w:val="18"/>
              </w:rPr>
              <w:t>２９</w:t>
            </w:r>
          </w:p>
        </w:tc>
        <w:tc>
          <w:tcPr>
            <w:tcW w:w="2761" w:type="dxa"/>
            <w:vAlign w:val="center"/>
          </w:tcPr>
          <w:p w:rsidR="00464F32" w:rsidRPr="003712BA" w:rsidRDefault="00464F32" w:rsidP="00FF221A">
            <w:pPr>
              <w:pStyle w:val="Web"/>
              <w:spacing w:before="0" w:beforeAutospacing="0" w:after="0" w:afterAutospacing="0" w:line="0" w:lineRule="atLeast"/>
              <w:ind w:firstLine="153"/>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kern w:val="24"/>
                <w:sz w:val="18"/>
                <w:szCs w:val="18"/>
              </w:rPr>
              <w:t>ページプリンタ</w:t>
            </w:r>
          </w:p>
        </w:tc>
        <w:tc>
          <w:tcPr>
            <w:tcW w:w="4794" w:type="dxa"/>
          </w:tcPr>
          <w:p w:rsidR="00464F32" w:rsidRPr="003712BA" w:rsidRDefault="00464F32" w:rsidP="00FF221A">
            <w:pPr>
              <w:spacing w:after="12" w:line="0" w:lineRule="atLeast"/>
              <w:textAlignment w:val="baseline"/>
              <w:rPr>
                <w:rFonts w:asciiTheme="minorEastAsia" w:eastAsiaTheme="minorEastAsia" w:hAnsiTheme="minorEastAsia" w:cs="Arial"/>
                <w:sz w:val="18"/>
                <w:szCs w:val="18"/>
              </w:rPr>
            </w:pPr>
            <w:r w:rsidRPr="003712BA">
              <w:rPr>
                <w:rFonts w:asciiTheme="minorEastAsia" w:eastAsiaTheme="minorEastAsia" w:hAnsiTheme="minorEastAsia" w:cs="Arial" w:hint="eastAsia"/>
                <w:kern w:val="24"/>
                <w:sz w:val="18"/>
                <w:szCs w:val="18"/>
              </w:rPr>
              <w:t>・電算室内に設置する</w:t>
            </w:r>
            <w:r w:rsidRPr="003712BA">
              <w:rPr>
                <w:rFonts w:asciiTheme="minorEastAsia" w:eastAsiaTheme="minorEastAsia" w:hAnsiTheme="minorEastAsia" w:cs="Arial"/>
                <w:kern w:val="24"/>
                <w:sz w:val="18"/>
                <w:szCs w:val="18"/>
              </w:rPr>
              <w:t>カット紙用プリンタ</w:t>
            </w:r>
          </w:p>
        </w:tc>
      </w:tr>
    </w:tbl>
    <w:p w:rsidR="00464F32" w:rsidRPr="003712BA" w:rsidRDefault="00464F32" w:rsidP="00464F32">
      <w:pPr>
        <w:pStyle w:val="aff3"/>
        <w:rPr>
          <w:rFonts w:asciiTheme="minorEastAsia" w:eastAsiaTheme="minorEastAsia" w:hAnsiTheme="minorEastAsia"/>
        </w:rPr>
      </w:pPr>
    </w:p>
    <w:p w:rsidR="00D63E15" w:rsidRPr="003712BA" w:rsidRDefault="00D63E15" w:rsidP="00D63E15">
      <w:pPr>
        <w:pStyle w:val="4"/>
        <w:numPr>
          <w:ilvl w:val="0"/>
          <w:numId w:val="0"/>
        </w:numPr>
        <w:ind w:left="426"/>
        <w:rPr>
          <w:rFonts w:asciiTheme="minorEastAsia" w:eastAsiaTheme="minorEastAsia" w:hAnsiTheme="minorEastAsia"/>
        </w:rPr>
      </w:pPr>
      <w:bookmarkStart w:id="14" w:name="_Toc311818726"/>
      <w:bookmarkStart w:id="15" w:name="_Toc311818727"/>
      <w:r>
        <w:rPr>
          <w:rFonts w:asciiTheme="minorEastAsia" w:eastAsiaTheme="minorEastAsia" w:hAnsiTheme="minorEastAsia" w:hint="eastAsia"/>
        </w:rPr>
        <w:t>(2)</w:t>
      </w:r>
      <w:r w:rsidRPr="003712BA">
        <w:rPr>
          <w:rFonts w:asciiTheme="minorEastAsia" w:eastAsiaTheme="minorEastAsia" w:hAnsiTheme="minorEastAsia" w:hint="eastAsia"/>
        </w:rPr>
        <w:t xml:space="preserve"> </w:t>
      </w:r>
      <w:r w:rsidRPr="003712BA">
        <w:rPr>
          <w:rFonts w:asciiTheme="minorEastAsia" w:eastAsiaTheme="minorEastAsia" w:hAnsiTheme="minorEastAsia"/>
        </w:rPr>
        <w:t>端末</w:t>
      </w:r>
      <w:bookmarkEnd w:id="14"/>
    </w:p>
    <w:p w:rsidR="00D63E15" w:rsidRPr="003712BA" w:rsidRDefault="00D63E15" w:rsidP="00D63E15">
      <w:pPr>
        <w:pStyle w:val="aff3"/>
        <w:ind w:leftChars="337" w:left="708" w:firstLineChars="0" w:firstLine="0"/>
        <w:rPr>
          <w:rFonts w:asciiTheme="minorEastAsia" w:eastAsiaTheme="minorEastAsia" w:hAnsiTheme="minorEastAsia"/>
        </w:rPr>
      </w:pPr>
    </w:p>
    <w:p w:rsidR="00D63E15" w:rsidRPr="003712BA" w:rsidRDefault="00D63E15" w:rsidP="00D63E15">
      <w:pPr>
        <w:pStyle w:val="aff3"/>
        <w:ind w:leftChars="337" w:left="708" w:firstLineChars="0" w:firstLine="0"/>
        <w:rPr>
          <w:rFonts w:asciiTheme="minorEastAsia" w:eastAsiaTheme="minorEastAsia" w:hAnsiTheme="minorEastAsia"/>
        </w:rPr>
      </w:pPr>
      <w:r w:rsidRPr="003712BA">
        <w:rPr>
          <w:rFonts w:asciiTheme="minorEastAsia" w:eastAsiaTheme="minorEastAsia" w:hAnsiTheme="minorEastAsia" w:hint="eastAsia"/>
        </w:rPr>
        <w:t>ア　方針</w:t>
      </w:r>
    </w:p>
    <w:p w:rsidR="00D63E15" w:rsidRPr="003712BA" w:rsidRDefault="00D63E15" w:rsidP="00D63E15">
      <w:pPr>
        <w:pStyle w:val="aff3"/>
        <w:ind w:leftChars="337" w:left="708" w:firstLineChars="0" w:firstLine="0"/>
        <w:rPr>
          <w:rFonts w:asciiTheme="minorEastAsia" w:eastAsiaTheme="minorEastAsia" w:hAnsiTheme="minorEastAsia"/>
        </w:rPr>
      </w:pPr>
      <w:r>
        <w:rPr>
          <w:rFonts w:asciiTheme="minorEastAsia" w:eastAsiaTheme="minorEastAsia" w:hAnsiTheme="minorEastAsia" w:hint="eastAsia"/>
        </w:rPr>
        <w:t xml:space="preserve">　</w:t>
      </w:r>
      <w:r w:rsidRPr="003712BA">
        <w:rPr>
          <w:rFonts w:asciiTheme="minorEastAsia" w:eastAsiaTheme="minorEastAsia" w:hAnsiTheme="minorEastAsia" w:hint="eastAsia"/>
        </w:rPr>
        <w:t>刷新システム</w:t>
      </w:r>
      <w:r w:rsidRPr="003712BA">
        <w:rPr>
          <w:rFonts w:asciiTheme="minorEastAsia" w:eastAsiaTheme="minorEastAsia" w:hAnsiTheme="minorEastAsia"/>
        </w:rPr>
        <w:t>端末は従来どおり</w:t>
      </w:r>
      <w:r w:rsidRPr="003712BA">
        <w:rPr>
          <w:rFonts w:asciiTheme="minorEastAsia" w:eastAsiaTheme="minorEastAsia" w:hAnsiTheme="minorEastAsia" w:hint="eastAsia"/>
        </w:rPr>
        <w:t>専用端末を利用することとする。</w:t>
      </w:r>
    </w:p>
    <w:p w:rsidR="00D63E15" w:rsidRPr="00D63E15" w:rsidRDefault="00D63E15" w:rsidP="00D63E15">
      <w:pPr>
        <w:pStyle w:val="aff3"/>
        <w:ind w:leftChars="337" w:left="708" w:firstLineChars="0" w:firstLine="0"/>
        <w:rPr>
          <w:rFonts w:asciiTheme="minorEastAsia" w:eastAsiaTheme="minorEastAsia" w:hAnsiTheme="minorEastAsia"/>
        </w:rPr>
      </w:pPr>
    </w:p>
    <w:p w:rsidR="00D63E15" w:rsidRPr="003712BA" w:rsidRDefault="00D63E15" w:rsidP="00D63E15">
      <w:pPr>
        <w:pStyle w:val="aff3"/>
        <w:ind w:leftChars="337" w:left="708" w:firstLineChars="0" w:firstLine="0"/>
        <w:rPr>
          <w:rFonts w:asciiTheme="minorEastAsia" w:eastAsiaTheme="minorEastAsia" w:hAnsiTheme="minorEastAsia"/>
        </w:rPr>
      </w:pPr>
      <w:r w:rsidRPr="003712BA">
        <w:rPr>
          <w:rFonts w:asciiTheme="minorEastAsia" w:eastAsiaTheme="minorEastAsia" w:hAnsiTheme="minorEastAsia" w:hint="eastAsia"/>
        </w:rPr>
        <w:t>イ　方針決定の理由</w:t>
      </w:r>
    </w:p>
    <w:p w:rsidR="00D63E15" w:rsidRDefault="00D63E15" w:rsidP="00D63E15">
      <w:pPr>
        <w:pStyle w:val="aff3"/>
        <w:ind w:leftChars="337" w:left="708" w:firstLineChars="0" w:firstLine="0"/>
        <w:rPr>
          <w:rFonts w:asciiTheme="minorEastAsia" w:eastAsiaTheme="minorEastAsia" w:hAnsiTheme="minorEastAsia"/>
        </w:rPr>
      </w:pPr>
      <w:r>
        <w:rPr>
          <w:rFonts w:asciiTheme="minorEastAsia" w:eastAsiaTheme="minorEastAsia" w:hAnsiTheme="minorEastAsia" w:hint="eastAsia"/>
        </w:rPr>
        <w:t xml:space="preserve">　「６　ネットワーク要求」のとおり、ネットワークは新基幹系回線を新規に構築する方針としたことから、</w:t>
      </w:r>
      <w:r w:rsidRPr="003712BA">
        <w:rPr>
          <w:rFonts w:asciiTheme="minorEastAsia" w:eastAsiaTheme="minorEastAsia" w:hAnsiTheme="minorEastAsia" w:hint="eastAsia"/>
        </w:rPr>
        <w:t>情報系回線と新基幹系回線</w:t>
      </w:r>
      <w:r>
        <w:rPr>
          <w:rFonts w:asciiTheme="minorEastAsia" w:eastAsiaTheme="minorEastAsia" w:hAnsiTheme="minorEastAsia" w:hint="eastAsia"/>
        </w:rPr>
        <w:t>を</w:t>
      </w:r>
      <w:r w:rsidRPr="003712BA">
        <w:rPr>
          <w:rFonts w:asciiTheme="minorEastAsia" w:eastAsiaTheme="minorEastAsia" w:hAnsiTheme="minorEastAsia" w:hint="eastAsia"/>
        </w:rPr>
        <w:t>論理分割</w:t>
      </w:r>
      <w:r>
        <w:rPr>
          <w:rFonts w:asciiTheme="minorEastAsia" w:eastAsiaTheme="minorEastAsia" w:hAnsiTheme="minorEastAsia" w:hint="eastAsia"/>
        </w:rPr>
        <w:t>した状態での刷新システムの端末として、仮想ＰＣ方式</w:t>
      </w:r>
      <w:r w:rsidRPr="003712BA">
        <w:rPr>
          <w:rFonts w:asciiTheme="minorEastAsia" w:eastAsiaTheme="minorEastAsia" w:hAnsiTheme="minorEastAsia" w:cstheme="majorHAnsi"/>
          <w:vertAlign w:val="superscript"/>
        </w:rPr>
        <w:t>(*)</w:t>
      </w:r>
      <w:r>
        <w:rPr>
          <w:rFonts w:asciiTheme="minorEastAsia" w:eastAsiaTheme="minorEastAsia" w:hAnsiTheme="minorEastAsia" w:hint="eastAsia"/>
        </w:rPr>
        <w:t>を用いたＣＨＡＩＮＳ端末との共用化を検討した。</w:t>
      </w:r>
    </w:p>
    <w:p w:rsidR="00D63E15" w:rsidRPr="005B0614" w:rsidRDefault="00D63E15" w:rsidP="00D63E15">
      <w:pPr>
        <w:pStyle w:val="aff3"/>
        <w:ind w:leftChars="675" w:left="1418" w:firstLineChars="0" w:firstLine="0"/>
        <w:rPr>
          <w:rFonts w:asciiTheme="minorEastAsia" w:eastAsiaTheme="minorEastAsia" w:hAnsiTheme="minorEastAsia"/>
        </w:rPr>
      </w:pPr>
    </w:p>
    <w:p w:rsidR="00D63E15" w:rsidRDefault="00D63E15" w:rsidP="00D63E15">
      <w:pPr>
        <w:pStyle w:val="aff3"/>
        <w:ind w:leftChars="337" w:left="708" w:firstLineChars="0" w:firstLine="0"/>
        <w:rPr>
          <w:rFonts w:asciiTheme="minorEastAsia" w:eastAsiaTheme="minorEastAsia" w:hAnsiTheme="minorEastAsia"/>
        </w:rPr>
      </w:pPr>
      <w:r>
        <w:rPr>
          <w:rFonts w:asciiTheme="minorEastAsia" w:eastAsiaTheme="minorEastAsia" w:hAnsiTheme="minorEastAsia" w:hint="eastAsia"/>
        </w:rPr>
        <w:t>(ア) 仮想ＰＣ方式を用いた端末共用の方法</w:t>
      </w:r>
    </w:p>
    <w:p w:rsidR="00D63E15" w:rsidRPr="005F768A" w:rsidRDefault="00D63E15" w:rsidP="00D63E15">
      <w:pPr>
        <w:pStyle w:val="aff3"/>
        <w:ind w:leftChars="540" w:left="1134" w:firstLineChars="0" w:firstLine="0"/>
        <w:rPr>
          <w:rFonts w:asciiTheme="minorEastAsia" w:eastAsiaTheme="minorEastAsia" w:hAnsiTheme="minorEastAsia"/>
        </w:rPr>
      </w:pPr>
    </w:p>
    <w:p w:rsidR="00D63E15" w:rsidRDefault="00D63E15" w:rsidP="00316F30">
      <w:pPr>
        <w:pStyle w:val="aff3"/>
        <w:ind w:leftChars="676" w:left="1762" w:hangingChars="163" w:hanging="342"/>
        <w:rPr>
          <w:rFonts w:asciiTheme="minorEastAsia" w:eastAsiaTheme="minorEastAsia" w:hAnsiTheme="minorEastAsia"/>
        </w:rPr>
      </w:pPr>
      <w:r>
        <w:rPr>
          <w:rFonts w:asciiTheme="minorEastAsia" w:eastAsiaTheme="minorEastAsia" w:hAnsiTheme="minorEastAsia" w:hint="eastAsia"/>
        </w:rPr>
        <w:t>a　ＣＨＡＩＮ端末に刷新システム用の無線ＬＡＮ設備を追加設置、各拠点に無線アクセスポイントと関連する通信機器を追加設置し、接続先のネットワークを切り替えて使用する。</w:t>
      </w:r>
    </w:p>
    <w:p w:rsidR="002B4188" w:rsidRDefault="002B4188" w:rsidP="00316F30">
      <w:pPr>
        <w:pStyle w:val="aff3"/>
        <w:ind w:leftChars="676" w:left="1762" w:hangingChars="163" w:hanging="342"/>
        <w:rPr>
          <w:rFonts w:asciiTheme="minorEastAsia" w:eastAsiaTheme="minorEastAsia" w:hAnsiTheme="minorEastAsia" w:hint="eastAsia"/>
        </w:rPr>
      </w:pPr>
      <w:r>
        <w:rPr>
          <w:rFonts w:asciiTheme="minorEastAsia" w:eastAsiaTheme="minorEastAsia" w:hAnsiTheme="minorEastAsia" w:hint="eastAsia"/>
          <w:noProof/>
        </w:rPr>
        <w:drawing>
          <wp:anchor distT="0" distB="0" distL="114300" distR="114300" simplePos="0" relativeHeight="251752448" behindDoc="0" locked="0" layoutInCell="1" allowOverlap="1">
            <wp:simplePos x="0" y="0"/>
            <wp:positionH relativeFrom="column">
              <wp:posOffset>937895</wp:posOffset>
            </wp:positionH>
            <wp:positionV relativeFrom="paragraph">
              <wp:posOffset>53975</wp:posOffset>
            </wp:positionV>
            <wp:extent cx="4781550" cy="2381250"/>
            <wp:effectExtent l="0" t="0" r="0" b="0"/>
            <wp:wrapNone/>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r="4345"/>
                    <a:stretch>
                      <a:fillRect/>
                    </a:stretch>
                  </pic:blipFill>
                  <pic:spPr bwMode="auto">
                    <a:xfrm>
                      <a:off x="0" y="0"/>
                      <a:ext cx="4781550" cy="2381250"/>
                    </a:xfrm>
                    <a:prstGeom prst="rect">
                      <a:avLst/>
                    </a:prstGeom>
                    <a:noFill/>
                    <a:ln w="9525">
                      <a:noFill/>
                      <a:miter lim="800000"/>
                      <a:headEnd/>
                      <a:tailEnd/>
                    </a:ln>
                  </pic:spPr>
                </pic:pic>
              </a:graphicData>
            </a:graphic>
          </wp:anchor>
        </w:drawing>
      </w: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316F30" w:rsidRDefault="00316F30" w:rsidP="00D63E15">
      <w:pPr>
        <w:pStyle w:val="aff3"/>
        <w:ind w:leftChars="675" w:left="1418" w:firstLineChars="0" w:firstLine="0"/>
        <w:rPr>
          <w:rFonts w:asciiTheme="minorEastAsia" w:eastAsiaTheme="minorEastAsia" w:hAnsiTheme="minorEastAsia"/>
        </w:rPr>
      </w:pPr>
    </w:p>
    <w:p w:rsidR="00D63E15" w:rsidRDefault="00D63E15" w:rsidP="00D63E15">
      <w:pPr>
        <w:pStyle w:val="aff3"/>
        <w:ind w:leftChars="607" w:left="1275" w:firstLineChars="0" w:firstLine="0"/>
        <w:jc w:val="center"/>
        <w:rPr>
          <w:rFonts w:asciiTheme="minorEastAsia" w:eastAsiaTheme="minorEastAsia" w:hAnsiTheme="minorEastAsia" w:cstheme="majorHAnsi"/>
          <w:sz w:val="20"/>
          <w:szCs w:val="20"/>
        </w:rPr>
      </w:pPr>
      <w:r w:rsidRPr="00CA70A7">
        <w:rPr>
          <w:rFonts w:asciiTheme="minorEastAsia" w:eastAsiaTheme="minorEastAsia" w:hAnsiTheme="minorEastAsia" w:cstheme="majorHAnsi"/>
          <w:sz w:val="20"/>
          <w:szCs w:val="20"/>
        </w:rPr>
        <w:t>図表３</w:t>
      </w:r>
      <w:r w:rsidRPr="00CA70A7">
        <w:rPr>
          <w:rFonts w:asciiTheme="minorEastAsia" w:eastAsiaTheme="minorEastAsia" w:hAnsiTheme="minorEastAsia" w:cstheme="majorHAnsi" w:hint="eastAsia"/>
          <w:sz w:val="20"/>
          <w:szCs w:val="20"/>
        </w:rPr>
        <w:t>－７－</w:t>
      </w:r>
      <w:r w:rsidR="00790B9F">
        <w:rPr>
          <w:rFonts w:asciiTheme="minorEastAsia" w:eastAsiaTheme="minorEastAsia" w:hAnsiTheme="minorEastAsia" w:cstheme="majorHAnsi" w:hint="eastAsia"/>
          <w:sz w:val="20"/>
          <w:szCs w:val="20"/>
        </w:rPr>
        <w:t>４</w:t>
      </w:r>
    </w:p>
    <w:p w:rsidR="009F348A" w:rsidRDefault="009F348A" w:rsidP="00D63E15">
      <w:pPr>
        <w:pStyle w:val="aff3"/>
        <w:ind w:leftChars="607" w:left="1275" w:firstLineChars="0" w:firstLine="0"/>
        <w:rPr>
          <w:rFonts w:asciiTheme="minorEastAsia" w:eastAsiaTheme="minorEastAsia" w:hAnsiTheme="minorEastAsia" w:hint="eastAsia"/>
        </w:rPr>
      </w:pPr>
    </w:p>
    <w:p w:rsidR="00D63E15" w:rsidRDefault="00E154A1" w:rsidP="00D63E15">
      <w:pPr>
        <w:pStyle w:val="aff3"/>
        <w:ind w:leftChars="607" w:left="1275" w:firstLineChars="0" w:firstLine="0"/>
        <w:rPr>
          <w:rFonts w:asciiTheme="minorEastAsia" w:eastAsiaTheme="minorEastAsia" w:hAnsiTheme="minorEastAsia"/>
        </w:rPr>
      </w:pPr>
      <w:r>
        <w:rPr>
          <w:rFonts w:asciiTheme="minorEastAsia" w:eastAsiaTheme="minorEastAsia" w:hAnsiTheme="minorEastAsia"/>
          <w:noProof/>
        </w:rPr>
        <w:pict>
          <v:shape id="_x0000_s1122" type="#_x0000_t32" style="position:absolute;left:0;text-align:left;margin-left:6.2pt;margin-top:8pt;width:181.5pt;height:0;z-index:251750400" o:connectortype="straight"/>
        </w:pict>
      </w:r>
      <w:r>
        <w:rPr>
          <w:rFonts w:asciiTheme="minorEastAsia" w:eastAsiaTheme="minorEastAsia" w:hAnsiTheme="minorEastAsia"/>
          <w:noProof/>
        </w:rPr>
        <w:pict>
          <v:shape id="_x0000_s1123" type="#_x0000_t202" style="position:absolute;left:0;text-align:left;margin-left:-1.5pt;margin-top:14.05pt;width:453.55pt;height:31.2pt;z-index:251751424;mso-height-percent:200;mso-height-percent:200;mso-width-relative:margin;mso-height-relative:margin" stroked="f">
            <v:textbox style="mso-fit-shape-to-text:t">
              <w:txbxContent>
                <w:p w:rsidR="009F78AA" w:rsidRPr="001D1E85" w:rsidRDefault="009F78AA" w:rsidP="00D63E15">
                  <w:pPr>
                    <w:spacing w:line="240" w:lineRule="exact"/>
                    <w:rPr>
                      <w:rFonts w:asciiTheme="minorEastAsia" w:eastAsiaTheme="minorEastAsia" w:hAnsiTheme="minorEastAsia"/>
                      <w:sz w:val="18"/>
                      <w:szCs w:val="18"/>
                    </w:rPr>
                  </w:pPr>
                  <w:r w:rsidRPr="001D1E85">
                    <w:rPr>
                      <w:rFonts w:asciiTheme="minorEastAsia" w:eastAsiaTheme="minorEastAsia" w:hAnsiTheme="minorEastAsia" w:hint="eastAsia"/>
                      <w:sz w:val="18"/>
                      <w:szCs w:val="18"/>
                    </w:rPr>
                    <w:t>*</w:t>
                  </w:r>
                  <w:r>
                    <w:rPr>
                      <w:rFonts w:asciiTheme="minorEastAsia" w:eastAsiaTheme="minorEastAsia" w:hAnsiTheme="minorEastAsia" w:hint="eastAsia"/>
                      <w:b/>
                      <w:sz w:val="18"/>
                      <w:szCs w:val="18"/>
                    </w:rPr>
                    <w:t>仮想ＰＣ方式</w:t>
                  </w:r>
                  <w:r w:rsidRPr="001D1E85">
                    <w:rPr>
                      <w:rFonts w:asciiTheme="minorEastAsia" w:eastAsiaTheme="minorEastAsia" w:hAnsiTheme="minorEastAsia" w:hint="eastAsia"/>
                      <w:sz w:val="18"/>
                      <w:szCs w:val="18"/>
                    </w:rPr>
                    <w:t>とは、</w:t>
                  </w:r>
                  <w:r>
                    <w:rPr>
                      <w:rFonts w:asciiTheme="minorEastAsia" w:eastAsiaTheme="minorEastAsia" w:hAnsiTheme="minorEastAsia" w:hint="eastAsia"/>
                      <w:sz w:val="18"/>
                      <w:szCs w:val="18"/>
                    </w:rPr>
                    <w:t>端末（ＰＣ）を仮想化して</w:t>
                  </w:r>
                  <w:r w:rsidRPr="00425D17">
                    <w:rPr>
                      <w:rFonts w:asciiTheme="minorEastAsia" w:eastAsiaTheme="minorEastAsia" w:hAnsiTheme="minorEastAsia" w:hint="eastAsia"/>
                      <w:sz w:val="18"/>
                      <w:szCs w:val="18"/>
                    </w:rPr>
                    <w:t>サーバ上で</w:t>
                  </w:r>
                  <w:r>
                    <w:rPr>
                      <w:rFonts w:asciiTheme="minorEastAsia" w:eastAsiaTheme="minorEastAsia" w:hAnsiTheme="minorEastAsia" w:hint="eastAsia"/>
                      <w:sz w:val="18"/>
                      <w:szCs w:val="18"/>
                    </w:rPr>
                    <w:t>稼働させ、サーバから端末へ画面転送することでシステムを利用する方式のこと。</w:t>
                  </w:r>
                </w:p>
              </w:txbxContent>
            </v:textbox>
          </v:shape>
        </w:pict>
      </w:r>
    </w:p>
    <w:p w:rsidR="00D63E15" w:rsidRDefault="00D63E15" w:rsidP="00D63E15">
      <w:pPr>
        <w:pStyle w:val="aff3"/>
        <w:ind w:leftChars="472" w:left="991" w:firstLineChars="0" w:firstLine="0"/>
        <w:rPr>
          <w:rFonts w:asciiTheme="minorEastAsia" w:eastAsiaTheme="minorEastAsia" w:hAnsiTheme="minorEastAsia"/>
        </w:rPr>
      </w:pPr>
    </w:p>
    <w:p w:rsidR="002B4188" w:rsidRDefault="009F348A" w:rsidP="00316F30">
      <w:pPr>
        <w:pStyle w:val="aff3"/>
        <w:ind w:leftChars="676" w:left="1762" w:hangingChars="163" w:hanging="342"/>
        <w:rPr>
          <w:rFonts w:asciiTheme="minorEastAsia" w:eastAsiaTheme="minorEastAsia" w:hAnsiTheme="minorEastAsia"/>
        </w:rPr>
      </w:pPr>
      <w:r>
        <w:rPr>
          <w:rFonts w:asciiTheme="minorEastAsia" w:eastAsiaTheme="minorEastAsia" w:hAnsiTheme="minorEastAsia" w:hint="eastAsia"/>
          <w:noProof/>
        </w:rPr>
        <w:lastRenderedPageBreak/>
        <w:drawing>
          <wp:anchor distT="0" distB="0" distL="114300" distR="114300" simplePos="0" relativeHeight="251753472" behindDoc="0" locked="0" layoutInCell="1" allowOverlap="1">
            <wp:simplePos x="0" y="0"/>
            <wp:positionH relativeFrom="column">
              <wp:posOffset>937895</wp:posOffset>
            </wp:positionH>
            <wp:positionV relativeFrom="paragraph">
              <wp:posOffset>442595</wp:posOffset>
            </wp:positionV>
            <wp:extent cx="4467225" cy="2324100"/>
            <wp:effectExtent l="0" t="0" r="0" b="0"/>
            <wp:wrapNone/>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467225" cy="2324100"/>
                    </a:xfrm>
                    <a:prstGeom prst="rect">
                      <a:avLst/>
                    </a:prstGeom>
                    <a:noFill/>
                    <a:ln w="9525">
                      <a:noFill/>
                      <a:miter lim="800000"/>
                      <a:headEnd/>
                      <a:tailEnd/>
                    </a:ln>
                  </pic:spPr>
                </pic:pic>
              </a:graphicData>
            </a:graphic>
          </wp:anchor>
        </w:drawing>
      </w:r>
      <w:r w:rsidR="00D63E15">
        <w:rPr>
          <w:rFonts w:asciiTheme="minorEastAsia" w:eastAsiaTheme="minorEastAsia" w:hAnsiTheme="minorEastAsia" w:hint="eastAsia"/>
        </w:rPr>
        <w:t>b　ＣＨＡＩＮＳ端末に刷新システム用の有線ＬＡＮ設備を追加設置し、接続先の ネットワークを切り替えて使用する。</w:t>
      </w: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316F30">
      <w:pPr>
        <w:pStyle w:val="aff3"/>
        <w:ind w:leftChars="676" w:left="1762" w:hangingChars="163" w:hanging="342"/>
        <w:rPr>
          <w:rFonts w:asciiTheme="minorEastAsia" w:eastAsiaTheme="minorEastAsia" w:hAnsiTheme="minorEastAsia"/>
        </w:rPr>
      </w:pPr>
    </w:p>
    <w:p w:rsidR="002B4188" w:rsidRDefault="002B4188" w:rsidP="002B4188">
      <w:pPr>
        <w:pStyle w:val="aff3"/>
        <w:ind w:leftChars="675" w:left="1418" w:firstLineChars="0" w:firstLine="0"/>
        <w:jc w:val="center"/>
        <w:rPr>
          <w:rFonts w:asciiTheme="minorEastAsia" w:eastAsiaTheme="minorEastAsia" w:hAnsiTheme="minorEastAsia" w:cstheme="majorHAnsi"/>
          <w:sz w:val="20"/>
          <w:szCs w:val="20"/>
        </w:rPr>
      </w:pPr>
    </w:p>
    <w:p w:rsidR="00D63E15" w:rsidRPr="00CA70A7" w:rsidRDefault="00D63E15" w:rsidP="00D63E15">
      <w:pPr>
        <w:pStyle w:val="aff3"/>
        <w:ind w:leftChars="675" w:left="1418" w:firstLineChars="0" w:firstLine="0"/>
        <w:jc w:val="center"/>
        <w:rPr>
          <w:rFonts w:asciiTheme="minorEastAsia" w:eastAsiaTheme="minorEastAsia" w:hAnsiTheme="minorEastAsia"/>
          <w:sz w:val="20"/>
        </w:rPr>
      </w:pPr>
      <w:r w:rsidRPr="00CA70A7">
        <w:rPr>
          <w:rFonts w:asciiTheme="minorEastAsia" w:eastAsiaTheme="minorEastAsia" w:hAnsiTheme="minorEastAsia" w:cstheme="majorHAnsi"/>
          <w:sz w:val="20"/>
          <w:szCs w:val="20"/>
        </w:rPr>
        <w:t>図表３</w:t>
      </w:r>
      <w:r w:rsidRPr="00CA70A7">
        <w:rPr>
          <w:rFonts w:asciiTheme="minorEastAsia" w:eastAsiaTheme="minorEastAsia" w:hAnsiTheme="minorEastAsia" w:cstheme="majorHAnsi" w:hint="eastAsia"/>
          <w:sz w:val="20"/>
          <w:szCs w:val="20"/>
        </w:rPr>
        <w:t>－７－</w:t>
      </w:r>
      <w:r w:rsidR="00790B9F">
        <w:rPr>
          <w:rFonts w:asciiTheme="minorEastAsia" w:eastAsiaTheme="minorEastAsia" w:hAnsiTheme="minorEastAsia" w:cstheme="majorHAnsi" w:hint="eastAsia"/>
          <w:sz w:val="20"/>
          <w:szCs w:val="20"/>
        </w:rPr>
        <w:t>５</w:t>
      </w:r>
    </w:p>
    <w:p w:rsidR="00D63E15" w:rsidRDefault="00D63E15" w:rsidP="00D63E15">
      <w:pPr>
        <w:pStyle w:val="aff3"/>
        <w:ind w:leftChars="540" w:left="1134" w:firstLineChars="0" w:firstLine="0"/>
        <w:rPr>
          <w:rFonts w:asciiTheme="minorEastAsia" w:eastAsiaTheme="minorEastAsia" w:hAnsiTheme="minorEastAsia"/>
        </w:rPr>
      </w:pPr>
    </w:p>
    <w:p w:rsidR="00D63E15" w:rsidRDefault="009F348A" w:rsidP="00D63E15">
      <w:pPr>
        <w:pStyle w:val="aff3"/>
        <w:ind w:leftChars="675" w:left="1419" w:firstLineChars="0" w:hanging="1"/>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754496" behindDoc="0" locked="0" layoutInCell="1" allowOverlap="1">
            <wp:simplePos x="0" y="0"/>
            <wp:positionH relativeFrom="column">
              <wp:posOffset>937895</wp:posOffset>
            </wp:positionH>
            <wp:positionV relativeFrom="paragraph">
              <wp:posOffset>216535</wp:posOffset>
            </wp:positionV>
            <wp:extent cx="4514850" cy="2324100"/>
            <wp:effectExtent l="0" t="0" r="0" b="0"/>
            <wp:wrapNone/>
            <wp:docPr id="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514850" cy="2324100"/>
                    </a:xfrm>
                    <a:prstGeom prst="rect">
                      <a:avLst/>
                    </a:prstGeom>
                    <a:noFill/>
                    <a:ln w="9525">
                      <a:noFill/>
                      <a:miter lim="800000"/>
                      <a:headEnd/>
                      <a:tailEnd/>
                    </a:ln>
                  </pic:spPr>
                </pic:pic>
              </a:graphicData>
            </a:graphic>
          </wp:anchor>
        </w:drawing>
      </w:r>
      <w:r w:rsidR="00D63E15">
        <w:rPr>
          <w:rFonts w:asciiTheme="minorEastAsia" w:eastAsiaTheme="minorEastAsia" w:hAnsiTheme="minorEastAsia" w:hint="eastAsia"/>
        </w:rPr>
        <w:t>c　ＣＨＡＩＮＳ端末を共有する分のデータ通信は情報系回線を利用する。</w:t>
      </w:r>
    </w:p>
    <w:p w:rsidR="002B4188" w:rsidRDefault="002B4188" w:rsidP="00D63E15">
      <w:pPr>
        <w:pStyle w:val="aff3"/>
        <w:ind w:leftChars="675" w:left="1419" w:firstLineChars="0" w:hanging="1"/>
        <w:rPr>
          <w:rFonts w:asciiTheme="minorEastAsia" w:eastAsiaTheme="minorEastAsia" w:hAnsiTheme="minorEastAsia"/>
        </w:rPr>
      </w:pPr>
    </w:p>
    <w:p w:rsidR="002B4188" w:rsidRDefault="002B4188" w:rsidP="00D63E15">
      <w:pPr>
        <w:pStyle w:val="aff3"/>
        <w:ind w:leftChars="675" w:left="1419" w:firstLineChars="0" w:hanging="1"/>
        <w:rPr>
          <w:rFonts w:asciiTheme="minorEastAsia" w:eastAsiaTheme="minorEastAsia" w:hAnsiTheme="minorEastAsia"/>
        </w:rPr>
      </w:pPr>
    </w:p>
    <w:p w:rsidR="002B4188" w:rsidRDefault="002B4188" w:rsidP="00D63E15">
      <w:pPr>
        <w:pStyle w:val="aff3"/>
        <w:ind w:leftChars="675" w:left="1419" w:firstLineChars="0" w:hanging="1"/>
        <w:rPr>
          <w:rFonts w:asciiTheme="minorEastAsia" w:eastAsiaTheme="minorEastAsia" w:hAnsiTheme="minorEastAsia"/>
        </w:rPr>
      </w:pPr>
    </w:p>
    <w:p w:rsidR="002B4188" w:rsidRDefault="002B4188" w:rsidP="00D63E15">
      <w:pPr>
        <w:pStyle w:val="aff3"/>
        <w:ind w:leftChars="675" w:left="1419" w:firstLineChars="0" w:hanging="1"/>
        <w:rPr>
          <w:rFonts w:asciiTheme="minorEastAsia" w:eastAsiaTheme="minorEastAsia" w:hAnsiTheme="minorEastAsia"/>
        </w:rPr>
      </w:pPr>
    </w:p>
    <w:p w:rsidR="002B4188" w:rsidRDefault="002B4188" w:rsidP="00D63E15">
      <w:pPr>
        <w:pStyle w:val="aff3"/>
        <w:ind w:leftChars="675" w:left="1419" w:firstLineChars="0" w:hanging="1"/>
        <w:rPr>
          <w:rFonts w:asciiTheme="minorEastAsia" w:eastAsiaTheme="minorEastAsia" w:hAnsiTheme="minorEastAsia"/>
        </w:rPr>
      </w:pPr>
    </w:p>
    <w:p w:rsidR="002B4188" w:rsidRDefault="002B4188" w:rsidP="00D63E15">
      <w:pPr>
        <w:pStyle w:val="aff3"/>
        <w:ind w:leftChars="675" w:left="1419" w:firstLineChars="0" w:hanging="1"/>
        <w:rPr>
          <w:rFonts w:asciiTheme="minorEastAsia" w:eastAsiaTheme="minorEastAsia" w:hAnsiTheme="minorEastAsia"/>
        </w:rPr>
      </w:pPr>
    </w:p>
    <w:p w:rsidR="002B4188" w:rsidRDefault="002B4188" w:rsidP="00D63E15">
      <w:pPr>
        <w:pStyle w:val="aff3"/>
        <w:ind w:leftChars="675" w:left="1419" w:firstLineChars="0" w:hanging="1"/>
        <w:rPr>
          <w:rFonts w:asciiTheme="minorEastAsia" w:eastAsiaTheme="minorEastAsia" w:hAnsiTheme="minorEastAsia"/>
        </w:rPr>
      </w:pPr>
    </w:p>
    <w:p w:rsidR="002B4188" w:rsidRDefault="002B4188" w:rsidP="00D63E15">
      <w:pPr>
        <w:pStyle w:val="aff3"/>
        <w:ind w:leftChars="675" w:left="1419" w:firstLineChars="0" w:hanging="1"/>
        <w:rPr>
          <w:rFonts w:asciiTheme="minorEastAsia" w:eastAsiaTheme="minorEastAsia" w:hAnsiTheme="minorEastAsia"/>
        </w:rPr>
      </w:pPr>
    </w:p>
    <w:p w:rsidR="002B4188" w:rsidRDefault="002B4188" w:rsidP="002B4188">
      <w:pPr>
        <w:pStyle w:val="aff3"/>
        <w:tabs>
          <w:tab w:val="left" w:pos="5103"/>
        </w:tabs>
        <w:ind w:leftChars="607" w:left="1275" w:firstLineChars="0" w:firstLine="0"/>
        <w:jc w:val="center"/>
        <w:rPr>
          <w:rFonts w:asciiTheme="minorEastAsia" w:eastAsiaTheme="minorEastAsia" w:hAnsiTheme="minorEastAsia" w:cstheme="majorHAnsi"/>
          <w:sz w:val="20"/>
          <w:szCs w:val="20"/>
        </w:rPr>
      </w:pPr>
    </w:p>
    <w:p w:rsidR="00D63E15" w:rsidRDefault="00D63E15" w:rsidP="00D63E15">
      <w:pPr>
        <w:pStyle w:val="aff3"/>
        <w:ind w:leftChars="607" w:left="1275" w:firstLineChars="0" w:firstLine="0"/>
        <w:jc w:val="center"/>
        <w:rPr>
          <w:rFonts w:asciiTheme="minorEastAsia" w:eastAsiaTheme="minorEastAsia" w:hAnsiTheme="minorEastAsia" w:cstheme="majorHAnsi"/>
          <w:sz w:val="20"/>
          <w:szCs w:val="20"/>
        </w:rPr>
      </w:pPr>
      <w:r w:rsidRPr="00CA70A7">
        <w:rPr>
          <w:rFonts w:asciiTheme="minorEastAsia" w:eastAsiaTheme="minorEastAsia" w:hAnsiTheme="minorEastAsia" w:cstheme="majorHAnsi"/>
          <w:sz w:val="20"/>
          <w:szCs w:val="20"/>
        </w:rPr>
        <w:t>図表３</w:t>
      </w:r>
      <w:r w:rsidRPr="00CA70A7">
        <w:rPr>
          <w:rFonts w:asciiTheme="minorEastAsia" w:eastAsiaTheme="minorEastAsia" w:hAnsiTheme="minorEastAsia" w:cstheme="majorHAnsi" w:hint="eastAsia"/>
          <w:sz w:val="20"/>
          <w:szCs w:val="20"/>
        </w:rPr>
        <w:t>－７－</w:t>
      </w:r>
      <w:r w:rsidR="00790B9F">
        <w:rPr>
          <w:rFonts w:asciiTheme="minorEastAsia" w:eastAsiaTheme="minorEastAsia" w:hAnsiTheme="minorEastAsia" w:cstheme="majorHAnsi" w:hint="eastAsia"/>
          <w:sz w:val="20"/>
          <w:szCs w:val="20"/>
        </w:rPr>
        <w:t>６</w:t>
      </w:r>
    </w:p>
    <w:p w:rsidR="00D63E15" w:rsidRPr="00865349" w:rsidRDefault="00D63E15" w:rsidP="00D63E15">
      <w:pPr>
        <w:pStyle w:val="aff3"/>
        <w:ind w:leftChars="607" w:left="1275" w:firstLineChars="0" w:firstLine="0"/>
        <w:jc w:val="center"/>
        <w:rPr>
          <w:rFonts w:asciiTheme="minorEastAsia" w:eastAsiaTheme="minorEastAsia" w:hAnsiTheme="minorEastAsia"/>
          <w:sz w:val="20"/>
        </w:rPr>
      </w:pPr>
    </w:p>
    <w:p w:rsidR="00D63E15" w:rsidRDefault="00D63E15" w:rsidP="00D63E15">
      <w:pPr>
        <w:pStyle w:val="aff3"/>
        <w:ind w:leftChars="405" w:left="850" w:firstLineChars="0" w:firstLine="0"/>
        <w:rPr>
          <w:rFonts w:asciiTheme="minorEastAsia" w:eastAsiaTheme="minorEastAsia" w:hAnsiTheme="minorEastAsia"/>
        </w:rPr>
      </w:pPr>
      <w:r>
        <w:rPr>
          <w:rFonts w:asciiTheme="minorEastAsia" w:eastAsiaTheme="minorEastAsia" w:hAnsiTheme="minorEastAsia" w:hint="eastAsia"/>
        </w:rPr>
        <w:t>(イ) 費用比較</w:t>
      </w:r>
    </w:p>
    <w:p w:rsidR="00D63E15" w:rsidRDefault="00D63E15" w:rsidP="00D63E15">
      <w:pPr>
        <w:pStyle w:val="aff3"/>
        <w:ind w:leftChars="540" w:left="1134" w:firstLineChars="100" w:firstLine="210"/>
        <w:rPr>
          <w:rFonts w:asciiTheme="minorEastAsia" w:eastAsiaTheme="minorEastAsia" w:hAnsiTheme="minorEastAsia"/>
        </w:rPr>
      </w:pPr>
      <w:r>
        <w:rPr>
          <w:rFonts w:asciiTheme="minorEastAsia" w:eastAsiaTheme="minorEastAsia" w:hAnsiTheme="minorEastAsia" w:hint="eastAsia"/>
        </w:rPr>
        <w:t>「(ア) 仮想ＰＣ方式を用いた端末共用の方法」で述べた</w:t>
      </w:r>
      <w:r w:rsidR="00912099">
        <w:rPr>
          <w:rFonts w:asciiTheme="minorEastAsia" w:eastAsiaTheme="minorEastAsia" w:hAnsiTheme="minorEastAsia" w:hint="eastAsia"/>
        </w:rPr>
        <w:t>方法</w:t>
      </w:r>
      <w:r w:rsidR="00D52437">
        <w:rPr>
          <w:rFonts w:asciiTheme="minorEastAsia" w:eastAsiaTheme="minorEastAsia" w:hAnsiTheme="minorEastAsia" w:hint="eastAsia"/>
        </w:rPr>
        <w:t>a</w:t>
      </w:r>
      <w:r>
        <w:rPr>
          <w:rFonts w:asciiTheme="minorEastAsia" w:eastAsiaTheme="minorEastAsia" w:hAnsiTheme="minorEastAsia" w:hint="eastAsia"/>
        </w:rPr>
        <w:t>、</w:t>
      </w:r>
      <w:r w:rsidR="00D52437">
        <w:rPr>
          <w:rFonts w:asciiTheme="minorEastAsia" w:eastAsiaTheme="minorEastAsia" w:hAnsiTheme="minorEastAsia" w:hint="eastAsia"/>
        </w:rPr>
        <w:t>b、c</w:t>
      </w:r>
      <w:r>
        <w:rPr>
          <w:rFonts w:asciiTheme="minorEastAsia" w:eastAsiaTheme="minorEastAsia" w:hAnsiTheme="minorEastAsia" w:hint="eastAsia"/>
        </w:rPr>
        <w:t>及び専用端末における費用の比較を行った。</w:t>
      </w:r>
    </w:p>
    <w:p w:rsidR="00D63E15" w:rsidRPr="00865349" w:rsidRDefault="00D63E15" w:rsidP="00D63E15">
      <w:pPr>
        <w:pStyle w:val="aff3"/>
        <w:ind w:leftChars="742" w:left="1558" w:firstLineChars="0" w:firstLine="0"/>
        <w:rPr>
          <w:rFonts w:asciiTheme="minorEastAsia" w:eastAsiaTheme="minorEastAsia" w:hAnsiTheme="minorEastAsia"/>
        </w:rPr>
      </w:pPr>
    </w:p>
    <w:p w:rsidR="00D63E15" w:rsidRPr="00865349" w:rsidRDefault="00D63E15" w:rsidP="00D63E15">
      <w:pPr>
        <w:pStyle w:val="aff3"/>
        <w:ind w:leftChars="607" w:left="1275" w:firstLineChars="0" w:firstLine="0"/>
        <w:jc w:val="center"/>
        <w:rPr>
          <w:rFonts w:asciiTheme="minorEastAsia" w:eastAsiaTheme="minorEastAsia" w:hAnsiTheme="minorEastAsia"/>
          <w:sz w:val="20"/>
        </w:rPr>
      </w:pPr>
      <w:r w:rsidRPr="00CA70A7">
        <w:rPr>
          <w:rFonts w:asciiTheme="minorEastAsia" w:eastAsiaTheme="minorEastAsia" w:hAnsiTheme="minorEastAsia" w:cstheme="majorHAnsi"/>
          <w:sz w:val="20"/>
          <w:szCs w:val="20"/>
        </w:rPr>
        <w:t>図表３</w:t>
      </w:r>
      <w:r w:rsidRPr="00CA70A7">
        <w:rPr>
          <w:rFonts w:asciiTheme="minorEastAsia" w:eastAsiaTheme="minorEastAsia" w:hAnsiTheme="minorEastAsia" w:cstheme="majorHAnsi" w:hint="eastAsia"/>
          <w:sz w:val="20"/>
          <w:szCs w:val="20"/>
        </w:rPr>
        <w:t>－７－</w:t>
      </w:r>
      <w:r w:rsidR="00790B9F">
        <w:rPr>
          <w:rFonts w:asciiTheme="minorEastAsia" w:eastAsiaTheme="minorEastAsia" w:hAnsiTheme="minorEastAsia" w:cstheme="majorHAnsi" w:hint="eastAsia"/>
          <w:sz w:val="20"/>
          <w:szCs w:val="20"/>
        </w:rPr>
        <w:t>７</w:t>
      </w:r>
      <w:r>
        <w:rPr>
          <w:rFonts w:asciiTheme="minorEastAsia" w:eastAsiaTheme="minorEastAsia" w:hAnsiTheme="minorEastAsia" w:cstheme="majorHAnsi" w:hint="eastAsia"/>
          <w:sz w:val="20"/>
          <w:szCs w:val="20"/>
        </w:rPr>
        <w:t xml:space="preserve">　方法ごとの費用比較</w:t>
      </w:r>
    </w:p>
    <w:p w:rsidR="00D63E15" w:rsidRDefault="00D52437" w:rsidP="00D63E15">
      <w:pPr>
        <w:pStyle w:val="aff3"/>
        <w:ind w:leftChars="607" w:left="1275" w:firstLineChars="0" w:firstLine="0"/>
        <w:rPr>
          <w:rFonts w:asciiTheme="minorEastAsia" w:eastAsiaTheme="minorEastAsia" w:hAnsiTheme="minorEastAsia"/>
        </w:rPr>
      </w:pPr>
      <w:r w:rsidRPr="00D52437">
        <w:rPr>
          <w:noProof/>
        </w:rPr>
        <w:drawing>
          <wp:inline distT="0" distB="0" distL="0" distR="0">
            <wp:extent cx="4781476" cy="1137600"/>
            <wp:effectExtent l="19050" t="0" r="74"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781476" cy="1137600"/>
                    </a:xfrm>
                    <a:prstGeom prst="rect">
                      <a:avLst/>
                    </a:prstGeom>
                    <a:noFill/>
                    <a:ln w="9525">
                      <a:noFill/>
                      <a:miter lim="800000"/>
                      <a:headEnd/>
                      <a:tailEnd/>
                    </a:ln>
                  </pic:spPr>
                </pic:pic>
              </a:graphicData>
            </a:graphic>
          </wp:inline>
        </w:drawing>
      </w:r>
    </w:p>
    <w:p w:rsidR="00D63E15" w:rsidRDefault="00D63E15" w:rsidP="00D63E15">
      <w:pPr>
        <w:widowControl/>
        <w:ind w:leftChars="540" w:left="1134"/>
        <w:jc w:val="left"/>
        <w:rPr>
          <w:rFonts w:asciiTheme="minorEastAsia" w:eastAsiaTheme="minorEastAsia" w:hAnsiTheme="minorEastAsia"/>
        </w:rPr>
      </w:pPr>
      <w:r>
        <w:rPr>
          <w:rFonts w:asciiTheme="minorEastAsia" w:eastAsiaTheme="minorEastAsia" w:hAnsiTheme="minorEastAsia" w:hint="eastAsia"/>
        </w:rPr>
        <w:t xml:space="preserve">　</w:t>
      </w:r>
    </w:p>
    <w:p w:rsidR="00D63E15" w:rsidRDefault="00D63E15" w:rsidP="00D63E15">
      <w:pPr>
        <w:widowControl/>
        <w:ind w:leftChars="337" w:left="708" w:firstLineChars="102" w:firstLine="214"/>
        <w:jc w:val="left"/>
        <w:rPr>
          <w:rFonts w:asciiTheme="minorEastAsia" w:eastAsiaTheme="minorEastAsia" w:hAnsiTheme="minorEastAsia" w:hint="eastAsia"/>
        </w:rPr>
      </w:pPr>
      <w:r w:rsidRPr="003712BA">
        <w:rPr>
          <w:rFonts w:asciiTheme="minorEastAsia" w:eastAsiaTheme="minorEastAsia" w:hAnsiTheme="minorEastAsia" w:hint="eastAsia"/>
        </w:rPr>
        <w:lastRenderedPageBreak/>
        <w:t>以上のことから、ＣＨＡＩＮＳ</w:t>
      </w:r>
      <w:r>
        <w:rPr>
          <w:rFonts w:asciiTheme="minorEastAsia" w:eastAsiaTheme="minorEastAsia" w:hAnsiTheme="minorEastAsia" w:hint="eastAsia"/>
        </w:rPr>
        <w:t>端末</w:t>
      </w:r>
      <w:r w:rsidRPr="003712BA">
        <w:rPr>
          <w:rFonts w:asciiTheme="minorEastAsia" w:eastAsiaTheme="minorEastAsia" w:hAnsiTheme="minorEastAsia" w:hint="eastAsia"/>
        </w:rPr>
        <w:t>共用</w:t>
      </w:r>
      <w:r>
        <w:rPr>
          <w:rFonts w:asciiTheme="minorEastAsia" w:eastAsiaTheme="minorEastAsia" w:hAnsiTheme="minorEastAsia" w:hint="eastAsia"/>
        </w:rPr>
        <w:t>は、専用端末の利用と比較して高額となることから、コスト削減メリットが得られないため、刷新システム端末は専用端末を利用することとする。</w:t>
      </w:r>
    </w:p>
    <w:p w:rsidR="009F348A" w:rsidRPr="00D63E15" w:rsidRDefault="009F348A" w:rsidP="00D63E15">
      <w:pPr>
        <w:widowControl/>
        <w:ind w:leftChars="337" w:left="708" w:firstLineChars="102" w:firstLine="214"/>
        <w:jc w:val="left"/>
        <w:rPr>
          <w:rFonts w:asciiTheme="minorEastAsia" w:eastAsiaTheme="minorEastAsia" w:hAnsiTheme="minorEastAsia"/>
        </w:rPr>
      </w:pPr>
    </w:p>
    <w:p w:rsidR="00D63E15" w:rsidRPr="003712BA" w:rsidRDefault="00D63E15" w:rsidP="00D63E15">
      <w:pPr>
        <w:pStyle w:val="aff3"/>
        <w:ind w:leftChars="337" w:left="708" w:firstLineChars="0" w:firstLine="0"/>
        <w:rPr>
          <w:rFonts w:asciiTheme="minorEastAsia" w:eastAsiaTheme="minorEastAsia" w:hAnsiTheme="minorEastAsia"/>
        </w:rPr>
      </w:pPr>
      <w:r w:rsidRPr="003712BA">
        <w:rPr>
          <w:rFonts w:asciiTheme="minorEastAsia" w:eastAsiaTheme="minorEastAsia" w:hAnsiTheme="minorEastAsia" w:hint="eastAsia"/>
        </w:rPr>
        <w:t>ウ　システム別利用者数及び端末台数</w:t>
      </w:r>
    </w:p>
    <w:p w:rsidR="00D63E15" w:rsidRPr="003712BA" w:rsidRDefault="00D63E15" w:rsidP="00D63E15">
      <w:pPr>
        <w:pStyle w:val="aff3"/>
        <w:ind w:leftChars="337" w:left="708"/>
        <w:rPr>
          <w:rFonts w:asciiTheme="minorEastAsia" w:eastAsiaTheme="minorEastAsia" w:hAnsiTheme="minorEastAsia"/>
        </w:rPr>
      </w:pPr>
      <w:r w:rsidRPr="003712BA">
        <w:rPr>
          <w:rFonts w:asciiTheme="minorEastAsia" w:eastAsiaTheme="minorEastAsia" w:hAnsiTheme="minorEastAsia"/>
        </w:rPr>
        <w:t>現行のシステム別利用者数</w:t>
      </w:r>
      <w:r w:rsidRPr="003712BA">
        <w:rPr>
          <w:rFonts w:asciiTheme="minorEastAsia" w:eastAsiaTheme="minorEastAsia" w:hAnsiTheme="minorEastAsia" w:hint="eastAsia"/>
        </w:rPr>
        <w:t>及び端末台数</w:t>
      </w:r>
      <w:r w:rsidRPr="003712BA">
        <w:rPr>
          <w:rFonts w:asciiTheme="minorEastAsia" w:eastAsiaTheme="minorEastAsia" w:hAnsiTheme="minorEastAsia"/>
        </w:rPr>
        <w:t>は</w:t>
      </w:r>
      <w:r>
        <w:rPr>
          <w:rFonts w:asciiTheme="minorEastAsia" w:eastAsiaTheme="minorEastAsia" w:hAnsiTheme="minorEastAsia" w:hint="eastAsia"/>
        </w:rPr>
        <w:t>図表３－７－７</w:t>
      </w:r>
      <w:r w:rsidRPr="003712BA">
        <w:rPr>
          <w:rFonts w:asciiTheme="minorEastAsia" w:eastAsiaTheme="minorEastAsia" w:hAnsiTheme="minorEastAsia"/>
        </w:rPr>
        <w:t>のとおりであ</w:t>
      </w:r>
      <w:r w:rsidRPr="003712BA">
        <w:rPr>
          <w:rFonts w:asciiTheme="minorEastAsia" w:eastAsiaTheme="minorEastAsia" w:hAnsiTheme="minorEastAsia" w:hint="eastAsia"/>
        </w:rPr>
        <w:t>り、</w:t>
      </w:r>
      <w:r w:rsidRPr="003712BA">
        <w:rPr>
          <w:rFonts w:asciiTheme="minorEastAsia" w:eastAsiaTheme="minorEastAsia" w:hAnsiTheme="minorEastAsia"/>
        </w:rPr>
        <w:t>刷新にあたっては、繁忙期</w:t>
      </w:r>
      <w:r w:rsidRPr="003712BA">
        <w:rPr>
          <w:rFonts w:asciiTheme="minorEastAsia" w:eastAsiaTheme="minorEastAsia" w:hAnsiTheme="minorEastAsia" w:hint="eastAsia"/>
        </w:rPr>
        <w:t>等を</w:t>
      </w:r>
      <w:r w:rsidRPr="003712BA">
        <w:rPr>
          <w:rFonts w:asciiTheme="minorEastAsia" w:eastAsiaTheme="minorEastAsia" w:hAnsiTheme="minorEastAsia"/>
        </w:rPr>
        <w:t>考慮</w:t>
      </w:r>
      <w:r w:rsidRPr="003712BA">
        <w:rPr>
          <w:rFonts w:asciiTheme="minorEastAsia" w:eastAsiaTheme="minorEastAsia" w:hAnsiTheme="minorEastAsia" w:hint="eastAsia"/>
        </w:rPr>
        <w:t>した端末台数の決定</w:t>
      </w:r>
      <w:r w:rsidRPr="003712BA">
        <w:rPr>
          <w:rFonts w:asciiTheme="minorEastAsia" w:eastAsiaTheme="minorEastAsia" w:hAnsiTheme="minorEastAsia"/>
        </w:rPr>
        <w:t>及び切替え時の設置スペースの確保を行う必要がある。</w:t>
      </w:r>
    </w:p>
    <w:p w:rsidR="00D63E15" w:rsidRDefault="00D63E15" w:rsidP="00D63E15">
      <w:pPr>
        <w:pStyle w:val="aff3"/>
        <w:ind w:leftChars="337" w:left="708"/>
        <w:rPr>
          <w:rFonts w:asciiTheme="minorEastAsia" w:eastAsiaTheme="minorEastAsia" w:hAnsiTheme="minorEastAsia"/>
        </w:rPr>
      </w:pPr>
      <w:r w:rsidRPr="003712BA">
        <w:rPr>
          <w:rFonts w:asciiTheme="minorEastAsia" w:eastAsiaTheme="minorEastAsia" w:hAnsiTheme="minorEastAsia"/>
        </w:rPr>
        <w:t>刷新後の</w:t>
      </w:r>
      <w:r w:rsidRPr="003712BA">
        <w:rPr>
          <w:rFonts w:asciiTheme="minorEastAsia" w:eastAsiaTheme="minorEastAsia" w:hAnsiTheme="minorEastAsia" w:hint="eastAsia"/>
        </w:rPr>
        <w:t>各業務システムにおける利用者数及び</w:t>
      </w:r>
      <w:r w:rsidRPr="003712BA">
        <w:rPr>
          <w:rFonts w:asciiTheme="minorEastAsia" w:eastAsiaTheme="minorEastAsia" w:hAnsiTheme="minorEastAsia"/>
        </w:rPr>
        <w:t>端末</w:t>
      </w:r>
      <w:r w:rsidRPr="003712BA">
        <w:rPr>
          <w:rFonts w:asciiTheme="minorEastAsia" w:eastAsiaTheme="minorEastAsia" w:hAnsiTheme="minorEastAsia" w:hint="eastAsia"/>
        </w:rPr>
        <w:t>台</w:t>
      </w:r>
      <w:r w:rsidRPr="003712BA">
        <w:rPr>
          <w:rFonts w:asciiTheme="minorEastAsia" w:eastAsiaTheme="minorEastAsia" w:hAnsiTheme="minorEastAsia"/>
        </w:rPr>
        <w:t>数は、各業務システムの開発基本計画策定時に検討し、システム構成を検討する上での前提条件とする。</w:t>
      </w:r>
    </w:p>
    <w:p w:rsidR="00D63E15" w:rsidRPr="003712BA" w:rsidRDefault="00D63E15" w:rsidP="00D63E15">
      <w:pPr>
        <w:pStyle w:val="aff3"/>
        <w:ind w:leftChars="337" w:left="708"/>
        <w:rPr>
          <w:rFonts w:asciiTheme="minorEastAsia" w:eastAsiaTheme="minorEastAsia" w:hAnsiTheme="minorEastAsia"/>
        </w:rPr>
      </w:pPr>
      <w:r w:rsidRPr="003712BA">
        <w:rPr>
          <w:rFonts w:asciiTheme="minorEastAsia" w:eastAsiaTheme="minorEastAsia" w:hAnsiTheme="minorEastAsia" w:hint="eastAsia"/>
        </w:rPr>
        <w:t>また、刷新後の端末追加配置にも対応できるようにする。</w:t>
      </w:r>
    </w:p>
    <w:p w:rsidR="00D63E15" w:rsidRPr="003712BA" w:rsidRDefault="00D63E15" w:rsidP="00D63E15">
      <w:pPr>
        <w:pStyle w:val="aff2"/>
        <w:rPr>
          <w:rFonts w:asciiTheme="minorEastAsia" w:eastAsiaTheme="minorEastAsia" w:hAnsiTheme="minorEastAsia" w:cstheme="majorHAnsi"/>
          <w:strike/>
        </w:rPr>
      </w:pPr>
    </w:p>
    <w:p w:rsidR="00D63E15" w:rsidRPr="003712BA" w:rsidRDefault="00D63E15" w:rsidP="00D63E15">
      <w:pPr>
        <w:pStyle w:val="afd"/>
        <w:keepNext/>
        <w:rPr>
          <w:rFonts w:asciiTheme="minorEastAsia" w:eastAsiaTheme="minorEastAsia" w:hAnsiTheme="minorEastAsia" w:cstheme="majorHAnsi"/>
          <w:szCs w:val="20"/>
        </w:rPr>
      </w:pPr>
      <w:bookmarkStart w:id="16" w:name="_Ref311186060"/>
      <w:r w:rsidRPr="003712BA">
        <w:rPr>
          <w:rFonts w:asciiTheme="minorEastAsia" w:eastAsiaTheme="minorEastAsia" w:hAnsiTheme="minorEastAsia" w:cstheme="majorHAnsi"/>
          <w:szCs w:val="20"/>
        </w:rPr>
        <w:t>図表３</w:t>
      </w:r>
      <w:r w:rsidRPr="003712BA">
        <w:rPr>
          <w:rFonts w:asciiTheme="minorEastAsia" w:eastAsiaTheme="minorEastAsia" w:hAnsiTheme="minorEastAsia" w:cstheme="majorHAnsi" w:hint="eastAsia"/>
          <w:szCs w:val="20"/>
        </w:rPr>
        <w:t>－７－</w:t>
      </w:r>
      <w:r w:rsidR="00790B9F">
        <w:rPr>
          <w:rFonts w:asciiTheme="minorEastAsia" w:eastAsiaTheme="minorEastAsia" w:hAnsiTheme="minorEastAsia" w:cstheme="majorHAnsi" w:hint="eastAsia"/>
          <w:szCs w:val="20"/>
        </w:rPr>
        <w:t>８</w:t>
      </w:r>
      <w:r w:rsidRPr="003712BA">
        <w:rPr>
          <w:rFonts w:asciiTheme="minorEastAsia" w:eastAsiaTheme="minorEastAsia" w:hAnsiTheme="minorEastAsia" w:cstheme="majorHAnsi" w:hint="eastAsia"/>
          <w:szCs w:val="20"/>
        </w:rPr>
        <w:t xml:space="preserve">　</w:t>
      </w:r>
      <w:r w:rsidRPr="003712BA">
        <w:rPr>
          <w:rFonts w:asciiTheme="minorEastAsia" w:eastAsiaTheme="minorEastAsia" w:hAnsiTheme="minorEastAsia" w:cstheme="majorHAnsi"/>
          <w:szCs w:val="20"/>
        </w:rPr>
        <w:t>システム別利用者数</w:t>
      </w:r>
      <w:r w:rsidRPr="003712BA">
        <w:rPr>
          <w:rFonts w:asciiTheme="minorEastAsia" w:eastAsiaTheme="minorEastAsia" w:hAnsiTheme="minorEastAsia" w:cstheme="majorHAnsi" w:hint="eastAsia"/>
          <w:szCs w:val="20"/>
        </w:rPr>
        <w:t>及び端末台数</w:t>
      </w:r>
      <w:r w:rsidRPr="003712BA">
        <w:rPr>
          <w:rFonts w:asciiTheme="minorEastAsia" w:eastAsiaTheme="minorEastAsia" w:hAnsiTheme="minorEastAsia" w:cstheme="majorHAnsi"/>
          <w:szCs w:val="20"/>
        </w:rPr>
        <w:t>（</w:t>
      </w:r>
      <w:r w:rsidRPr="003712BA">
        <w:rPr>
          <w:rFonts w:asciiTheme="minorEastAsia" w:eastAsiaTheme="minorEastAsia" w:hAnsiTheme="minorEastAsia" w:cstheme="majorHAnsi" w:hint="eastAsia"/>
          <w:szCs w:val="20"/>
        </w:rPr>
        <w:t>平成２４年２月１５日現在</w:t>
      </w:r>
      <w:r w:rsidRPr="003712BA">
        <w:rPr>
          <w:rFonts w:asciiTheme="minorEastAsia" w:eastAsiaTheme="minorEastAsia" w:hAnsiTheme="minorEastAsia" w:cstheme="majorHAnsi"/>
          <w:szCs w:val="20"/>
        </w:rPr>
        <w:t>）</w:t>
      </w:r>
      <w:bookmarkEnd w:id="16"/>
    </w:p>
    <w:tbl>
      <w:tblPr>
        <w:tblW w:w="7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0"/>
        <w:gridCol w:w="1834"/>
        <w:gridCol w:w="2044"/>
        <w:gridCol w:w="814"/>
      </w:tblGrid>
      <w:tr w:rsidR="00D63E15" w:rsidRPr="003712BA" w:rsidTr="00D63E15">
        <w:trPr>
          <w:trHeight w:val="42"/>
          <w:jc w:val="center"/>
        </w:trPr>
        <w:tc>
          <w:tcPr>
            <w:tcW w:w="2920" w:type="dxa"/>
            <w:shd w:val="clear" w:color="auto" w:fill="A6A6A6" w:themeFill="background1" w:themeFillShade="A6"/>
            <w:tcMar>
              <w:top w:w="0" w:type="dxa"/>
              <w:left w:w="85" w:type="dxa"/>
              <w:bottom w:w="0" w:type="dxa"/>
              <w:right w:w="85" w:type="dxa"/>
            </w:tcMar>
            <w:vAlign w:val="center"/>
          </w:tcPr>
          <w:p w:rsidR="00D63E15" w:rsidRPr="003712BA" w:rsidRDefault="00D63E15" w:rsidP="00D63E15">
            <w:pPr>
              <w:spacing w:line="0" w:lineRule="atLeast"/>
              <w:ind w:left="18"/>
              <w:jc w:val="center"/>
              <w:rPr>
                <w:rFonts w:asciiTheme="minorEastAsia" w:eastAsiaTheme="minorEastAsia" w:hAnsiTheme="minorEastAsia" w:cstheme="majorHAnsi"/>
                <w:sz w:val="18"/>
                <w:szCs w:val="18"/>
              </w:rPr>
            </w:pPr>
            <w:r w:rsidRPr="003712BA">
              <w:rPr>
                <w:rFonts w:asciiTheme="minorEastAsia" w:eastAsiaTheme="minorEastAsia" w:hAnsiTheme="minorEastAsia" w:cstheme="majorHAnsi"/>
                <w:sz w:val="18"/>
                <w:szCs w:val="18"/>
              </w:rPr>
              <w:t>システム</w:t>
            </w:r>
            <w:r w:rsidRPr="003712BA">
              <w:rPr>
                <w:rFonts w:asciiTheme="minorEastAsia" w:eastAsiaTheme="minorEastAsia" w:hAnsiTheme="minorEastAsia" w:cstheme="majorHAnsi" w:hint="eastAsia"/>
                <w:sz w:val="18"/>
                <w:szCs w:val="18"/>
              </w:rPr>
              <w:t>分類</w:t>
            </w:r>
          </w:p>
        </w:tc>
        <w:tc>
          <w:tcPr>
            <w:tcW w:w="1834" w:type="dxa"/>
            <w:shd w:val="clear" w:color="auto" w:fill="A6A6A6" w:themeFill="background1" w:themeFillShade="A6"/>
            <w:tcMar>
              <w:top w:w="0" w:type="dxa"/>
              <w:left w:w="85" w:type="dxa"/>
              <w:bottom w:w="0" w:type="dxa"/>
              <w:right w:w="85" w:type="dxa"/>
            </w:tcMar>
            <w:vAlign w:val="center"/>
          </w:tcPr>
          <w:p w:rsidR="00D63E15" w:rsidRPr="003712BA" w:rsidRDefault="00D63E15" w:rsidP="00D63E15">
            <w:pPr>
              <w:spacing w:line="0" w:lineRule="atLeast"/>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 xml:space="preserve">　　</w:t>
            </w:r>
            <w:r w:rsidRPr="003712BA">
              <w:rPr>
                <w:rFonts w:asciiTheme="minorEastAsia" w:eastAsiaTheme="minorEastAsia" w:hAnsiTheme="minorEastAsia" w:cstheme="majorHAnsi"/>
                <w:sz w:val="18"/>
                <w:szCs w:val="18"/>
              </w:rPr>
              <w:t>利用</w:t>
            </w:r>
            <w:r w:rsidRPr="003712BA">
              <w:rPr>
                <w:rFonts w:asciiTheme="minorEastAsia" w:eastAsiaTheme="minorEastAsia" w:hAnsiTheme="minorEastAsia" w:cstheme="majorHAnsi" w:hint="eastAsia"/>
                <w:sz w:val="18"/>
                <w:szCs w:val="18"/>
              </w:rPr>
              <w:t>者数　（人）</w:t>
            </w:r>
          </w:p>
        </w:tc>
        <w:tc>
          <w:tcPr>
            <w:tcW w:w="2858" w:type="dxa"/>
            <w:gridSpan w:val="2"/>
            <w:shd w:val="clear" w:color="auto" w:fill="A6A6A6" w:themeFill="background1" w:themeFillShade="A6"/>
          </w:tcPr>
          <w:p w:rsidR="00D63E15" w:rsidRPr="003712BA" w:rsidRDefault="00D63E15" w:rsidP="00D63E15">
            <w:pPr>
              <w:spacing w:line="0" w:lineRule="atLeast"/>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端末台数　　　（台）</w:t>
            </w:r>
          </w:p>
        </w:tc>
      </w:tr>
      <w:tr w:rsidR="00D63E15" w:rsidRPr="003712BA" w:rsidTr="00D63E15">
        <w:trPr>
          <w:trHeight w:val="42"/>
          <w:jc w:val="center"/>
        </w:trPr>
        <w:tc>
          <w:tcPr>
            <w:tcW w:w="2920" w:type="dxa"/>
            <w:tcMar>
              <w:top w:w="0" w:type="dxa"/>
              <w:left w:w="85" w:type="dxa"/>
              <w:bottom w:w="0" w:type="dxa"/>
              <w:right w:w="85" w:type="dxa"/>
            </w:tcMar>
            <w:vAlign w:val="center"/>
          </w:tcPr>
          <w:p w:rsidR="00D63E15" w:rsidRPr="003712BA" w:rsidRDefault="00D63E15" w:rsidP="00D63E15">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sz w:val="18"/>
                <w:szCs w:val="18"/>
              </w:rPr>
              <w:t>介護保険</w:t>
            </w:r>
            <w:r w:rsidRPr="003712BA">
              <w:rPr>
                <w:rFonts w:asciiTheme="minorEastAsia" w:eastAsiaTheme="minorEastAsia" w:hAnsiTheme="minorEastAsia" w:cstheme="majorHAnsi" w:hint="eastAsia"/>
                <w:sz w:val="18"/>
                <w:szCs w:val="18"/>
              </w:rPr>
              <w:t>オンラインシステム</w:t>
            </w:r>
          </w:p>
        </w:tc>
        <w:tc>
          <w:tcPr>
            <w:tcW w:w="1834" w:type="dxa"/>
            <w:tcMar>
              <w:top w:w="0" w:type="dxa"/>
              <w:left w:w="85" w:type="dxa"/>
              <w:bottom w:w="0" w:type="dxa"/>
              <w:right w:w="85" w:type="dxa"/>
            </w:tcMar>
            <w:vAlign w:val="center"/>
          </w:tcPr>
          <w:p w:rsidR="00D63E15" w:rsidRPr="003712BA" w:rsidRDefault="00D63E15" w:rsidP="00D63E15">
            <w:pPr>
              <w:spacing w:line="0" w:lineRule="atLeast"/>
              <w:ind w:left="420" w:rightChars="100" w:right="210" w:firstLine="180"/>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87</w:t>
            </w:r>
          </w:p>
        </w:tc>
        <w:tc>
          <w:tcPr>
            <w:tcW w:w="2858" w:type="dxa"/>
            <w:gridSpan w:val="2"/>
          </w:tcPr>
          <w:p w:rsidR="00D63E15" w:rsidRPr="003712BA" w:rsidRDefault="00D63E15" w:rsidP="00D63E15">
            <w:pPr>
              <w:spacing w:line="0" w:lineRule="atLeast"/>
              <w:ind w:leftChars="-12" w:left="2" w:rightChars="100" w:right="210" w:hangingChars="15" w:hanging="27"/>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53</w:t>
            </w:r>
          </w:p>
        </w:tc>
      </w:tr>
      <w:tr w:rsidR="00D63E15" w:rsidRPr="003712BA" w:rsidTr="00D63E15">
        <w:trPr>
          <w:jc w:val="center"/>
        </w:trPr>
        <w:tc>
          <w:tcPr>
            <w:tcW w:w="2920" w:type="dxa"/>
            <w:tcMar>
              <w:top w:w="0" w:type="dxa"/>
              <w:left w:w="85" w:type="dxa"/>
              <w:bottom w:w="0" w:type="dxa"/>
              <w:right w:w="85" w:type="dxa"/>
            </w:tcMar>
            <w:vAlign w:val="center"/>
          </w:tcPr>
          <w:p w:rsidR="00D63E15" w:rsidRPr="003712BA" w:rsidRDefault="00D63E15" w:rsidP="00D63E15">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sz w:val="18"/>
                <w:szCs w:val="18"/>
              </w:rPr>
              <w:t>税務</w:t>
            </w:r>
            <w:r w:rsidRPr="003712BA">
              <w:rPr>
                <w:rFonts w:asciiTheme="minorEastAsia" w:eastAsiaTheme="minorEastAsia" w:hAnsiTheme="minorEastAsia" w:cstheme="majorHAnsi" w:hint="eastAsia"/>
                <w:sz w:val="18"/>
                <w:szCs w:val="18"/>
              </w:rPr>
              <w:t>オンラインシステム</w:t>
            </w:r>
          </w:p>
        </w:tc>
        <w:tc>
          <w:tcPr>
            <w:tcW w:w="1834" w:type="dxa"/>
            <w:tcMar>
              <w:top w:w="0" w:type="dxa"/>
              <w:left w:w="85" w:type="dxa"/>
              <w:bottom w:w="0" w:type="dxa"/>
              <w:right w:w="85" w:type="dxa"/>
            </w:tcMar>
            <w:vAlign w:val="center"/>
          </w:tcPr>
          <w:p w:rsidR="00D63E15" w:rsidRPr="003712BA" w:rsidRDefault="00D63E15" w:rsidP="00D63E15">
            <w:pPr>
              <w:spacing w:line="0" w:lineRule="atLeast"/>
              <w:ind w:left="420" w:rightChars="100" w:right="210" w:firstLine="180"/>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343</w:t>
            </w:r>
          </w:p>
        </w:tc>
        <w:tc>
          <w:tcPr>
            <w:tcW w:w="2858" w:type="dxa"/>
            <w:gridSpan w:val="2"/>
          </w:tcPr>
          <w:p w:rsidR="00D63E15" w:rsidRPr="003712BA" w:rsidRDefault="00D63E15" w:rsidP="00D63E15">
            <w:pPr>
              <w:spacing w:line="0" w:lineRule="atLeast"/>
              <w:ind w:leftChars="-12" w:left="2" w:rightChars="100" w:right="210" w:hangingChars="15" w:hanging="27"/>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180</w:t>
            </w:r>
          </w:p>
        </w:tc>
      </w:tr>
      <w:tr w:rsidR="00D63E15" w:rsidRPr="003712BA" w:rsidTr="00D63E15">
        <w:trPr>
          <w:jc w:val="center"/>
        </w:trPr>
        <w:tc>
          <w:tcPr>
            <w:tcW w:w="2920" w:type="dxa"/>
            <w:vMerge w:val="restart"/>
            <w:tcMar>
              <w:top w:w="0" w:type="dxa"/>
              <w:left w:w="85" w:type="dxa"/>
              <w:bottom w:w="0" w:type="dxa"/>
              <w:right w:w="85" w:type="dxa"/>
            </w:tcMar>
          </w:tcPr>
          <w:p w:rsidR="00D63E15" w:rsidRPr="003712BA" w:rsidRDefault="00D63E15" w:rsidP="00D63E15">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sz w:val="18"/>
                <w:szCs w:val="18"/>
              </w:rPr>
              <w:t>福祉</w:t>
            </w:r>
            <w:r w:rsidRPr="003712BA">
              <w:rPr>
                <w:rFonts w:asciiTheme="minorEastAsia" w:eastAsiaTheme="minorEastAsia" w:hAnsiTheme="minorEastAsia" w:cstheme="majorHAnsi" w:hint="eastAsia"/>
                <w:sz w:val="18"/>
                <w:szCs w:val="18"/>
              </w:rPr>
              <w:t>オンラインシステム</w:t>
            </w:r>
          </w:p>
          <w:p w:rsidR="00D63E15" w:rsidRPr="003712BA" w:rsidRDefault="00D63E15" w:rsidP="00D63E15">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hint="eastAsia"/>
                <w:sz w:val="18"/>
                <w:szCs w:val="18"/>
              </w:rPr>
              <w:t>福祉総合情報システムを含む</w:t>
            </w:r>
            <w:r w:rsidRPr="003712BA">
              <w:rPr>
                <w:rFonts w:asciiTheme="minorEastAsia" w:eastAsiaTheme="minorEastAsia" w:hAnsiTheme="minorEastAsia" w:cstheme="majorHAnsi" w:hint="eastAsia"/>
                <w:sz w:val="18"/>
                <w:szCs w:val="18"/>
              </w:rPr>
              <w:t>）</w:t>
            </w:r>
          </w:p>
        </w:tc>
        <w:tc>
          <w:tcPr>
            <w:tcW w:w="1834" w:type="dxa"/>
            <w:vMerge w:val="restart"/>
            <w:tcMar>
              <w:top w:w="0" w:type="dxa"/>
              <w:left w:w="85" w:type="dxa"/>
              <w:bottom w:w="0" w:type="dxa"/>
              <w:right w:w="85" w:type="dxa"/>
            </w:tcMar>
            <w:vAlign w:val="center"/>
          </w:tcPr>
          <w:p w:rsidR="00D63E15" w:rsidRPr="003712BA" w:rsidRDefault="00D63E15" w:rsidP="00D63E15">
            <w:pPr>
              <w:spacing w:line="0" w:lineRule="atLeast"/>
              <w:ind w:left="420" w:rightChars="100" w:right="210" w:firstLine="180"/>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約445</w:t>
            </w:r>
          </w:p>
        </w:tc>
        <w:tc>
          <w:tcPr>
            <w:tcW w:w="2044" w:type="dxa"/>
          </w:tcPr>
          <w:p w:rsidR="00D63E15" w:rsidRPr="003712BA" w:rsidRDefault="00D63E15" w:rsidP="00D63E15">
            <w:pPr>
              <w:spacing w:line="0" w:lineRule="atLeast"/>
              <w:ind w:leftChars="-12" w:left="2" w:rightChars="100" w:right="210" w:hangingChars="15" w:hanging="27"/>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専用端末台数</w:t>
            </w:r>
          </w:p>
        </w:tc>
        <w:tc>
          <w:tcPr>
            <w:tcW w:w="814" w:type="dxa"/>
          </w:tcPr>
          <w:p w:rsidR="00D63E15" w:rsidRPr="003712BA" w:rsidRDefault="00D63E15" w:rsidP="00D63E15">
            <w:pPr>
              <w:spacing w:line="0" w:lineRule="atLeast"/>
              <w:ind w:leftChars="-12" w:left="2" w:rightChars="100" w:right="210" w:hangingChars="15" w:hanging="27"/>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105</w:t>
            </w:r>
          </w:p>
        </w:tc>
      </w:tr>
      <w:tr w:rsidR="00D63E15" w:rsidRPr="003712BA" w:rsidTr="00D63E15">
        <w:trPr>
          <w:jc w:val="center"/>
        </w:trPr>
        <w:tc>
          <w:tcPr>
            <w:tcW w:w="2920" w:type="dxa"/>
            <w:vMerge/>
            <w:tcMar>
              <w:top w:w="0" w:type="dxa"/>
              <w:left w:w="85" w:type="dxa"/>
              <w:bottom w:w="0" w:type="dxa"/>
              <w:right w:w="85" w:type="dxa"/>
            </w:tcMar>
            <w:vAlign w:val="center"/>
          </w:tcPr>
          <w:p w:rsidR="00D63E15" w:rsidRPr="003712BA" w:rsidRDefault="00D63E15" w:rsidP="00D63E15">
            <w:pPr>
              <w:spacing w:line="0" w:lineRule="atLeast"/>
              <w:rPr>
                <w:rFonts w:asciiTheme="minorEastAsia" w:eastAsiaTheme="minorEastAsia" w:hAnsiTheme="minorEastAsia" w:cstheme="majorHAnsi"/>
                <w:sz w:val="18"/>
                <w:szCs w:val="18"/>
              </w:rPr>
            </w:pPr>
          </w:p>
        </w:tc>
        <w:tc>
          <w:tcPr>
            <w:tcW w:w="1834" w:type="dxa"/>
            <w:vMerge/>
            <w:tcMar>
              <w:top w:w="0" w:type="dxa"/>
              <w:left w:w="85" w:type="dxa"/>
              <w:bottom w:w="0" w:type="dxa"/>
              <w:right w:w="85" w:type="dxa"/>
            </w:tcMar>
            <w:vAlign w:val="center"/>
          </w:tcPr>
          <w:p w:rsidR="00D63E15" w:rsidRPr="003712BA" w:rsidRDefault="00D63E15" w:rsidP="00D63E15">
            <w:pPr>
              <w:spacing w:line="0" w:lineRule="atLeast"/>
              <w:ind w:left="420" w:rightChars="100" w:right="210" w:firstLine="180"/>
              <w:jc w:val="right"/>
              <w:rPr>
                <w:rFonts w:asciiTheme="minorEastAsia" w:eastAsiaTheme="minorEastAsia" w:hAnsiTheme="minorEastAsia" w:cstheme="majorHAnsi"/>
                <w:sz w:val="18"/>
                <w:szCs w:val="18"/>
              </w:rPr>
            </w:pPr>
          </w:p>
        </w:tc>
        <w:tc>
          <w:tcPr>
            <w:tcW w:w="2044" w:type="dxa"/>
          </w:tcPr>
          <w:p w:rsidR="00D63E15" w:rsidRPr="003712BA" w:rsidRDefault="00D63E15" w:rsidP="00D63E15">
            <w:pPr>
              <w:spacing w:line="0" w:lineRule="atLeast"/>
              <w:ind w:leftChars="-12" w:left="2" w:rightChars="100" w:right="210" w:hangingChars="15" w:hanging="27"/>
              <w:jc w:val="right"/>
              <w:rPr>
                <w:rFonts w:asciiTheme="minorEastAsia" w:eastAsiaTheme="minorEastAsia" w:hAnsiTheme="minorEastAsia" w:cstheme="majorHAnsi"/>
                <w:sz w:val="18"/>
                <w:szCs w:val="18"/>
              </w:rPr>
            </w:pPr>
            <w:r>
              <w:rPr>
                <w:rFonts w:asciiTheme="minorEastAsia" w:eastAsiaTheme="minorEastAsia" w:hAnsiTheme="minorEastAsia" w:cstheme="majorHAnsi" w:hint="eastAsia"/>
                <w:sz w:val="18"/>
                <w:szCs w:val="18"/>
              </w:rPr>
              <w:t>※接続ライセンス数</w:t>
            </w:r>
          </w:p>
        </w:tc>
        <w:tc>
          <w:tcPr>
            <w:tcW w:w="814" w:type="dxa"/>
          </w:tcPr>
          <w:p w:rsidR="00D63E15" w:rsidRPr="003712BA" w:rsidRDefault="00D63E15" w:rsidP="00D63E15">
            <w:pPr>
              <w:spacing w:line="0" w:lineRule="atLeast"/>
              <w:ind w:leftChars="-12" w:left="2" w:rightChars="100" w:right="210" w:hangingChars="15" w:hanging="27"/>
              <w:jc w:val="right"/>
              <w:rPr>
                <w:rFonts w:asciiTheme="minorEastAsia" w:eastAsiaTheme="minorEastAsia" w:hAnsiTheme="minorEastAsia" w:cstheme="majorHAnsi"/>
                <w:sz w:val="18"/>
                <w:szCs w:val="18"/>
              </w:rPr>
            </w:pPr>
            <w:r>
              <w:rPr>
                <w:rFonts w:asciiTheme="minorEastAsia" w:eastAsiaTheme="minorEastAsia" w:hAnsiTheme="minorEastAsia" w:cstheme="majorHAnsi" w:hint="eastAsia"/>
                <w:sz w:val="18"/>
                <w:szCs w:val="18"/>
              </w:rPr>
              <w:t>80</w:t>
            </w:r>
          </w:p>
        </w:tc>
      </w:tr>
      <w:tr w:rsidR="00D63E15" w:rsidRPr="003712BA" w:rsidTr="00D63E15">
        <w:trPr>
          <w:jc w:val="center"/>
        </w:trPr>
        <w:tc>
          <w:tcPr>
            <w:tcW w:w="2920" w:type="dxa"/>
            <w:tcMar>
              <w:top w:w="0" w:type="dxa"/>
              <w:left w:w="85" w:type="dxa"/>
              <w:bottom w:w="0" w:type="dxa"/>
              <w:right w:w="85" w:type="dxa"/>
            </w:tcMar>
            <w:vAlign w:val="center"/>
          </w:tcPr>
          <w:p w:rsidR="00D63E15" w:rsidRPr="003712BA" w:rsidRDefault="00D63E15" w:rsidP="00D63E15">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sz w:val="18"/>
                <w:szCs w:val="18"/>
              </w:rPr>
              <w:t>住民記録</w:t>
            </w:r>
            <w:r w:rsidRPr="003712BA">
              <w:rPr>
                <w:rFonts w:asciiTheme="minorEastAsia" w:eastAsiaTheme="minorEastAsia" w:hAnsiTheme="minorEastAsia" w:cstheme="majorHAnsi" w:hint="eastAsia"/>
                <w:sz w:val="18"/>
                <w:szCs w:val="18"/>
              </w:rPr>
              <w:t>オンラインシステム</w:t>
            </w:r>
          </w:p>
        </w:tc>
        <w:tc>
          <w:tcPr>
            <w:tcW w:w="1834" w:type="dxa"/>
            <w:tcMar>
              <w:top w:w="0" w:type="dxa"/>
              <w:left w:w="85" w:type="dxa"/>
              <w:bottom w:w="0" w:type="dxa"/>
              <w:right w:w="85" w:type="dxa"/>
            </w:tcMar>
            <w:vAlign w:val="center"/>
          </w:tcPr>
          <w:p w:rsidR="00D63E15" w:rsidRPr="003712BA" w:rsidRDefault="00D63E15" w:rsidP="00D63E15">
            <w:pPr>
              <w:spacing w:line="0" w:lineRule="atLeast"/>
              <w:ind w:left="420" w:rightChars="100" w:right="210" w:firstLine="180"/>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347</w:t>
            </w:r>
          </w:p>
        </w:tc>
        <w:tc>
          <w:tcPr>
            <w:tcW w:w="2858" w:type="dxa"/>
            <w:gridSpan w:val="2"/>
          </w:tcPr>
          <w:p w:rsidR="00D63E15" w:rsidRPr="003712BA" w:rsidRDefault="00D63E15" w:rsidP="00D63E15">
            <w:pPr>
              <w:spacing w:line="0" w:lineRule="atLeast"/>
              <w:ind w:leftChars="-12" w:left="2" w:rightChars="100" w:right="210" w:hangingChars="15" w:hanging="27"/>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120</w:t>
            </w:r>
          </w:p>
        </w:tc>
      </w:tr>
      <w:tr w:rsidR="00D63E15" w:rsidRPr="003712BA" w:rsidTr="00D63E15">
        <w:trPr>
          <w:jc w:val="center"/>
        </w:trPr>
        <w:tc>
          <w:tcPr>
            <w:tcW w:w="2920" w:type="dxa"/>
            <w:tcBorders>
              <w:bottom w:val="double" w:sz="4" w:space="0" w:color="auto"/>
            </w:tcBorders>
            <w:tcMar>
              <w:top w:w="0" w:type="dxa"/>
              <w:left w:w="85" w:type="dxa"/>
              <w:bottom w:w="0" w:type="dxa"/>
              <w:right w:w="85" w:type="dxa"/>
            </w:tcMar>
            <w:vAlign w:val="center"/>
          </w:tcPr>
          <w:p w:rsidR="00D63E15" w:rsidRPr="003712BA" w:rsidRDefault="00D63E15" w:rsidP="00D63E15">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sz w:val="18"/>
                <w:szCs w:val="18"/>
              </w:rPr>
              <w:t>国民健康保険</w:t>
            </w:r>
            <w:r w:rsidRPr="003712BA">
              <w:rPr>
                <w:rFonts w:asciiTheme="minorEastAsia" w:eastAsiaTheme="minorEastAsia" w:hAnsiTheme="minorEastAsia" w:cstheme="majorHAnsi" w:hint="eastAsia"/>
                <w:sz w:val="18"/>
                <w:szCs w:val="18"/>
              </w:rPr>
              <w:t>オンラインシステム</w:t>
            </w:r>
          </w:p>
        </w:tc>
        <w:tc>
          <w:tcPr>
            <w:tcW w:w="1834" w:type="dxa"/>
            <w:tcBorders>
              <w:bottom w:val="double" w:sz="4" w:space="0" w:color="auto"/>
            </w:tcBorders>
            <w:tcMar>
              <w:top w:w="0" w:type="dxa"/>
              <w:left w:w="85" w:type="dxa"/>
              <w:bottom w:w="0" w:type="dxa"/>
              <w:right w:w="85" w:type="dxa"/>
            </w:tcMar>
            <w:vAlign w:val="center"/>
          </w:tcPr>
          <w:p w:rsidR="00D63E15" w:rsidRPr="003712BA" w:rsidRDefault="00D63E15" w:rsidP="00D63E15">
            <w:pPr>
              <w:spacing w:line="0" w:lineRule="atLeast"/>
              <w:ind w:left="420" w:rightChars="100" w:right="210" w:firstLine="180"/>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225</w:t>
            </w:r>
          </w:p>
        </w:tc>
        <w:tc>
          <w:tcPr>
            <w:tcW w:w="2858" w:type="dxa"/>
            <w:gridSpan w:val="2"/>
            <w:tcBorders>
              <w:bottom w:val="double" w:sz="4" w:space="0" w:color="auto"/>
            </w:tcBorders>
          </w:tcPr>
          <w:p w:rsidR="00D63E15" w:rsidRPr="003712BA" w:rsidRDefault="00D63E15" w:rsidP="00D63E15">
            <w:pPr>
              <w:spacing w:line="0" w:lineRule="atLeast"/>
              <w:ind w:leftChars="-12" w:left="2" w:rightChars="100" w:right="210" w:hangingChars="15" w:hanging="27"/>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64</w:t>
            </w:r>
          </w:p>
        </w:tc>
      </w:tr>
      <w:tr w:rsidR="00D63E15" w:rsidRPr="003712BA" w:rsidTr="00D63E15">
        <w:trPr>
          <w:jc w:val="center"/>
        </w:trPr>
        <w:tc>
          <w:tcPr>
            <w:tcW w:w="2920" w:type="dxa"/>
            <w:tcBorders>
              <w:top w:val="double" w:sz="4" w:space="0" w:color="auto"/>
            </w:tcBorders>
            <w:tcMar>
              <w:top w:w="0" w:type="dxa"/>
              <w:left w:w="85" w:type="dxa"/>
              <w:bottom w:w="0" w:type="dxa"/>
              <w:right w:w="85" w:type="dxa"/>
            </w:tcMar>
            <w:vAlign w:val="center"/>
          </w:tcPr>
          <w:p w:rsidR="00D63E15" w:rsidRPr="003712BA" w:rsidRDefault="00D63E15" w:rsidP="00D63E15">
            <w:pPr>
              <w:spacing w:line="0" w:lineRule="atLeast"/>
              <w:jc w:val="center"/>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合計</w:t>
            </w:r>
          </w:p>
        </w:tc>
        <w:tc>
          <w:tcPr>
            <w:tcW w:w="1834" w:type="dxa"/>
            <w:tcBorders>
              <w:top w:val="double" w:sz="4" w:space="0" w:color="auto"/>
            </w:tcBorders>
            <w:tcMar>
              <w:top w:w="0" w:type="dxa"/>
              <w:left w:w="85" w:type="dxa"/>
              <w:bottom w:w="0" w:type="dxa"/>
              <w:right w:w="85" w:type="dxa"/>
            </w:tcMar>
            <w:vAlign w:val="center"/>
          </w:tcPr>
          <w:p w:rsidR="00D63E15" w:rsidRPr="003712BA" w:rsidRDefault="00D63E15" w:rsidP="00D63E15">
            <w:pPr>
              <w:spacing w:line="0" w:lineRule="atLeast"/>
              <w:ind w:left="420" w:rightChars="100" w:right="210" w:firstLine="180"/>
              <w:jc w:val="righ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約1,447</w:t>
            </w:r>
          </w:p>
        </w:tc>
        <w:tc>
          <w:tcPr>
            <w:tcW w:w="2858" w:type="dxa"/>
            <w:gridSpan w:val="2"/>
            <w:tcBorders>
              <w:top w:val="double" w:sz="4" w:space="0" w:color="auto"/>
            </w:tcBorders>
          </w:tcPr>
          <w:p w:rsidR="00D63E15" w:rsidRPr="003712BA" w:rsidRDefault="00D63E15" w:rsidP="00D63E15">
            <w:pPr>
              <w:spacing w:line="0" w:lineRule="atLeast"/>
              <w:ind w:leftChars="-12" w:left="2" w:rightChars="100" w:right="210" w:hangingChars="15" w:hanging="27"/>
              <w:jc w:val="right"/>
              <w:rPr>
                <w:rFonts w:asciiTheme="minorEastAsia" w:eastAsiaTheme="minorEastAsia" w:hAnsiTheme="minorEastAsia" w:cstheme="majorHAnsi"/>
                <w:sz w:val="18"/>
                <w:szCs w:val="18"/>
              </w:rPr>
            </w:pPr>
            <w:r>
              <w:rPr>
                <w:rFonts w:asciiTheme="minorEastAsia" w:eastAsiaTheme="minorEastAsia" w:hAnsiTheme="minorEastAsia" w:cstheme="majorHAnsi" w:hint="eastAsia"/>
                <w:sz w:val="18"/>
                <w:szCs w:val="18"/>
              </w:rPr>
              <w:t>602</w:t>
            </w:r>
          </w:p>
        </w:tc>
      </w:tr>
    </w:tbl>
    <w:p w:rsidR="00D63E15" w:rsidRPr="00316F30" w:rsidRDefault="00D63E15" w:rsidP="00316F30">
      <w:pPr>
        <w:pStyle w:val="aff2"/>
        <w:ind w:leftChars="136" w:hangingChars="164" w:hanging="344"/>
        <w:rPr>
          <w:rFonts w:asciiTheme="minorEastAsia" w:eastAsiaTheme="minorEastAsia" w:hAnsiTheme="minorEastAsia"/>
          <w:sz w:val="18"/>
        </w:rPr>
      </w:pPr>
      <w:r>
        <w:rPr>
          <w:rFonts w:asciiTheme="minorEastAsia" w:eastAsiaTheme="minorEastAsia" w:hAnsiTheme="minorEastAsia" w:hint="eastAsia"/>
        </w:rPr>
        <w:t xml:space="preserve">　　　　　　　　　</w:t>
      </w:r>
      <w:r>
        <w:rPr>
          <w:rFonts w:asciiTheme="minorEastAsia" w:eastAsiaTheme="minorEastAsia" w:hAnsiTheme="minorEastAsia" w:hint="eastAsia"/>
          <w:sz w:val="18"/>
        </w:rPr>
        <w:t>※ＣＨＡＩＮＳ端末から福祉総合情報システムへ接続するためのライセンス数</w:t>
      </w:r>
    </w:p>
    <w:p w:rsidR="00D63E15" w:rsidRPr="003712BA" w:rsidRDefault="00D63E15" w:rsidP="00D63E15">
      <w:pPr>
        <w:widowControl/>
        <w:jc w:val="left"/>
        <w:rPr>
          <w:rFonts w:asciiTheme="minorEastAsia" w:eastAsiaTheme="minorEastAsia" w:hAnsiTheme="minorEastAsia"/>
        </w:rPr>
      </w:pPr>
      <w:r w:rsidRPr="003712BA">
        <w:rPr>
          <w:rFonts w:asciiTheme="minorEastAsia" w:eastAsiaTheme="minorEastAsia" w:hAnsiTheme="minorEastAsia"/>
        </w:rPr>
        <w:br w:type="page"/>
      </w:r>
    </w:p>
    <w:p w:rsidR="00464F32" w:rsidRPr="009711FC" w:rsidRDefault="00464F32" w:rsidP="009711FC">
      <w:pPr>
        <w:pStyle w:val="2"/>
        <w:numPr>
          <w:ilvl w:val="0"/>
          <w:numId w:val="0"/>
        </w:numPr>
        <w:ind w:leftChars="135" w:left="283"/>
        <w:rPr>
          <w:rFonts w:asciiTheme="minorEastAsia" w:hAnsiTheme="minorEastAsia"/>
          <w:sz w:val="21"/>
          <w:szCs w:val="21"/>
        </w:rPr>
      </w:pPr>
      <w:r w:rsidRPr="009711FC">
        <w:rPr>
          <w:rFonts w:asciiTheme="minorEastAsia" w:hAnsiTheme="minorEastAsia" w:hint="eastAsia"/>
          <w:sz w:val="21"/>
          <w:szCs w:val="21"/>
        </w:rPr>
        <w:lastRenderedPageBreak/>
        <w:t xml:space="preserve">８　</w:t>
      </w:r>
      <w:r w:rsidRPr="009711FC">
        <w:rPr>
          <w:rFonts w:asciiTheme="minorEastAsia" w:hAnsiTheme="minorEastAsia"/>
          <w:sz w:val="21"/>
          <w:szCs w:val="21"/>
        </w:rPr>
        <w:t>ソフトウェア構成</w:t>
      </w:r>
      <w:bookmarkEnd w:id="15"/>
      <w:r w:rsidRPr="009711FC">
        <w:rPr>
          <w:rFonts w:asciiTheme="minorEastAsia" w:hAnsiTheme="minorEastAsia"/>
          <w:sz w:val="21"/>
          <w:szCs w:val="21"/>
        </w:rPr>
        <w:t>要求</w:t>
      </w:r>
    </w:p>
    <w:p w:rsidR="00464F32" w:rsidRPr="003712BA" w:rsidRDefault="00464F32" w:rsidP="00464F32">
      <w:pPr>
        <w:rPr>
          <w:rFonts w:asciiTheme="minorEastAsia" w:eastAsiaTheme="minorEastAsia" w:hAnsiTheme="minorEastAsia"/>
        </w:rPr>
      </w:pPr>
    </w:p>
    <w:p w:rsidR="00464F32" w:rsidRPr="003712BA" w:rsidRDefault="00464F32" w:rsidP="009711FC">
      <w:pPr>
        <w:ind w:leftChars="135" w:left="283" w:firstLineChars="100" w:firstLine="210"/>
        <w:rPr>
          <w:rFonts w:asciiTheme="minorEastAsia" w:eastAsiaTheme="minorEastAsia" w:hAnsiTheme="minorEastAsia" w:cstheme="majorHAnsi"/>
        </w:rPr>
      </w:pPr>
      <w:r w:rsidRPr="003712BA">
        <w:rPr>
          <w:rFonts w:asciiTheme="minorEastAsia" w:eastAsiaTheme="minorEastAsia" w:hAnsiTheme="minorEastAsia" w:cstheme="majorHAnsi"/>
        </w:rPr>
        <w:t>「</w:t>
      </w:r>
      <w:r w:rsidRPr="003712BA">
        <w:rPr>
          <w:rFonts w:asciiTheme="minorEastAsia" w:eastAsiaTheme="minorEastAsia" w:hAnsiTheme="minorEastAsia" w:hint="eastAsia"/>
        </w:rPr>
        <w:t xml:space="preserve">７　</w:t>
      </w:r>
      <w:r w:rsidRPr="003712BA">
        <w:rPr>
          <w:rFonts w:asciiTheme="minorEastAsia" w:eastAsiaTheme="minorEastAsia" w:hAnsiTheme="minorEastAsia"/>
        </w:rPr>
        <w:t>ハードウェア構成要求</w:t>
      </w:r>
      <w:r w:rsidRPr="003712BA">
        <w:rPr>
          <w:rFonts w:asciiTheme="minorEastAsia" w:eastAsiaTheme="minorEastAsia" w:hAnsiTheme="minorEastAsia" w:cstheme="majorHAnsi"/>
        </w:rPr>
        <w:t>」</w:t>
      </w:r>
      <w:r w:rsidRPr="003712BA">
        <w:rPr>
          <w:rFonts w:asciiTheme="minorEastAsia" w:eastAsiaTheme="minorEastAsia" w:hAnsiTheme="minorEastAsia" w:cstheme="majorHAnsi" w:hint="eastAsia"/>
        </w:rPr>
        <w:t>において、主なサーバの構成及び役割を示したが、それらの内容を実現するためには適切なソフトウェアの導入が必要となることから、ソフトウェア構成における基本的な考え方と主な機能について整理した。</w:t>
      </w:r>
    </w:p>
    <w:p w:rsidR="00464F32" w:rsidRPr="003712BA" w:rsidRDefault="00464F32" w:rsidP="00464F32">
      <w:pPr>
        <w:pStyle w:val="aff3"/>
        <w:ind w:leftChars="331" w:left="710" w:hangingChars="7" w:hanging="15"/>
        <w:rPr>
          <w:rFonts w:asciiTheme="minorEastAsia" w:eastAsiaTheme="minorEastAsia" w:hAnsiTheme="minorEastAsia"/>
        </w:rPr>
      </w:pPr>
    </w:p>
    <w:p w:rsidR="00464F32" w:rsidRPr="003712BA" w:rsidRDefault="00464F32" w:rsidP="00000C0D">
      <w:pPr>
        <w:pStyle w:val="aff3"/>
        <w:ind w:leftChars="202" w:left="424" w:firstLineChars="0" w:firstLine="0"/>
        <w:rPr>
          <w:rFonts w:asciiTheme="minorEastAsia" w:eastAsiaTheme="minorEastAsia" w:hAnsiTheme="minorEastAsia"/>
        </w:rPr>
      </w:pPr>
      <w:r w:rsidRPr="003712BA">
        <w:rPr>
          <w:rFonts w:asciiTheme="minorEastAsia" w:eastAsiaTheme="minorEastAsia" w:hAnsiTheme="minorEastAsia" w:hint="eastAsia"/>
        </w:rPr>
        <w:t>(1) ソフトウェア構成における基本的な考え方</w:t>
      </w:r>
    </w:p>
    <w:p w:rsidR="00464F32" w:rsidRPr="003712BA" w:rsidRDefault="00464F32" w:rsidP="00000C0D">
      <w:pPr>
        <w:pStyle w:val="aff2"/>
        <w:ind w:leftChars="337" w:left="708"/>
        <w:rPr>
          <w:rFonts w:asciiTheme="minorEastAsia" w:eastAsiaTheme="minorEastAsia" w:hAnsiTheme="minorEastAsia"/>
          <w:u w:val="single"/>
        </w:rPr>
      </w:pPr>
      <w:r w:rsidRPr="003712BA">
        <w:rPr>
          <w:rFonts w:asciiTheme="minorEastAsia" w:eastAsiaTheme="minorEastAsia" w:hAnsiTheme="minorEastAsia" w:cstheme="majorHAnsi" w:hint="eastAsia"/>
        </w:rPr>
        <w:t>ソフトウェア構成における基本的な考え方を</w:t>
      </w:r>
      <w:r w:rsidRPr="003712BA">
        <w:rPr>
          <w:rFonts w:asciiTheme="minorEastAsia" w:eastAsiaTheme="minorEastAsia" w:hAnsiTheme="minorEastAsia"/>
        </w:rPr>
        <w:t>図表</w:t>
      </w:r>
      <w:r w:rsidRPr="003712BA">
        <w:rPr>
          <w:rFonts w:asciiTheme="minorEastAsia" w:eastAsiaTheme="minorEastAsia" w:hAnsiTheme="minorEastAsia" w:cstheme="majorHAnsi"/>
        </w:rPr>
        <w:t>３</w:t>
      </w:r>
      <w:r w:rsidRPr="003712BA">
        <w:rPr>
          <w:rFonts w:asciiTheme="minorEastAsia" w:eastAsiaTheme="minorEastAsia" w:hAnsiTheme="minorEastAsia" w:cstheme="majorHAnsi" w:hint="eastAsia"/>
        </w:rPr>
        <w:t>－８－１にまとめた。</w:t>
      </w:r>
      <w:r w:rsidRPr="003712BA">
        <w:rPr>
          <w:rFonts w:asciiTheme="minorEastAsia" w:eastAsiaTheme="minorEastAsia" w:hAnsiTheme="minorEastAsia" w:cstheme="majorHAnsi"/>
        </w:rPr>
        <w:t>ただし、</w:t>
      </w:r>
      <w:r w:rsidRPr="003712BA">
        <w:rPr>
          <w:rFonts w:asciiTheme="minorEastAsia" w:eastAsiaTheme="minorEastAsia" w:hAnsiTheme="minorEastAsia"/>
        </w:rPr>
        <w:t>本計画</w:t>
      </w:r>
      <w:r w:rsidRPr="003712BA">
        <w:rPr>
          <w:rFonts w:asciiTheme="minorEastAsia" w:eastAsiaTheme="minorEastAsia" w:hAnsiTheme="minorEastAsia" w:hint="eastAsia"/>
        </w:rPr>
        <w:t>書における</w:t>
      </w:r>
      <w:r w:rsidRPr="003712BA">
        <w:rPr>
          <w:rFonts w:asciiTheme="minorEastAsia" w:eastAsiaTheme="minorEastAsia" w:hAnsiTheme="minorEastAsia"/>
        </w:rPr>
        <w:t>ソフトウェア構成要求は、ＯＳ</w:t>
      </w:r>
      <w:r w:rsidRPr="003712BA">
        <w:rPr>
          <w:rFonts w:asciiTheme="minorEastAsia" w:eastAsiaTheme="minorEastAsia" w:hAnsiTheme="minorEastAsia" w:hint="eastAsia"/>
        </w:rPr>
        <w:t>や</w:t>
      </w:r>
      <w:r w:rsidRPr="003712BA">
        <w:rPr>
          <w:rFonts w:asciiTheme="minorEastAsia" w:eastAsiaTheme="minorEastAsia" w:hAnsiTheme="minorEastAsia"/>
        </w:rPr>
        <w:t>ミドルウェアまでを対象とし、業務アプリケーションは含まない。</w:t>
      </w:r>
    </w:p>
    <w:p w:rsidR="00464F32" w:rsidRPr="003712BA" w:rsidRDefault="00464F32" w:rsidP="00000C0D">
      <w:pPr>
        <w:pStyle w:val="aff2"/>
        <w:ind w:leftChars="337" w:left="708"/>
        <w:rPr>
          <w:rFonts w:asciiTheme="minorEastAsia" w:eastAsiaTheme="minorEastAsia" w:hAnsiTheme="minorEastAsia" w:cstheme="majorHAnsi"/>
        </w:rPr>
      </w:pPr>
      <w:r w:rsidRPr="003712BA">
        <w:rPr>
          <w:rFonts w:asciiTheme="minorEastAsia" w:eastAsiaTheme="minorEastAsia" w:hAnsiTheme="minorEastAsia" w:cstheme="majorHAnsi"/>
        </w:rPr>
        <w:t>また、具体的なソフトウェア構成及びソフトウェア要求に関しては、</w:t>
      </w:r>
      <w:r w:rsidRPr="003712BA">
        <w:rPr>
          <w:rFonts w:asciiTheme="minorEastAsia" w:eastAsiaTheme="minorEastAsia" w:hAnsiTheme="minorEastAsia" w:cstheme="majorHAnsi" w:hint="eastAsia"/>
        </w:rPr>
        <w:t>各業務システムの</w:t>
      </w:r>
      <w:r w:rsidRPr="003712BA">
        <w:rPr>
          <w:rFonts w:asciiTheme="minorEastAsia" w:eastAsiaTheme="minorEastAsia" w:hAnsiTheme="minorEastAsia" w:cstheme="majorHAnsi"/>
        </w:rPr>
        <w:t>開発基本計画</w:t>
      </w:r>
      <w:r w:rsidRPr="003712BA">
        <w:rPr>
          <w:rFonts w:asciiTheme="minorEastAsia" w:eastAsiaTheme="minorEastAsia" w:hAnsiTheme="minorEastAsia" w:cstheme="majorHAnsi" w:hint="eastAsia"/>
        </w:rPr>
        <w:t>策定時</w:t>
      </w:r>
      <w:r w:rsidRPr="003712BA">
        <w:rPr>
          <w:rFonts w:asciiTheme="minorEastAsia" w:eastAsiaTheme="minorEastAsia" w:hAnsiTheme="minorEastAsia" w:cstheme="majorHAnsi"/>
        </w:rPr>
        <w:t>に検討</w:t>
      </w:r>
      <w:r w:rsidRPr="003712BA">
        <w:rPr>
          <w:rFonts w:asciiTheme="minorEastAsia" w:eastAsiaTheme="minorEastAsia" w:hAnsiTheme="minorEastAsia" w:cstheme="majorHAnsi" w:hint="eastAsia"/>
        </w:rPr>
        <w:t>することとする。</w:t>
      </w:r>
    </w:p>
    <w:p w:rsidR="00464F32" w:rsidRPr="003712BA" w:rsidRDefault="00464F32" w:rsidP="00464F32">
      <w:pPr>
        <w:pStyle w:val="aff2"/>
        <w:rPr>
          <w:rFonts w:asciiTheme="minorEastAsia" w:eastAsiaTheme="minorEastAsia" w:hAnsiTheme="minorEastAsia" w:cstheme="majorHAnsi"/>
        </w:rPr>
      </w:pPr>
    </w:p>
    <w:p w:rsidR="00464F32" w:rsidRPr="003712BA" w:rsidRDefault="00464F32" w:rsidP="00464F32">
      <w:pPr>
        <w:pStyle w:val="afd"/>
        <w:keepNext/>
        <w:ind w:leftChars="405" w:left="850"/>
        <w:rPr>
          <w:rFonts w:asciiTheme="minorEastAsia" w:eastAsiaTheme="minorEastAsia" w:hAnsiTheme="minorEastAsia" w:cstheme="majorHAnsi"/>
          <w:szCs w:val="20"/>
        </w:rPr>
      </w:pPr>
      <w:r w:rsidRPr="003712BA">
        <w:rPr>
          <w:rFonts w:asciiTheme="minorEastAsia" w:eastAsiaTheme="minorEastAsia" w:hAnsiTheme="minorEastAsia" w:cstheme="majorHAnsi"/>
          <w:szCs w:val="20"/>
        </w:rPr>
        <w:t>図表３</w:t>
      </w:r>
      <w:r w:rsidRPr="003712BA">
        <w:rPr>
          <w:rFonts w:asciiTheme="minorEastAsia" w:eastAsiaTheme="minorEastAsia" w:hAnsiTheme="minorEastAsia" w:cstheme="majorHAnsi" w:hint="eastAsia"/>
          <w:szCs w:val="20"/>
        </w:rPr>
        <w:t>－８－１　ソフト</w:t>
      </w:r>
      <w:r w:rsidRPr="003712BA">
        <w:rPr>
          <w:rFonts w:asciiTheme="minorEastAsia" w:eastAsiaTheme="minorEastAsia" w:hAnsiTheme="minorEastAsia" w:cstheme="majorHAnsi"/>
          <w:szCs w:val="20"/>
        </w:rPr>
        <w:t>ウェア</w:t>
      </w:r>
      <w:r w:rsidRPr="003712BA">
        <w:rPr>
          <w:rFonts w:asciiTheme="minorEastAsia" w:eastAsiaTheme="minorEastAsia" w:hAnsiTheme="minorEastAsia" w:cstheme="majorHAnsi" w:hint="eastAsia"/>
          <w:szCs w:val="20"/>
        </w:rPr>
        <w:t>構成における基本的な考え方</w:t>
      </w:r>
    </w:p>
    <w:tbl>
      <w:tblPr>
        <w:tblStyle w:val="aff"/>
        <w:tblW w:w="4646" w:type="pct"/>
        <w:jc w:val="right"/>
        <w:tblLook w:val="04A0"/>
      </w:tblPr>
      <w:tblGrid>
        <w:gridCol w:w="1153"/>
        <w:gridCol w:w="7476"/>
      </w:tblGrid>
      <w:tr w:rsidR="00464F32" w:rsidRPr="003712BA" w:rsidTr="00FF221A">
        <w:trPr>
          <w:tblHeader/>
          <w:jc w:val="right"/>
        </w:trPr>
        <w:tc>
          <w:tcPr>
            <w:tcW w:w="668" w:type="pct"/>
            <w:shd w:val="clear" w:color="auto" w:fill="A6A6A6" w:themeFill="background1" w:themeFillShade="A6"/>
            <w:hideMark/>
          </w:tcPr>
          <w:p w:rsidR="00464F32" w:rsidRPr="003712BA" w:rsidRDefault="00464F32" w:rsidP="00FF221A">
            <w:pPr>
              <w:pStyle w:val="aff2"/>
              <w:spacing w:line="0" w:lineRule="atLeast"/>
              <w:ind w:leftChars="0" w:left="0" w:firstLineChars="0" w:firstLine="0"/>
              <w:jc w:val="center"/>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項目</w:t>
            </w:r>
          </w:p>
        </w:tc>
        <w:tc>
          <w:tcPr>
            <w:tcW w:w="4332" w:type="pct"/>
            <w:shd w:val="clear" w:color="auto" w:fill="A6A6A6" w:themeFill="background1" w:themeFillShade="A6"/>
            <w:hideMark/>
          </w:tcPr>
          <w:p w:rsidR="00464F32" w:rsidRPr="003712BA" w:rsidRDefault="00464F32" w:rsidP="00FF221A">
            <w:pPr>
              <w:pStyle w:val="aff2"/>
              <w:spacing w:line="0" w:lineRule="atLeast"/>
              <w:ind w:leftChars="8" w:left="17" w:firstLineChars="0" w:firstLine="0"/>
              <w:jc w:val="center"/>
              <w:rPr>
                <w:rFonts w:asciiTheme="minorEastAsia" w:eastAsiaTheme="minorEastAsia" w:hAnsiTheme="minorEastAsia" w:cstheme="majorHAnsi"/>
                <w:sz w:val="18"/>
                <w:szCs w:val="18"/>
              </w:rPr>
            </w:pPr>
            <w:r w:rsidRPr="003712BA">
              <w:rPr>
                <w:rFonts w:asciiTheme="minorEastAsia" w:eastAsiaTheme="minorEastAsia" w:hAnsiTheme="minorEastAsia" w:cstheme="majorHAnsi"/>
                <w:bCs/>
                <w:sz w:val="18"/>
                <w:szCs w:val="18"/>
              </w:rPr>
              <w:t>基本的な考え方</w:t>
            </w:r>
          </w:p>
        </w:tc>
      </w:tr>
      <w:tr w:rsidR="00464F32" w:rsidRPr="003712BA" w:rsidTr="00FF221A">
        <w:trPr>
          <w:trHeight w:val="290"/>
          <w:jc w:val="right"/>
        </w:trPr>
        <w:tc>
          <w:tcPr>
            <w:tcW w:w="668" w:type="pct"/>
            <w:hideMark/>
          </w:tcPr>
          <w:p w:rsidR="00464F32" w:rsidRPr="003712BA" w:rsidRDefault="00464F32" w:rsidP="00FF221A">
            <w:pPr>
              <w:pStyle w:val="aff2"/>
              <w:spacing w:line="0" w:lineRule="atLeast"/>
              <w:ind w:leftChars="0" w:left="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バージョン</w:t>
            </w:r>
          </w:p>
        </w:tc>
        <w:tc>
          <w:tcPr>
            <w:tcW w:w="4332" w:type="pct"/>
            <w:hideMark/>
          </w:tcPr>
          <w:p w:rsidR="00464F32" w:rsidRPr="003712BA" w:rsidRDefault="00464F32" w:rsidP="00FF221A">
            <w:pPr>
              <w:pStyle w:val="aff2"/>
              <w:spacing w:line="0" w:lineRule="atLeast"/>
              <w:ind w:leftChars="38" w:left="8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入札時点での最新バージョンを採用する</w:t>
            </w:r>
          </w:p>
        </w:tc>
      </w:tr>
      <w:tr w:rsidR="00464F32" w:rsidRPr="003712BA" w:rsidTr="00FF221A">
        <w:trPr>
          <w:trHeight w:val="145"/>
          <w:jc w:val="right"/>
        </w:trPr>
        <w:tc>
          <w:tcPr>
            <w:tcW w:w="668" w:type="pct"/>
            <w:hideMark/>
          </w:tcPr>
          <w:p w:rsidR="00464F32" w:rsidRPr="003712BA" w:rsidRDefault="00464F32" w:rsidP="00FF221A">
            <w:pPr>
              <w:pStyle w:val="aff2"/>
              <w:spacing w:line="0" w:lineRule="atLeast"/>
              <w:ind w:leftChars="0" w:left="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稼働実績</w:t>
            </w:r>
          </w:p>
        </w:tc>
        <w:tc>
          <w:tcPr>
            <w:tcW w:w="4332" w:type="pct"/>
            <w:hideMark/>
          </w:tcPr>
          <w:p w:rsidR="00464F32" w:rsidRPr="003712BA" w:rsidRDefault="00464F32" w:rsidP="00FF221A">
            <w:pPr>
              <w:pStyle w:val="aff2"/>
              <w:spacing w:line="0" w:lineRule="atLeast"/>
              <w:ind w:leftChars="38" w:left="8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同規模以上のシステムでの導入・稼働実績があるものを採用する</w:t>
            </w:r>
          </w:p>
          <w:p w:rsidR="00464F32" w:rsidRPr="003712BA" w:rsidRDefault="00464F32" w:rsidP="00FF221A">
            <w:pPr>
              <w:pStyle w:val="aff2"/>
              <w:spacing w:line="0" w:lineRule="atLeast"/>
              <w:ind w:leftChars="38" w:left="8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開発ベンダーがほぼ独占的に提供しているソフトウェアでなく、広く一般に存在しているソフトウェアを採用する</w:t>
            </w:r>
          </w:p>
        </w:tc>
      </w:tr>
      <w:tr w:rsidR="00464F32" w:rsidRPr="003712BA" w:rsidTr="00FF221A">
        <w:trPr>
          <w:trHeight w:val="82"/>
          <w:jc w:val="right"/>
        </w:trPr>
        <w:tc>
          <w:tcPr>
            <w:tcW w:w="668" w:type="pct"/>
            <w:hideMark/>
          </w:tcPr>
          <w:p w:rsidR="00464F32" w:rsidRPr="003712BA" w:rsidRDefault="00464F32" w:rsidP="00FF221A">
            <w:pPr>
              <w:pStyle w:val="aff2"/>
              <w:spacing w:line="0" w:lineRule="atLeast"/>
              <w:ind w:leftChars="0" w:left="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制約</w:t>
            </w:r>
          </w:p>
        </w:tc>
        <w:tc>
          <w:tcPr>
            <w:tcW w:w="4332" w:type="pct"/>
            <w:hideMark/>
          </w:tcPr>
          <w:p w:rsidR="00464F32" w:rsidRPr="003712BA" w:rsidRDefault="00464F32" w:rsidP="00FF221A">
            <w:pPr>
              <w:pStyle w:val="aff2"/>
              <w:spacing w:line="0" w:lineRule="atLeast"/>
              <w:ind w:leftChars="38" w:left="8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採用する基本ソフトウェアの制約により、システムの実現範囲に制限が発生することがないものを採用する</w:t>
            </w:r>
          </w:p>
        </w:tc>
      </w:tr>
      <w:tr w:rsidR="00464F32" w:rsidRPr="003712BA" w:rsidTr="00FF221A">
        <w:trPr>
          <w:trHeight w:val="70"/>
          <w:jc w:val="right"/>
        </w:trPr>
        <w:tc>
          <w:tcPr>
            <w:tcW w:w="668" w:type="pct"/>
            <w:hideMark/>
          </w:tcPr>
          <w:p w:rsidR="00464F32" w:rsidRPr="003712BA" w:rsidRDefault="00464F32" w:rsidP="00FF221A">
            <w:pPr>
              <w:pStyle w:val="aff2"/>
              <w:spacing w:line="0" w:lineRule="atLeast"/>
              <w:ind w:leftChars="0" w:left="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環境</w:t>
            </w:r>
          </w:p>
        </w:tc>
        <w:tc>
          <w:tcPr>
            <w:tcW w:w="4332" w:type="pct"/>
            <w:hideMark/>
          </w:tcPr>
          <w:p w:rsidR="00464F32" w:rsidRPr="003712BA" w:rsidRDefault="00464F32" w:rsidP="00FF221A">
            <w:pPr>
              <w:pStyle w:val="aff2"/>
              <w:spacing w:line="0" w:lineRule="atLeast"/>
              <w:ind w:leftChars="38" w:left="8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本番用環境と検証用環境には、基本的には同一のソフトウェアを適用し、同じ環境を構成する</w:t>
            </w:r>
            <w:r w:rsidRPr="003712BA">
              <w:rPr>
                <w:rFonts w:asciiTheme="minorEastAsia" w:eastAsiaTheme="minorEastAsia" w:hAnsiTheme="minorEastAsia" w:cstheme="majorHAnsi"/>
                <w:sz w:val="18"/>
                <w:szCs w:val="18"/>
              </w:rPr>
              <w:t xml:space="preserve"> </w:t>
            </w:r>
          </w:p>
        </w:tc>
      </w:tr>
      <w:tr w:rsidR="00464F32" w:rsidRPr="003712BA" w:rsidTr="00FF221A">
        <w:trPr>
          <w:trHeight w:val="70"/>
          <w:jc w:val="right"/>
        </w:trPr>
        <w:tc>
          <w:tcPr>
            <w:tcW w:w="668" w:type="pct"/>
            <w:hideMark/>
          </w:tcPr>
          <w:p w:rsidR="00464F32" w:rsidRPr="003712BA" w:rsidRDefault="00464F32" w:rsidP="00FF221A">
            <w:pPr>
              <w:pStyle w:val="aff2"/>
              <w:spacing w:line="0" w:lineRule="atLeast"/>
              <w:ind w:leftChars="0" w:left="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連携方式</w:t>
            </w:r>
          </w:p>
        </w:tc>
        <w:tc>
          <w:tcPr>
            <w:tcW w:w="4332" w:type="pct"/>
            <w:hideMark/>
          </w:tcPr>
          <w:p w:rsidR="00464F32" w:rsidRPr="003712BA" w:rsidRDefault="00464F32" w:rsidP="00FF221A">
            <w:pPr>
              <w:pStyle w:val="aff2"/>
              <w:spacing w:line="0" w:lineRule="atLeast"/>
              <w:ind w:leftChars="38" w:left="80" w:firstLineChars="0" w:firstLine="0"/>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開発時だけでなく、将来に渡って他システムとの連携を効果的に維持していける連携方式を採用する</w:t>
            </w:r>
          </w:p>
        </w:tc>
      </w:tr>
    </w:tbl>
    <w:p w:rsidR="00464F32" w:rsidRPr="003712BA" w:rsidRDefault="00464F32" w:rsidP="00464F32">
      <w:pPr>
        <w:pStyle w:val="aff2"/>
        <w:rPr>
          <w:rFonts w:asciiTheme="minorEastAsia" w:eastAsiaTheme="minorEastAsia" w:hAnsiTheme="minorEastAsia"/>
        </w:rPr>
      </w:pPr>
    </w:p>
    <w:p w:rsidR="00464F32" w:rsidRPr="003712BA" w:rsidRDefault="00464F32" w:rsidP="00464F32">
      <w:pPr>
        <w:pStyle w:val="aff2"/>
        <w:rPr>
          <w:rFonts w:asciiTheme="minorEastAsia" w:eastAsiaTheme="minorEastAsia" w:hAnsiTheme="minorEastAsia"/>
        </w:rPr>
      </w:pPr>
    </w:p>
    <w:p w:rsidR="00464F32" w:rsidRPr="003712BA" w:rsidRDefault="00464F32" w:rsidP="00BD0DCF">
      <w:pPr>
        <w:pStyle w:val="aff3"/>
        <w:ind w:leftChars="202" w:left="424" w:firstLineChars="0" w:firstLine="0"/>
        <w:rPr>
          <w:rFonts w:asciiTheme="minorEastAsia" w:eastAsiaTheme="minorEastAsia" w:hAnsiTheme="minorEastAsia"/>
        </w:rPr>
      </w:pPr>
      <w:r w:rsidRPr="003712BA">
        <w:rPr>
          <w:rFonts w:asciiTheme="minorEastAsia" w:eastAsiaTheme="minorEastAsia" w:hAnsiTheme="minorEastAsia" w:hint="eastAsia"/>
        </w:rPr>
        <w:t>(2) 各サーバに対して必要となる主なソフトウェア</w:t>
      </w:r>
    </w:p>
    <w:p w:rsidR="00464F32" w:rsidRPr="003712BA" w:rsidRDefault="00464F32" w:rsidP="00BD0DCF">
      <w:pPr>
        <w:pStyle w:val="aff2"/>
        <w:ind w:leftChars="337" w:left="708"/>
        <w:rPr>
          <w:rFonts w:asciiTheme="minorEastAsia" w:eastAsiaTheme="minorEastAsia" w:hAnsiTheme="minorEastAsia"/>
        </w:rPr>
      </w:pPr>
      <w:r w:rsidRPr="003712BA">
        <w:rPr>
          <w:rFonts w:asciiTheme="minorEastAsia" w:eastAsiaTheme="minorEastAsia" w:hAnsiTheme="minorEastAsia" w:cstheme="majorHAnsi"/>
        </w:rPr>
        <w:t>「</w:t>
      </w:r>
      <w:r w:rsidRPr="003712BA">
        <w:rPr>
          <w:rFonts w:asciiTheme="minorEastAsia" w:eastAsiaTheme="minorEastAsia" w:hAnsiTheme="minorEastAsia" w:hint="eastAsia"/>
        </w:rPr>
        <w:t xml:space="preserve">７　</w:t>
      </w:r>
      <w:r w:rsidRPr="003712BA">
        <w:rPr>
          <w:rFonts w:asciiTheme="minorEastAsia" w:eastAsiaTheme="minorEastAsia" w:hAnsiTheme="minorEastAsia"/>
        </w:rPr>
        <w:t>ハードウェア構成要求</w:t>
      </w:r>
      <w:r w:rsidRPr="003712BA">
        <w:rPr>
          <w:rFonts w:asciiTheme="minorEastAsia" w:eastAsiaTheme="minorEastAsia" w:hAnsiTheme="minorEastAsia" w:hint="eastAsia"/>
        </w:rPr>
        <w:t xml:space="preserve">　(1) サーバ</w:t>
      </w:r>
      <w:r w:rsidRPr="003712BA">
        <w:rPr>
          <w:rFonts w:asciiTheme="minorEastAsia" w:eastAsiaTheme="minorEastAsia" w:hAnsiTheme="minorEastAsia" w:cstheme="majorHAnsi"/>
        </w:rPr>
        <w:t>」</w:t>
      </w:r>
      <w:r w:rsidRPr="003712BA">
        <w:rPr>
          <w:rFonts w:asciiTheme="minorEastAsia" w:eastAsiaTheme="minorEastAsia" w:hAnsiTheme="minorEastAsia" w:cstheme="majorHAnsi" w:hint="eastAsia"/>
        </w:rPr>
        <w:t>にて示した各サーバに対して必要となる主なソフトウェアの機能について及び図表３－８－２</w:t>
      </w:r>
      <w:r w:rsidRPr="003712BA">
        <w:rPr>
          <w:rFonts w:asciiTheme="minorEastAsia" w:eastAsiaTheme="minorEastAsia" w:hAnsiTheme="minorEastAsia"/>
        </w:rPr>
        <w:t>に</w:t>
      </w:r>
      <w:r w:rsidRPr="003712BA">
        <w:rPr>
          <w:rFonts w:asciiTheme="minorEastAsia" w:eastAsiaTheme="minorEastAsia" w:hAnsiTheme="minorEastAsia" w:hint="eastAsia"/>
        </w:rPr>
        <w:t>まとめた。</w:t>
      </w:r>
    </w:p>
    <w:p w:rsidR="00464F32" w:rsidRPr="003712BA" w:rsidRDefault="00464F32" w:rsidP="00464F32">
      <w:pPr>
        <w:widowControl/>
        <w:jc w:val="left"/>
        <w:rPr>
          <w:rFonts w:asciiTheme="minorEastAsia" w:eastAsiaTheme="minorEastAsia" w:hAnsiTheme="minorEastAsia"/>
          <w:szCs w:val="21"/>
        </w:rPr>
      </w:pPr>
      <w:r w:rsidRPr="003712BA">
        <w:rPr>
          <w:rFonts w:asciiTheme="minorEastAsia" w:eastAsiaTheme="minorEastAsia" w:hAnsiTheme="minorEastAsia"/>
        </w:rPr>
        <w:br w:type="page"/>
      </w:r>
    </w:p>
    <w:p w:rsidR="00464F32" w:rsidRPr="003712BA" w:rsidRDefault="00464F32" w:rsidP="00464F32">
      <w:pPr>
        <w:pStyle w:val="afd"/>
        <w:keepNext/>
        <w:ind w:leftChars="405" w:left="850"/>
        <w:rPr>
          <w:rFonts w:asciiTheme="minorEastAsia" w:eastAsiaTheme="minorEastAsia" w:hAnsiTheme="minorEastAsia" w:cstheme="majorHAnsi"/>
          <w:szCs w:val="20"/>
        </w:rPr>
      </w:pPr>
      <w:bookmarkStart w:id="17" w:name="_Ref311121651"/>
      <w:r w:rsidRPr="003712BA">
        <w:rPr>
          <w:rFonts w:asciiTheme="minorEastAsia" w:eastAsiaTheme="minorEastAsia" w:hAnsiTheme="minorEastAsia" w:cstheme="majorHAnsi"/>
          <w:szCs w:val="20"/>
        </w:rPr>
        <w:lastRenderedPageBreak/>
        <w:t>図表３</w:t>
      </w:r>
      <w:r w:rsidRPr="003712BA">
        <w:rPr>
          <w:rFonts w:asciiTheme="minorEastAsia" w:eastAsiaTheme="minorEastAsia" w:hAnsiTheme="minorEastAsia" w:cstheme="majorHAnsi" w:hint="eastAsia"/>
          <w:szCs w:val="20"/>
        </w:rPr>
        <w:t>－８－２　各サーバに必要となる主な</w:t>
      </w:r>
      <w:r w:rsidRPr="003712BA">
        <w:rPr>
          <w:rFonts w:asciiTheme="minorEastAsia" w:eastAsiaTheme="minorEastAsia" w:hAnsiTheme="minorEastAsia" w:cstheme="majorHAnsi"/>
          <w:szCs w:val="20"/>
        </w:rPr>
        <w:t>ソフトウェア</w:t>
      </w:r>
      <w:bookmarkEnd w:id="17"/>
      <w:r w:rsidRPr="003712BA">
        <w:rPr>
          <w:rFonts w:asciiTheme="minorEastAsia" w:eastAsiaTheme="minorEastAsia" w:hAnsiTheme="minorEastAsia" w:cstheme="majorHAnsi" w:hint="eastAsia"/>
          <w:szCs w:val="20"/>
        </w:rPr>
        <w:t>の機能</w:t>
      </w:r>
    </w:p>
    <w:tbl>
      <w:tblPr>
        <w:tblW w:w="80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tblPr>
      <w:tblGrid>
        <w:gridCol w:w="2700"/>
        <w:gridCol w:w="5327"/>
      </w:tblGrid>
      <w:tr w:rsidR="00464F32" w:rsidRPr="003712BA" w:rsidTr="00FF221A">
        <w:trPr>
          <w:trHeight w:val="36"/>
          <w:tblHeader/>
          <w:jc w:val="right"/>
        </w:trPr>
        <w:tc>
          <w:tcPr>
            <w:tcW w:w="2700" w:type="dxa"/>
            <w:shd w:val="clear" w:color="auto" w:fill="A6A6A6" w:themeFill="background1" w:themeFillShade="A6"/>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center"/>
              <w:rPr>
                <w:rFonts w:asciiTheme="minorEastAsia" w:eastAsiaTheme="minorEastAsia" w:hAnsiTheme="minorEastAsia" w:cstheme="majorHAnsi"/>
                <w:sz w:val="18"/>
                <w:szCs w:val="18"/>
              </w:rPr>
            </w:pPr>
            <w:r w:rsidRPr="003712BA">
              <w:rPr>
                <w:rFonts w:asciiTheme="minorEastAsia" w:eastAsiaTheme="minorEastAsia" w:hAnsiTheme="minorEastAsia" w:cstheme="majorHAnsi"/>
                <w:bCs/>
                <w:kern w:val="2"/>
                <w:sz w:val="18"/>
                <w:szCs w:val="18"/>
              </w:rPr>
              <w:t>サーバ区分</w:t>
            </w:r>
          </w:p>
        </w:tc>
        <w:tc>
          <w:tcPr>
            <w:tcW w:w="5327" w:type="dxa"/>
            <w:shd w:val="clear" w:color="auto" w:fill="A6A6A6" w:themeFill="background1" w:themeFillShade="A6"/>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center"/>
              <w:rPr>
                <w:rFonts w:asciiTheme="minorEastAsia" w:eastAsiaTheme="minorEastAsia" w:hAnsiTheme="minorEastAsia" w:cstheme="majorHAnsi"/>
                <w:sz w:val="18"/>
                <w:szCs w:val="18"/>
              </w:rPr>
            </w:pPr>
            <w:r w:rsidRPr="003712BA">
              <w:rPr>
                <w:rFonts w:asciiTheme="minorEastAsia" w:eastAsiaTheme="minorEastAsia" w:hAnsiTheme="minorEastAsia" w:cstheme="majorHAnsi"/>
                <w:bCs/>
                <w:kern w:val="2"/>
                <w:sz w:val="18"/>
                <w:szCs w:val="18"/>
              </w:rPr>
              <w:t xml:space="preserve">主なソフトウェアの機能 </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Ｗｅｂ</w:t>
            </w:r>
            <w:r w:rsidRPr="003712BA">
              <w:rPr>
                <w:rFonts w:asciiTheme="minorEastAsia" w:eastAsiaTheme="minorEastAsia" w:hAnsiTheme="minorEastAsia" w:cstheme="majorHAnsi" w:hint="eastAsia"/>
                <w:kern w:val="2"/>
                <w:sz w:val="18"/>
                <w:szCs w:val="18"/>
              </w:rPr>
              <w:t>/</w:t>
            </w:r>
            <w:r w:rsidRPr="003712BA">
              <w:rPr>
                <w:rFonts w:asciiTheme="minorEastAsia" w:eastAsiaTheme="minorEastAsia" w:hAnsiTheme="minorEastAsia" w:cstheme="majorHAnsi"/>
                <w:kern w:val="2"/>
                <w:sz w:val="18"/>
                <w:szCs w:val="18"/>
              </w:rPr>
              <w:t xml:space="preserve">ＡＰサーバ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 xml:space="preserve">Ｗｅｂアプリケーション実行・開発基盤 </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 xml:space="preserve">バッチ処理サーバ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日次、月次、年次単位に実行する住民記録等のバッチ処</w:t>
            </w:r>
          </w:p>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 xml:space="preserve">　</w:t>
            </w:r>
            <w:r w:rsidRPr="003712BA">
              <w:rPr>
                <w:rFonts w:asciiTheme="minorEastAsia" w:eastAsiaTheme="minorEastAsia" w:hAnsiTheme="minorEastAsia" w:cstheme="majorHAnsi"/>
                <w:sz w:val="18"/>
                <w:szCs w:val="18"/>
              </w:rPr>
              <w:t>理の実行環境</w:t>
            </w:r>
          </w:p>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 xml:space="preserve">外部機関へのデータ連携のためのデータ作成 </w:t>
            </w:r>
          </w:p>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帳票管理サーバ連携機能</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 xml:space="preserve">ＤＢサーバ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ＲＤＢＭＳ</w:t>
            </w:r>
            <w:r w:rsidRPr="003712BA">
              <w:rPr>
                <w:rFonts w:asciiTheme="minorEastAsia" w:eastAsiaTheme="minorEastAsia" w:hAnsiTheme="minorEastAsia"/>
                <w:sz w:val="18"/>
                <w:szCs w:val="18"/>
                <w:vertAlign w:val="superscript"/>
              </w:rPr>
              <w:t>(*)</w:t>
            </w:r>
            <w:r w:rsidRPr="003712BA">
              <w:rPr>
                <w:rFonts w:asciiTheme="minorEastAsia" w:eastAsiaTheme="minorEastAsia" w:hAnsiTheme="minorEastAsia" w:cstheme="majorHAnsi"/>
                <w:sz w:val="18"/>
                <w:szCs w:val="18"/>
              </w:rPr>
              <w:t>ソフトウェア</w:t>
            </w:r>
          </w:p>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ストレージ</w:t>
            </w:r>
            <w:r w:rsidRPr="003712BA">
              <w:rPr>
                <w:rFonts w:asciiTheme="minorEastAsia" w:eastAsiaTheme="minorEastAsia" w:hAnsiTheme="minorEastAsia"/>
                <w:sz w:val="18"/>
                <w:szCs w:val="18"/>
                <w:vertAlign w:val="superscript"/>
              </w:rPr>
              <w:t>(*)</w:t>
            </w:r>
            <w:r w:rsidRPr="003712BA">
              <w:rPr>
                <w:rFonts w:asciiTheme="minorEastAsia" w:eastAsiaTheme="minorEastAsia" w:hAnsiTheme="minorEastAsia" w:cstheme="majorHAnsi"/>
                <w:sz w:val="18"/>
                <w:szCs w:val="18"/>
              </w:rPr>
              <w:t>連携機能</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 xml:space="preserve">ログ管理サーバ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ログ管理</w:t>
            </w:r>
          </w:p>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 xml:space="preserve">性能情報の監視・分析 </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widowControl/>
              <w:spacing w:line="0" w:lineRule="atLeast"/>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認証サーバ</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・ログイン認証</w:t>
            </w:r>
          </w:p>
          <w:p w:rsidR="00464F32" w:rsidRPr="003712BA" w:rsidRDefault="00464F32" w:rsidP="00FF221A">
            <w:pPr>
              <w:spacing w:line="0" w:lineRule="atLeast"/>
              <w:rPr>
                <w:rFonts w:asciiTheme="minorHAnsi" w:eastAsiaTheme="minorEastAsia" w:hAnsiTheme="minorHAnsi" w:cstheme="majorHAnsi"/>
                <w:sz w:val="18"/>
                <w:szCs w:val="18"/>
              </w:rPr>
            </w:pPr>
            <w:r w:rsidRPr="003712BA">
              <w:rPr>
                <w:rFonts w:asciiTheme="minorHAnsi" w:eastAsiaTheme="minorEastAsia" w:hAnsiTheme="minorHAnsi" w:cstheme="majorHAnsi"/>
                <w:sz w:val="18"/>
                <w:szCs w:val="18"/>
              </w:rPr>
              <w:t>・利用者情報管理</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 xml:space="preserve">ＥＵＣサーバ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 xml:space="preserve">データ集約、情報活用機能 </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 xml:space="preserve">データ連携サーバ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データ転送</w:t>
            </w:r>
          </w:p>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ＳＯＡＰ</w:t>
            </w:r>
            <w:r w:rsidRPr="003712BA">
              <w:rPr>
                <w:rFonts w:asciiTheme="minorEastAsia" w:eastAsiaTheme="minorEastAsia" w:hAnsiTheme="minorEastAsia"/>
                <w:sz w:val="18"/>
                <w:szCs w:val="18"/>
                <w:vertAlign w:val="superscript"/>
              </w:rPr>
              <w:t>(*)</w:t>
            </w:r>
            <w:r w:rsidRPr="003712BA">
              <w:rPr>
                <w:rFonts w:asciiTheme="minorEastAsia" w:eastAsiaTheme="minorEastAsia" w:hAnsiTheme="minorEastAsia" w:cstheme="majorHAnsi"/>
                <w:sz w:val="18"/>
                <w:szCs w:val="18"/>
              </w:rPr>
              <w:t xml:space="preserve">通信 </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 xml:space="preserve">統合運用管理サーバ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 xml:space="preserve">各サーバの統合運用監視 </w:t>
            </w:r>
          </w:p>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 xml:space="preserve">バッチ処理やバックアップなどのジョブ運用管理 </w:t>
            </w:r>
          </w:p>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バックアップ運用管理</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 xml:space="preserve">日本語（外字）管理サーバ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 xml:space="preserve">外字の作成・管理 </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 xml:space="preserve">セキュリティサーバ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ウイルス</w:t>
            </w:r>
            <w:r w:rsidRPr="003712BA">
              <w:rPr>
                <w:rFonts w:asciiTheme="minorEastAsia" w:eastAsiaTheme="minorEastAsia" w:hAnsiTheme="minorEastAsia" w:cstheme="majorHAnsi" w:hint="eastAsia"/>
                <w:sz w:val="18"/>
                <w:szCs w:val="18"/>
              </w:rPr>
              <w:t>定義</w:t>
            </w:r>
            <w:r w:rsidRPr="003712BA">
              <w:rPr>
                <w:rFonts w:asciiTheme="minorEastAsia" w:eastAsiaTheme="minorEastAsia" w:hAnsiTheme="minorEastAsia" w:cstheme="majorHAnsi"/>
                <w:sz w:val="18"/>
                <w:szCs w:val="18"/>
              </w:rPr>
              <w:t xml:space="preserve">ファイルを管理・配付する機能 </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 xml:space="preserve">帳票管理サーバ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印刷管理</w:t>
            </w:r>
          </w:p>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 xml:space="preserve">電子帳票統合管理 </w:t>
            </w:r>
          </w:p>
        </w:tc>
      </w:tr>
      <w:tr w:rsidR="00464F32" w:rsidRPr="003712BA" w:rsidTr="00FF221A">
        <w:trPr>
          <w:jc w:val="right"/>
        </w:trPr>
        <w:tc>
          <w:tcPr>
            <w:tcW w:w="2700" w:type="dxa"/>
            <w:tcMar>
              <w:top w:w="28" w:type="dxa"/>
              <w:left w:w="85" w:type="dxa"/>
              <w:bottom w:w="28" w:type="dxa"/>
              <w:right w:w="85" w:type="dxa"/>
            </w:tcMar>
            <w:vAlign w:val="center"/>
          </w:tcPr>
          <w:p w:rsidR="00464F32" w:rsidRPr="003712BA" w:rsidRDefault="00464F32" w:rsidP="00FF221A">
            <w:pPr>
              <w:pStyle w:val="Web"/>
              <w:spacing w:before="0" w:beforeAutospacing="0" w:after="0" w:afterAutospacing="0" w:line="0" w:lineRule="atLeast"/>
              <w:jc w:val="both"/>
              <w:rPr>
                <w:rFonts w:asciiTheme="minorEastAsia" w:eastAsiaTheme="minorEastAsia" w:hAnsiTheme="minorEastAsia" w:cstheme="majorHAnsi"/>
                <w:sz w:val="18"/>
                <w:szCs w:val="18"/>
              </w:rPr>
            </w:pPr>
            <w:r w:rsidRPr="003712BA">
              <w:rPr>
                <w:rFonts w:asciiTheme="minorEastAsia" w:eastAsiaTheme="minorEastAsia" w:hAnsiTheme="minorEastAsia" w:cstheme="majorHAnsi"/>
                <w:kern w:val="2"/>
                <w:sz w:val="18"/>
                <w:szCs w:val="18"/>
              </w:rPr>
              <w:t xml:space="preserve">バックアップサーバ </w:t>
            </w:r>
          </w:p>
        </w:tc>
        <w:tc>
          <w:tcPr>
            <w:tcW w:w="5327" w:type="dxa"/>
            <w:tcMar>
              <w:top w:w="28" w:type="dxa"/>
              <w:left w:w="85" w:type="dxa"/>
              <w:bottom w:w="28" w:type="dxa"/>
              <w:right w:w="85" w:type="dxa"/>
            </w:tcMar>
            <w:vAlign w:val="center"/>
          </w:tcPr>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バックアップ機能</w:t>
            </w:r>
          </w:p>
          <w:p w:rsidR="00464F32" w:rsidRPr="003712BA" w:rsidRDefault="00464F32" w:rsidP="00FF221A">
            <w:pPr>
              <w:spacing w:line="0" w:lineRule="atLeast"/>
              <w:rPr>
                <w:rFonts w:asciiTheme="minorEastAsia" w:eastAsiaTheme="minorEastAsia" w:hAnsiTheme="minorEastAsia" w:cstheme="majorHAnsi"/>
                <w:sz w:val="18"/>
                <w:szCs w:val="18"/>
              </w:rPr>
            </w:pPr>
            <w:r w:rsidRPr="003712BA">
              <w:rPr>
                <w:rFonts w:asciiTheme="minorEastAsia" w:eastAsiaTheme="minorEastAsia" w:hAnsiTheme="minorEastAsia" w:cstheme="majorHAnsi" w:hint="eastAsia"/>
                <w:sz w:val="18"/>
                <w:szCs w:val="18"/>
              </w:rPr>
              <w:t>・</w:t>
            </w:r>
            <w:r w:rsidRPr="003712BA">
              <w:rPr>
                <w:rFonts w:asciiTheme="minorEastAsia" w:eastAsiaTheme="minorEastAsia" w:hAnsiTheme="minorEastAsia" w:cstheme="majorHAnsi"/>
                <w:sz w:val="18"/>
                <w:szCs w:val="18"/>
              </w:rPr>
              <w:t xml:space="preserve">ストレージ管理制御 </w:t>
            </w:r>
          </w:p>
        </w:tc>
      </w:tr>
    </w:tbl>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3712BA" w:rsidRDefault="00464F32" w:rsidP="00464F32">
      <w:pPr>
        <w:rPr>
          <w:rFonts w:asciiTheme="minorEastAsia" w:eastAsiaTheme="minorEastAsia" w:hAnsiTheme="minorEastAsia"/>
        </w:rPr>
      </w:pPr>
    </w:p>
    <w:p w:rsidR="00464F32" w:rsidRPr="001D1E85" w:rsidRDefault="00E154A1" w:rsidP="00464F32">
      <w:pPr>
        <w:rPr>
          <w:rFonts w:asciiTheme="minorEastAsia" w:eastAsiaTheme="minorEastAsia" w:hAnsiTheme="minorEastAsia"/>
        </w:rPr>
      </w:pPr>
      <w:r w:rsidRPr="00E154A1">
        <w:rPr>
          <w:rFonts w:asciiTheme="minorEastAsia" w:eastAsiaTheme="minorEastAsia" w:hAnsiTheme="minorEastAsia" w:cstheme="majorHAnsi"/>
          <w:noProof/>
          <w:sz w:val="18"/>
          <w:szCs w:val="18"/>
        </w:rPr>
        <w:pict>
          <v:shape id="_x0000_s1096" type="#_x0000_t32" style="position:absolute;left:0;text-align:left;margin-left:.2pt;margin-top:13.8pt;width:181.5pt;height:0;z-index:251730944" o:connectortype="straight"/>
        </w:pict>
      </w:r>
      <w:r w:rsidRPr="00E154A1">
        <w:rPr>
          <w:rFonts w:asciiTheme="minorEastAsia" w:eastAsiaTheme="minorEastAsia" w:hAnsiTheme="minorEastAsia" w:cstheme="majorHAnsi"/>
          <w:noProof/>
          <w:sz w:val="18"/>
          <w:szCs w:val="18"/>
        </w:rPr>
        <w:pict>
          <v:shape id="_x0000_s1095" type="#_x0000_t202" style="position:absolute;left:0;text-align:left;margin-left:.4pt;margin-top:16.05pt;width:453.55pt;height:78.6pt;z-index:251729920;mso-width-relative:margin;mso-height-relative:margin" stroked="f">
            <v:textbox style="mso-next-textbox:#_x0000_s1095">
              <w:txbxContent>
                <w:p w:rsidR="009F78AA" w:rsidRPr="001D1E85" w:rsidRDefault="009F78AA" w:rsidP="00464F32">
                  <w:pPr>
                    <w:spacing w:line="240" w:lineRule="exact"/>
                    <w:ind w:left="180" w:hangingChars="100" w:hanging="180"/>
                    <w:rPr>
                      <w:rFonts w:asciiTheme="minorEastAsia" w:eastAsiaTheme="minorEastAsia" w:hAnsiTheme="minorEastAsia"/>
                      <w:sz w:val="18"/>
                      <w:szCs w:val="18"/>
                    </w:rPr>
                  </w:pPr>
                  <w:r w:rsidRPr="001D1E85">
                    <w:rPr>
                      <w:rFonts w:asciiTheme="minorEastAsia" w:eastAsiaTheme="minorEastAsia" w:hAnsiTheme="minorEastAsia" w:hint="eastAsia"/>
                      <w:sz w:val="18"/>
                      <w:szCs w:val="18"/>
                    </w:rPr>
                    <w:t>*</w:t>
                  </w:r>
                  <w:r w:rsidRPr="001D1E85">
                    <w:rPr>
                      <w:rFonts w:asciiTheme="minorEastAsia" w:eastAsiaTheme="minorEastAsia" w:hAnsiTheme="minorEastAsia" w:hint="eastAsia"/>
                      <w:b/>
                      <w:sz w:val="18"/>
                      <w:szCs w:val="18"/>
                    </w:rPr>
                    <w:t>ＲＤＢＭＳ（Relational Database Management System）</w:t>
                  </w:r>
                  <w:r w:rsidRPr="001D1E85">
                    <w:rPr>
                      <w:rFonts w:asciiTheme="minorEastAsia" w:eastAsiaTheme="minorEastAsia" w:hAnsiTheme="minorEastAsia" w:hint="eastAsia"/>
                      <w:sz w:val="18"/>
                      <w:szCs w:val="18"/>
                    </w:rPr>
                    <w:t>とは、</w:t>
                  </w:r>
                  <w:hyperlink r:id="rId26" w:tooltip="関係モデル" w:history="1">
                    <w:r w:rsidRPr="001D1E85">
                      <w:rPr>
                        <w:rStyle w:val="a7"/>
                        <w:rFonts w:asciiTheme="minorEastAsia" w:eastAsiaTheme="minorEastAsia" w:hAnsiTheme="minorEastAsia" w:hint="eastAsia"/>
                        <w:sz w:val="18"/>
                        <w:szCs w:val="18"/>
                      </w:rPr>
                      <w:t>関係モデル</w:t>
                    </w:r>
                  </w:hyperlink>
                  <w:r w:rsidRPr="001D1E85">
                    <w:rPr>
                      <w:rFonts w:asciiTheme="minorEastAsia" w:eastAsiaTheme="minorEastAsia" w:hAnsiTheme="minorEastAsia" w:hint="eastAsia"/>
                      <w:sz w:val="18"/>
                      <w:szCs w:val="18"/>
                    </w:rPr>
                    <w:t>（リレーショナルモデル）に基づいた、</w:t>
                  </w:r>
                  <w:hyperlink r:id="rId27" w:tooltip="コンピュータ" w:history="1">
                    <w:r w:rsidRPr="001D1E85">
                      <w:rPr>
                        <w:rStyle w:val="a7"/>
                        <w:rFonts w:asciiTheme="minorEastAsia" w:eastAsiaTheme="minorEastAsia" w:hAnsiTheme="minorEastAsia" w:hint="eastAsia"/>
                        <w:sz w:val="18"/>
                        <w:szCs w:val="18"/>
                      </w:rPr>
                      <w:t>コンピュータ</w:t>
                    </w:r>
                  </w:hyperlink>
                  <w:r w:rsidRPr="001D1E85">
                    <w:rPr>
                      <w:rFonts w:asciiTheme="minorEastAsia" w:eastAsiaTheme="minorEastAsia" w:hAnsiTheme="minorEastAsia" w:hint="eastAsia"/>
                      <w:sz w:val="18"/>
                      <w:szCs w:val="18"/>
                    </w:rPr>
                    <w:t>の</w:t>
                  </w:r>
                  <w:hyperlink r:id="rId28" w:tooltip="データベース管理システム" w:history="1">
                    <w:r w:rsidRPr="001D1E85">
                      <w:rPr>
                        <w:rStyle w:val="a7"/>
                        <w:rFonts w:asciiTheme="minorEastAsia" w:eastAsiaTheme="minorEastAsia" w:hAnsiTheme="minorEastAsia" w:hint="eastAsia"/>
                        <w:sz w:val="18"/>
                        <w:szCs w:val="18"/>
                      </w:rPr>
                      <w:t>データベース管理システム</w:t>
                    </w:r>
                  </w:hyperlink>
                  <w:r w:rsidRPr="001D1E85">
                    <w:rPr>
                      <w:rFonts w:asciiTheme="minorEastAsia" w:eastAsiaTheme="minorEastAsia" w:hAnsiTheme="minorEastAsia" w:hint="eastAsia"/>
                      <w:sz w:val="18"/>
                      <w:szCs w:val="18"/>
                    </w:rPr>
                    <w:t>のこと。</w:t>
                  </w:r>
                </w:p>
                <w:p w:rsidR="009F78AA" w:rsidRPr="001D1E85" w:rsidRDefault="009F78AA" w:rsidP="00464F32">
                  <w:pPr>
                    <w:spacing w:line="240" w:lineRule="exact"/>
                    <w:ind w:left="180" w:hangingChars="100" w:hanging="180"/>
                    <w:rPr>
                      <w:rStyle w:val="a7"/>
                      <w:rFonts w:asciiTheme="minorEastAsia" w:eastAsiaTheme="minorEastAsia" w:hAnsiTheme="minorEastAsia"/>
                      <w:sz w:val="18"/>
                      <w:szCs w:val="18"/>
                    </w:rPr>
                  </w:pPr>
                  <w:r w:rsidRPr="001D1E85">
                    <w:rPr>
                      <w:rFonts w:asciiTheme="minorEastAsia" w:eastAsiaTheme="minorEastAsia" w:hAnsiTheme="minorEastAsia" w:hint="eastAsia"/>
                      <w:sz w:val="18"/>
                      <w:szCs w:val="18"/>
                    </w:rPr>
                    <w:t>*</w:t>
                  </w:r>
                  <w:r w:rsidRPr="001D1E85">
                    <w:rPr>
                      <w:rFonts w:asciiTheme="minorEastAsia" w:eastAsiaTheme="minorEastAsia" w:hAnsiTheme="minorEastAsia" w:hint="eastAsia"/>
                      <w:b/>
                      <w:sz w:val="18"/>
                      <w:szCs w:val="18"/>
                    </w:rPr>
                    <w:t>ストレージ</w:t>
                  </w:r>
                  <w:r w:rsidRPr="001D1E85">
                    <w:rPr>
                      <w:rFonts w:asciiTheme="minorEastAsia" w:eastAsiaTheme="minorEastAsia" w:hAnsiTheme="minorEastAsia" w:hint="eastAsia"/>
                      <w:sz w:val="18"/>
                      <w:szCs w:val="18"/>
                    </w:rPr>
                    <w:t>とは、</w:t>
                  </w:r>
                  <w:r w:rsidRPr="001D1E85">
                    <w:rPr>
                      <w:rStyle w:val="a7"/>
                      <w:rFonts w:asciiTheme="minorEastAsia" w:eastAsiaTheme="minorEastAsia" w:hAnsiTheme="minorEastAsia" w:hint="eastAsia"/>
                      <w:sz w:val="18"/>
                      <w:szCs w:val="18"/>
                    </w:rPr>
                    <w:t>コンピュータ内でデータやプログラムを記憶する装置のこと。ハードディスクやCD-R、磁気テープなどがこれにあたる。</w:t>
                  </w:r>
                </w:p>
                <w:p w:rsidR="009F78AA" w:rsidRPr="001D1E85" w:rsidRDefault="009F78AA" w:rsidP="00464F32">
                  <w:pPr>
                    <w:spacing w:line="240" w:lineRule="exact"/>
                    <w:ind w:left="180" w:hangingChars="100" w:hanging="180"/>
                    <w:rPr>
                      <w:rStyle w:val="a7"/>
                      <w:rFonts w:asciiTheme="minorEastAsia" w:eastAsiaTheme="minorEastAsia" w:hAnsiTheme="minorEastAsia"/>
                      <w:sz w:val="18"/>
                      <w:szCs w:val="18"/>
                    </w:rPr>
                  </w:pPr>
                  <w:r w:rsidRPr="001D1E85">
                    <w:rPr>
                      <w:rFonts w:asciiTheme="minorEastAsia" w:eastAsiaTheme="minorEastAsia" w:hAnsiTheme="minorEastAsia" w:hint="eastAsia"/>
                      <w:sz w:val="18"/>
                      <w:szCs w:val="18"/>
                    </w:rPr>
                    <w:t>*</w:t>
                  </w:r>
                  <w:r w:rsidRPr="001D1E85">
                    <w:rPr>
                      <w:rFonts w:asciiTheme="minorEastAsia" w:eastAsiaTheme="minorEastAsia" w:hAnsiTheme="minorEastAsia" w:hint="eastAsia"/>
                      <w:b/>
                      <w:sz w:val="18"/>
                      <w:szCs w:val="18"/>
                    </w:rPr>
                    <w:t>ＳＯＡＰ（</w:t>
                  </w:r>
                  <w:r w:rsidRPr="001D1E85">
                    <w:rPr>
                      <w:rFonts w:asciiTheme="minorEastAsia" w:eastAsiaTheme="minorEastAsia" w:hAnsiTheme="minorEastAsia"/>
                      <w:b/>
                      <w:sz w:val="18"/>
                      <w:szCs w:val="18"/>
                    </w:rPr>
                    <w:t>Simple Object Access Protocol</w:t>
                  </w:r>
                  <w:r w:rsidRPr="001D1E85">
                    <w:rPr>
                      <w:rFonts w:asciiTheme="minorEastAsia" w:eastAsiaTheme="minorEastAsia" w:hAnsiTheme="minorEastAsia" w:hint="eastAsia"/>
                      <w:b/>
                      <w:sz w:val="18"/>
                      <w:szCs w:val="18"/>
                    </w:rPr>
                    <w:t>）</w:t>
                  </w:r>
                  <w:r w:rsidRPr="001D1E85">
                    <w:rPr>
                      <w:rFonts w:asciiTheme="minorEastAsia" w:eastAsiaTheme="minorEastAsia" w:hAnsiTheme="minorEastAsia" w:hint="eastAsia"/>
                      <w:sz w:val="18"/>
                      <w:szCs w:val="18"/>
                    </w:rPr>
                    <w:t>とは、</w:t>
                  </w:r>
                  <w:r w:rsidRPr="001D1E85">
                    <w:rPr>
                      <w:rStyle w:val="a7"/>
                      <w:rFonts w:asciiTheme="minorEastAsia" w:eastAsiaTheme="minorEastAsia" w:hAnsiTheme="minorEastAsia" w:hint="eastAsia"/>
                      <w:sz w:val="18"/>
                      <w:szCs w:val="18"/>
                    </w:rPr>
                    <w:t>他のコンピュータにあるデータやサービスを呼び出すためのプロトコル(通信規約)のこと。</w:t>
                  </w:r>
                </w:p>
                <w:p w:rsidR="009F78AA" w:rsidRPr="001D1E85" w:rsidRDefault="009F78AA" w:rsidP="00464F32">
                  <w:pPr>
                    <w:spacing w:line="240" w:lineRule="exact"/>
                    <w:ind w:left="180" w:hangingChars="100" w:hanging="180"/>
                    <w:rPr>
                      <w:rStyle w:val="a7"/>
                      <w:rFonts w:asciiTheme="minorEastAsia" w:eastAsiaTheme="minorEastAsia" w:hAnsiTheme="minorEastAsia"/>
                      <w:sz w:val="18"/>
                      <w:szCs w:val="18"/>
                    </w:rPr>
                  </w:pPr>
                </w:p>
              </w:txbxContent>
            </v:textbox>
          </v:shape>
        </w:pict>
      </w:r>
    </w:p>
    <w:p w:rsidR="00464F32" w:rsidRPr="001D1E85" w:rsidRDefault="00464F32" w:rsidP="00464F32">
      <w:pPr>
        <w:pStyle w:val="aff2"/>
        <w:rPr>
          <w:rFonts w:asciiTheme="minorEastAsia" w:eastAsiaTheme="minorEastAsia" w:hAnsiTheme="minorEastAsia"/>
        </w:rPr>
      </w:pPr>
    </w:p>
    <w:p w:rsidR="00464F32" w:rsidRPr="009A64AE" w:rsidRDefault="00464F32" w:rsidP="00464F32">
      <w:pPr>
        <w:widowControl/>
        <w:jc w:val="left"/>
        <w:rPr>
          <w:rFonts w:asciiTheme="minorEastAsia" w:eastAsiaTheme="minorEastAsia" w:hAnsiTheme="minorEastAsia"/>
          <w:color w:val="FF0000"/>
        </w:rPr>
      </w:pPr>
    </w:p>
    <w:p w:rsidR="00464F32" w:rsidRDefault="00464F32" w:rsidP="00464F3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1B70FA" w:rsidRDefault="00464F32" w:rsidP="00464F32">
      <w:pPr>
        <w:pStyle w:val="2"/>
        <w:numPr>
          <w:ilvl w:val="0"/>
          <w:numId w:val="0"/>
        </w:numPr>
        <w:ind w:left="227"/>
        <w:rPr>
          <w:rFonts w:asciiTheme="minorEastAsia" w:hAnsiTheme="minorEastAsia"/>
          <w:sz w:val="21"/>
          <w:szCs w:val="21"/>
        </w:rPr>
      </w:pPr>
      <w:r w:rsidRPr="001B70FA">
        <w:rPr>
          <w:rFonts w:asciiTheme="minorEastAsia" w:hAnsiTheme="minorEastAsia" w:hint="eastAsia"/>
          <w:sz w:val="21"/>
          <w:szCs w:val="21"/>
        </w:rPr>
        <w:lastRenderedPageBreak/>
        <w:t>９　データ移行要求</w:t>
      </w:r>
    </w:p>
    <w:p w:rsidR="00464F32" w:rsidRPr="0008501D" w:rsidRDefault="00464F32" w:rsidP="00464F32">
      <w:pPr>
        <w:pStyle w:val="aff1"/>
        <w:rPr>
          <w:rFonts w:asciiTheme="minorEastAsia" w:eastAsiaTheme="minorEastAsia" w:hAnsiTheme="minorEastAsia"/>
        </w:rPr>
      </w:pPr>
    </w:p>
    <w:p w:rsidR="00464F32" w:rsidRPr="0008501D" w:rsidRDefault="00464F32" w:rsidP="00322F33">
      <w:pPr>
        <w:pStyle w:val="aff1"/>
        <w:ind w:leftChars="135" w:left="283"/>
        <w:rPr>
          <w:rFonts w:asciiTheme="minorEastAsia" w:eastAsiaTheme="minorEastAsia" w:hAnsiTheme="minorEastAsia"/>
        </w:rPr>
      </w:pPr>
      <w:r w:rsidRPr="0008501D">
        <w:rPr>
          <w:rFonts w:asciiTheme="minorEastAsia" w:eastAsiaTheme="minorEastAsia" w:hAnsiTheme="minorEastAsia" w:hint="eastAsia"/>
        </w:rPr>
        <w:t>データ移行とは、今まで現行システムで管理していたデータを刷新システムで引き続き使用できるようにするために、変換や加工等を行い移行することである。</w:t>
      </w:r>
    </w:p>
    <w:p w:rsidR="00464F32" w:rsidRPr="0008501D" w:rsidRDefault="00464F32" w:rsidP="00322F33">
      <w:pPr>
        <w:pStyle w:val="aff1"/>
        <w:ind w:leftChars="135" w:left="283"/>
        <w:rPr>
          <w:rFonts w:asciiTheme="minorEastAsia" w:eastAsiaTheme="minorEastAsia" w:hAnsiTheme="minorEastAsia"/>
        </w:rPr>
      </w:pPr>
      <w:r w:rsidRPr="0008501D">
        <w:rPr>
          <w:rFonts w:asciiTheme="minorEastAsia" w:eastAsiaTheme="minorEastAsia" w:hAnsiTheme="minorEastAsia" w:hint="eastAsia"/>
        </w:rPr>
        <w:t>データ移行が正しく行えなければ、刷新システムを正常に稼働させることができないので、データ移行作業は非常に重要な作業の一つである。データ移行を安全かつ円滑に行うため、作業内容と役割について検討を行い、方針を決定した。</w:t>
      </w:r>
    </w:p>
    <w:p w:rsidR="00464F32" w:rsidRPr="0008501D" w:rsidRDefault="00464F32" w:rsidP="00464F32">
      <w:pPr>
        <w:pStyle w:val="aff1"/>
        <w:rPr>
          <w:rFonts w:asciiTheme="minorEastAsia" w:eastAsiaTheme="minorEastAsia" w:hAnsiTheme="minorEastAsia"/>
          <w:color w:val="FF0000"/>
        </w:rPr>
      </w:pPr>
    </w:p>
    <w:p w:rsidR="00464F32" w:rsidRPr="0008501D" w:rsidRDefault="00464F32" w:rsidP="00322F33">
      <w:pPr>
        <w:pStyle w:val="3"/>
        <w:numPr>
          <w:ilvl w:val="0"/>
          <w:numId w:val="0"/>
        </w:numPr>
        <w:ind w:leftChars="202" w:left="424"/>
        <w:rPr>
          <w:rFonts w:asciiTheme="minorEastAsia" w:hAnsiTheme="minorEastAsia"/>
        </w:rPr>
      </w:pPr>
      <w:r w:rsidRPr="0008501D">
        <w:rPr>
          <w:rFonts w:asciiTheme="minorEastAsia" w:hAnsiTheme="minorEastAsia" w:hint="eastAsia"/>
        </w:rPr>
        <w:t>(1) 方針</w:t>
      </w:r>
    </w:p>
    <w:p w:rsidR="00464F32" w:rsidRPr="0008501D" w:rsidRDefault="00464F32" w:rsidP="00322F33">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データ移行作業は、現行システム側と刷新システム側とで連携して行う。データ移行作業の一連の流れと、両システムにおける作業分担（概要）は、図表３－９－１のとおりである。</w:t>
      </w:r>
    </w:p>
    <w:p w:rsidR="00464F32" w:rsidRPr="0008501D" w:rsidRDefault="00464F32" w:rsidP="00322F33">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また、開発基本計画策定時と開発時におけるデータ移行に関わる作業概要及び役割分担を図表３－９－２に示す。</w:t>
      </w:r>
      <w:r>
        <w:rPr>
          <w:rFonts w:asciiTheme="minorEastAsia" w:eastAsiaTheme="minorEastAsia" w:hAnsiTheme="minorEastAsia" w:hint="eastAsia"/>
        </w:rPr>
        <w:t>今後は、業務システム毎に開発基本計画工程ではデータ移行対象範囲を整理し、開発工程ではパッケージを前提としたデータ移行仕様等を確定させるなどして、データ移行作業を進めることとする。</w:t>
      </w:r>
    </w:p>
    <w:p w:rsidR="00464F32" w:rsidRPr="0008501D" w:rsidRDefault="00464F32" w:rsidP="00464F32">
      <w:pPr>
        <w:widowControl/>
        <w:jc w:val="left"/>
        <w:rPr>
          <w:rFonts w:asciiTheme="minorEastAsia" w:eastAsiaTheme="minorEastAsia" w:hAnsiTheme="minorEastAsia"/>
          <w:szCs w:val="21"/>
        </w:rPr>
      </w:pPr>
      <w:r w:rsidRPr="0008501D">
        <w:rPr>
          <w:rFonts w:asciiTheme="minorEastAsia" w:eastAsiaTheme="minorEastAsia" w:hAnsiTheme="minorEastAsia"/>
        </w:rPr>
        <w:br w:type="page"/>
      </w:r>
    </w:p>
    <w:p w:rsidR="00464F32" w:rsidRDefault="00464F32" w:rsidP="00464F32">
      <w:pPr>
        <w:pStyle w:val="aff1"/>
        <w:ind w:leftChars="0" w:left="400" w:hangingChars="200" w:hanging="400"/>
        <w:jc w:val="left"/>
        <w:rPr>
          <w:rFonts w:asciiTheme="minorEastAsia" w:eastAsiaTheme="minorEastAsia" w:hAnsiTheme="minorEastAsia"/>
          <w:sz w:val="20"/>
          <w:szCs w:val="20"/>
        </w:rPr>
      </w:pPr>
      <w:r>
        <w:rPr>
          <w:rFonts w:asciiTheme="minorEastAsia" w:eastAsiaTheme="minorEastAsia" w:hAnsiTheme="minorEastAsia" w:hint="eastAsia"/>
          <w:noProof/>
          <w:sz w:val="20"/>
          <w:szCs w:val="20"/>
        </w:rPr>
        <w:lastRenderedPageBreak/>
        <w:drawing>
          <wp:anchor distT="0" distB="0" distL="114300" distR="114300" simplePos="0" relativeHeight="251682816" behindDoc="1" locked="0" layoutInCell="1" allowOverlap="1">
            <wp:simplePos x="0" y="0"/>
            <wp:positionH relativeFrom="column">
              <wp:posOffset>23495</wp:posOffset>
            </wp:positionH>
            <wp:positionV relativeFrom="paragraph">
              <wp:posOffset>4445</wp:posOffset>
            </wp:positionV>
            <wp:extent cx="5762625" cy="7677150"/>
            <wp:effectExtent l="19050" t="0" r="9525" b="0"/>
            <wp:wrapNone/>
            <wp:docPr id="5" name="図 4" descr="図表３－８－１_データ移行作業の分担_2011121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表３－８－１_データ移行作業の分担_20111219-2.bmp"/>
                    <pic:cNvPicPr/>
                  </pic:nvPicPr>
                  <pic:blipFill>
                    <a:blip r:embed="rId29"/>
                    <a:stretch>
                      <a:fillRect/>
                    </a:stretch>
                  </pic:blipFill>
                  <pic:spPr>
                    <a:xfrm>
                      <a:off x="0" y="0"/>
                      <a:ext cx="5762625" cy="7677150"/>
                    </a:xfrm>
                    <a:prstGeom prst="rect">
                      <a:avLst/>
                    </a:prstGeom>
                  </pic:spPr>
                </pic:pic>
              </a:graphicData>
            </a:graphic>
          </wp:anchor>
        </w:drawing>
      </w: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Pr="0008501D" w:rsidRDefault="00464F32" w:rsidP="00464F32">
      <w:pPr>
        <w:pStyle w:val="aff1"/>
        <w:ind w:leftChars="0" w:left="400" w:hangingChars="200" w:hanging="400"/>
        <w:jc w:val="left"/>
        <w:rPr>
          <w:rFonts w:asciiTheme="minorEastAsia" w:eastAsiaTheme="minorEastAsia" w:hAnsiTheme="minorEastAsia"/>
          <w:sz w:val="20"/>
          <w:szCs w:val="20"/>
        </w:rPr>
      </w:pPr>
    </w:p>
    <w:p w:rsidR="00464F32" w:rsidRPr="0008501D" w:rsidRDefault="00464F32" w:rsidP="00464F32">
      <w:pPr>
        <w:pStyle w:val="aff1"/>
        <w:ind w:firstLine="200"/>
        <w:jc w:val="center"/>
        <w:rPr>
          <w:rFonts w:asciiTheme="minorEastAsia" w:eastAsiaTheme="minorEastAsia" w:hAnsiTheme="minorEastAsia"/>
          <w:sz w:val="20"/>
          <w:szCs w:val="20"/>
        </w:rPr>
      </w:pPr>
      <w:r w:rsidRPr="0008501D">
        <w:rPr>
          <w:rFonts w:asciiTheme="minorEastAsia" w:eastAsiaTheme="minorEastAsia" w:hAnsiTheme="minorEastAsia" w:hint="eastAsia"/>
          <w:sz w:val="20"/>
          <w:szCs w:val="20"/>
        </w:rPr>
        <w:t>図表３－９－１　データ移行作業の作業分担（概要）</w:t>
      </w:r>
    </w:p>
    <w:p w:rsidR="00464F32" w:rsidRPr="00021002" w:rsidRDefault="00464F32" w:rsidP="00464F32">
      <w:pPr>
        <w:widowControl/>
        <w:jc w:val="left"/>
        <w:rPr>
          <w:rFonts w:asciiTheme="minorEastAsia" w:eastAsiaTheme="minorEastAsia" w:hAnsiTheme="minorEastAsia"/>
          <w:sz w:val="20"/>
          <w:szCs w:val="20"/>
        </w:rPr>
      </w:pPr>
    </w:p>
    <w:p w:rsidR="00464F32" w:rsidRPr="0008501D" w:rsidRDefault="00464F32" w:rsidP="00464F32">
      <w:pPr>
        <w:pStyle w:val="aff1"/>
        <w:ind w:leftChars="0" w:left="0" w:firstLineChars="0" w:firstLine="0"/>
        <w:jc w:val="left"/>
        <w:rPr>
          <w:rFonts w:asciiTheme="minorEastAsia" w:eastAsiaTheme="minorEastAsia" w:hAnsiTheme="minorEastAsia"/>
        </w:rPr>
      </w:pPr>
    </w:p>
    <w:p w:rsidR="00464F32" w:rsidRPr="0008501D" w:rsidRDefault="00E154A1" w:rsidP="00464F32">
      <w:pPr>
        <w:widowControl/>
        <w:jc w:val="left"/>
        <w:rPr>
          <w:rFonts w:asciiTheme="minorEastAsia" w:eastAsiaTheme="minorEastAsia" w:hAnsiTheme="minorEastAsia"/>
        </w:rPr>
      </w:pPr>
      <w:r>
        <w:rPr>
          <w:rFonts w:asciiTheme="minorEastAsia" w:eastAsiaTheme="minorEastAsia" w:hAnsiTheme="minorEastAsia"/>
          <w:noProof/>
        </w:rPr>
        <w:pict>
          <v:shape id="_x0000_s1062" type="#_x0000_t202" style="position:absolute;margin-left:-.75pt;margin-top:118.7pt;width:453.55pt;height:19.2pt;z-index:251696128;mso-width-relative:margin;mso-height-relative:margin" stroked="f">
            <v:textbox style="mso-next-textbox:#_x0000_s1062;mso-fit-shape-to-text:t">
              <w:txbxContent>
                <w:p w:rsidR="009F78AA" w:rsidRPr="009027BE" w:rsidRDefault="009F78AA" w:rsidP="00464F32">
                  <w:pPr>
                    <w:spacing w:line="240" w:lineRule="exact"/>
                    <w:rPr>
                      <w:sz w:val="18"/>
                      <w:szCs w:val="18"/>
                    </w:rPr>
                  </w:pPr>
                  <w:r w:rsidRPr="009027BE">
                    <w:rPr>
                      <w:rFonts w:hint="eastAsia"/>
                      <w:sz w:val="18"/>
                      <w:szCs w:val="18"/>
                    </w:rPr>
                    <w:t>*</w:t>
                  </w:r>
                  <w:r w:rsidRPr="00EA3447">
                    <w:rPr>
                      <w:rFonts w:hint="eastAsia"/>
                      <w:b/>
                      <w:sz w:val="18"/>
                      <w:szCs w:val="18"/>
                    </w:rPr>
                    <w:t>現行データ不整合</w:t>
                  </w:r>
                  <w:r>
                    <w:rPr>
                      <w:rFonts w:hint="eastAsia"/>
                      <w:sz w:val="18"/>
                      <w:szCs w:val="18"/>
                    </w:rPr>
                    <w:t>とは</w:t>
                  </w:r>
                  <w:r w:rsidRPr="009027BE">
                    <w:rPr>
                      <w:rFonts w:hint="eastAsia"/>
                      <w:sz w:val="18"/>
                      <w:szCs w:val="18"/>
                    </w:rPr>
                    <w:t>、</w:t>
                  </w:r>
                  <w:r>
                    <w:rPr>
                      <w:rFonts w:hint="eastAsia"/>
                      <w:sz w:val="18"/>
                      <w:szCs w:val="18"/>
                    </w:rPr>
                    <w:t>現行データにおける</w:t>
                  </w:r>
                  <w:r w:rsidRPr="00447E86">
                    <w:rPr>
                      <w:rFonts w:hint="eastAsia"/>
                      <w:sz w:val="18"/>
                      <w:szCs w:val="18"/>
                    </w:rPr>
                    <w:t>論理的</w:t>
                  </w:r>
                  <w:r>
                    <w:rPr>
                      <w:rFonts w:hint="eastAsia"/>
                      <w:sz w:val="18"/>
                      <w:szCs w:val="18"/>
                    </w:rPr>
                    <w:t>な</w:t>
                  </w:r>
                  <w:r w:rsidRPr="00447E86">
                    <w:rPr>
                      <w:rFonts w:hint="eastAsia"/>
                      <w:sz w:val="18"/>
                      <w:szCs w:val="18"/>
                    </w:rPr>
                    <w:t>矛盾</w:t>
                  </w:r>
                  <w:r>
                    <w:rPr>
                      <w:rFonts w:hint="eastAsia"/>
                      <w:sz w:val="18"/>
                      <w:szCs w:val="18"/>
                    </w:rPr>
                    <w:t>のこと。</w:t>
                  </w:r>
                </w:p>
              </w:txbxContent>
            </v:textbox>
            <w10:wrap type="square"/>
          </v:shape>
        </w:pict>
      </w:r>
    </w:p>
    <w:p w:rsidR="00464F32" w:rsidRPr="0008501D" w:rsidRDefault="00E154A1" w:rsidP="00464F32">
      <w:pPr>
        <w:widowControl/>
        <w:jc w:val="left"/>
        <w:rPr>
          <w:rFonts w:asciiTheme="minorEastAsia" w:eastAsiaTheme="minorEastAsia" w:hAnsiTheme="minorEastAsia"/>
        </w:rPr>
      </w:pPr>
      <w:r>
        <w:rPr>
          <w:rFonts w:asciiTheme="minorEastAsia" w:eastAsiaTheme="minorEastAsia" w:hAnsiTheme="minorEastAsia"/>
          <w:noProof/>
        </w:rPr>
        <w:pict>
          <v:shape id="_x0000_s1065" type="#_x0000_t32" style="position:absolute;margin-left:11.6pt;margin-top:87.9pt;width:181.5pt;height:0;z-index:251699200" o:connectortype="straight"/>
        </w:pict>
      </w:r>
      <w:r w:rsidR="00464F32" w:rsidRPr="0008501D">
        <w:rPr>
          <w:rFonts w:asciiTheme="minorEastAsia" w:eastAsiaTheme="minorEastAsia" w:hAnsiTheme="minorEastAsia"/>
        </w:rPr>
        <w:br w:type="page"/>
      </w:r>
    </w:p>
    <w:p w:rsidR="00464F32" w:rsidRPr="0008501D" w:rsidRDefault="00464F32" w:rsidP="00464F32">
      <w:pPr>
        <w:pStyle w:val="aff2"/>
        <w:ind w:leftChars="0" w:left="0" w:firstLineChars="0" w:firstLine="0"/>
        <w:jc w:val="center"/>
        <w:rPr>
          <w:rFonts w:asciiTheme="minorEastAsia" w:eastAsiaTheme="minorEastAsia" w:hAnsiTheme="minorEastAsia"/>
        </w:rPr>
      </w:pPr>
      <w:r w:rsidRPr="0008501D">
        <w:rPr>
          <w:rFonts w:asciiTheme="minorEastAsia" w:eastAsiaTheme="minorEastAsia" w:hAnsiTheme="minorEastAsia" w:hint="eastAsia"/>
          <w:sz w:val="20"/>
          <w:szCs w:val="20"/>
        </w:rPr>
        <w:lastRenderedPageBreak/>
        <w:t>図表３－９－２　データ移行に関わる作業内容と役割分担(概要)</w:t>
      </w:r>
    </w:p>
    <w:tbl>
      <w:tblPr>
        <w:tblStyle w:val="aff"/>
        <w:tblW w:w="9923" w:type="dxa"/>
        <w:tblInd w:w="-176" w:type="dxa"/>
        <w:tblLayout w:type="fixed"/>
        <w:tblCellMar>
          <w:top w:w="28" w:type="dxa"/>
          <w:bottom w:w="28" w:type="dxa"/>
        </w:tblCellMar>
        <w:tblLook w:val="04A0"/>
      </w:tblPr>
      <w:tblGrid>
        <w:gridCol w:w="606"/>
        <w:gridCol w:w="658"/>
        <w:gridCol w:w="1572"/>
        <w:gridCol w:w="2835"/>
        <w:gridCol w:w="1417"/>
        <w:gridCol w:w="1455"/>
        <w:gridCol w:w="1380"/>
      </w:tblGrid>
      <w:tr w:rsidR="00464F32" w:rsidRPr="0008501D" w:rsidTr="00B704AD">
        <w:trPr>
          <w:tblHeader/>
        </w:trPr>
        <w:tc>
          <w:tcPr>
            <w:tcW w:w="606" w:type="dxa"/>
            <w:shd w:val="clear" w:color="auto" w:fill="A6A6A6" w:themeFill="background1" w:themeFillShade="A6"/>
          </w:tcPr>
          <w:p w:rsidR="00464F32" w:rsidRPr="0008501D" w:rsidRDefault="00464F32" w:rsidP="00FF221A">
            <w:pPr>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No</w:t>
            </w:r>
          </w:p>
        </w:tc>
        <w:tc>
          <w:tcPr>
            <w:tcW w:w="658" w:type="dxa"/>
            <w:shd w:val="clear" w:color="auto" w:fill="A6A6A6" w:themeFill="background1" w:themeFillShade="A6"/>
          </w:tcPr>
          <w:p w:rsidR="00464F32" w:rsidRPr="0008501D" w:rsidRDefault="00464F32" w:rsidP="00FF221A">
            <w:pPr>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工程</w:t>
            </w:r>
          </w:p>
        </w:tc>
        <w:tc>
          <w:tcPr>
            <w:tcW w:w="4407" w:type="dxa"/>
            <w:gridSpan w:val="2"/>
            <w:shd w:val="clear" w:color="auto" w:fill="A6A6A6" w:themeFill="background1" w:themeFillShade="A6"/>
          </w:tcPr>
          <w:p w:rsidR="00464F32" w:rsidRPr="0008501D" w:rsidRDefault="00464F32" w:rsidP="00FF221A">
            <w:pPr>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作業項目（主担当の作業内容）</w:t>
            </w:r>
          </w:p>
        </w:tc>
        <w:tc>
          <w:tcPr>
            <w:tcW w:w="1417" w:type="dxa"/>
            <w:tcBorders>
              <w:bottom w:val="single" w:sz="4" w:space="0" w:color="auto"/>
            </w:tcBorders>
            <w:shd w:val="clear" w:color="auto" w:fill="A6A6A6" w:themeFill="background1" w:themeFillShade="A6"/>
          </w:tcPr>
          <w:p w:rsidR="00464F32" w:rsidRPr="0008501D" w:rsidRDefault="00464F32" w:rsidP="00FF221A">
            <w:pPr>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業務所管課</w:t>
            </w:r>
          </w:p>
        </w:tc>
        <w:tc>
          <w:tcPr>
            <w:tcW w:w="1455" w:type="dxa"/>
            <w:shd w:val="clear" w:color="auto" w:fill="A6A6A6" w:themeFill="background1" w:themeFillShade="A6"/>
          </w:tcPr>
          <w:p w:rsidR="00464F32" w:rsidRPr="0008501D" w:rsidRDefault="00464F32" w:rsidP="00FF221A">
            <w:pPr>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現行ベンダー</w:t>
            </w:r>
          </w:p>
        </w:tc>
        <w:tc>
          <w:tcPr>
            <w:tcW w:w="1380" w:type="dxa"/>
            <w:shd w:val="clear" w:color="auto" w:fill="A6A6A6" w:themeFill="background1" w:themeFillShade="A6"/>
          </w:tcPr>
          <w:p w:rsidR="00464F32" w:rsidRPr="0008501D" w:rsidRDefault="00464F32" w:rsidP="00FF221A">
            <w:pPr>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開発ベンダー</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(ア)</w:t>
            </w:r>
          </w:p>
        </w:tc>
        <w:tc>
          <w:tcPr>
            <w:tcW w:w="658"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開発基本計画</w:t>
            </w: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移行対象範囲の整理</w:t>
            </w:r>
            <w:r w:rsidR="00B704AD" w:rsidRPr="00B704AD">
              <w:rPr>
                <w:rFonts w:asciiTheme="minorEastAsia" w:eastAsiaTheme="minorEastAsia" w:hAnsiTheme="minorEastAsia" w:hint="eastAsia"/>
                <w:sz w:val="18"/>
                <w:szCs w:val="18"/>
              </w:rPr>
              <w:t>及びデータ移行時期の整理</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データ名称、レコード種類、履歴有無、件数及び保有年数等を調査し、移行の対象範囲を整理する。</w:t>
            </w:r>
            <w:r w:rsidR="00B704AD" w:rsidRPr="00B704AD">
              <w:rPr>
                <w:rFonts w:asciiTheme="minorEastAsia" w:eastAsiaTheme="minorEastAsia" w:hAnsiTheme="minorEastAsia" w:hint="eastAsia"/>
                <w:sz w:val="18"/>
                <w:szCs w:val="18"/>
              </w:rPr>
              <w:t>移行が可能な時期を明確にする。</w:t>
            </w:r>
          </w:p>
        </w:tc>
        <w:tc>
          <w:tcPr>
            <w:tcW w:w="1417"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調査・整理</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調査支援</w:t>
            </w:r>
          </w:p>
        </w:tc>
        <w:tc>
          <w:tcPr>
            <w:tcW w:w="1380" w:type="dxa"/>
            <w:tcBorders>
              <w:bottom w:val="single" w:sz="4" w:space="0" w:color="auto"/>
            </w:tcBorders>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(イ)</w:t>
            </w:r>
          </w:p>
        </w:tc>
        <w:tc>
          <w:tcPr>
            <w:tcW w:w="658" w:type="dxa"/>
            <w:vMerge w:val="restart"/>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開発</w:t>
            </w: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現行データ説明</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現行データの種類や仕様について説明及び打合せを行う。</w:t>
            </w:r>
          </w:p>
        </w:tc>
        <w:tc>
          <w:tcPr>
            <w:tcW w:w="1417"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説明</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説明支援</w:t>
            </w:r>
          </w:p>
        </w:tc>
        <w:tc>
          <w:tcPr>
            <w:tcW w:w="1380" w:type="dxa"/>
            <w:tcBorders>
              <w:bottom w:val="single" w:sz="4" w:space="0" w:color="auto"/>
            </w:tcBorders>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調査</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(ウ)</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データ移行計画書作成</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データ移行の手段、システム切替の方法、体制、スケジュール等を立案する。</w:t>
            </w:r>
          </w:p>
        </w:tc>
        <w:tc>
          <w:tcPr>
            <w:tcW w:w="1417"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レビュー・承認</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レビュー支援</w:t>
            </w:r>
          </w:p>
        </w:tc>
        <w:tc>
          <w:tcPr>
            <w:tcW w:w="1380" w:type="dxa"/>
            <w:tcBorders>
              <w:bottom w:val="single" w:sz="4" w:space="0" w:color="auto"/>
            </w:tcBorders>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作成</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(エ</w:t>
            </w:r>
            <w:r w:rsidRPr="0008501D">
              <w:rPr>
                <w:rFonts w:asciiTheme="minorEastAsia" w:eastAsiaTheme="minorEastAsia" w:hAnsiTheme="minorEastAsia"/>
                <w:sz w:val="18"/>
                <w:szCs w:val="18"/>
              </w:rPr>
              <w:t>）</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データ移行設計書作成</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現行システムと刷新システムとの項目対照を行い、移行ツール用データ作成仕様や不足項目入力等の移行方式の設計を行なう。</w:t>
            </w:r>
          </w:p>
        </w:tc>
        <w:tc>
          <w:tcPr>
            <w:tcW w:w="1417"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レビュー・承認</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レビュー支援</w:t>
            </w:r>
          </w:p>
        </w:tc>
        <w:tc>
          <w:tcPr>
            <w:tcW w:w="1380"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作成</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(オ)</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データ移行手順書作成</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移行環境へのセットアップ手順、検証手順、データ補正手順等を立案する。</w:t>
            </w:r>
          </w:p>
        </w:tc>
        <w:tc>
          <w:tcPr>
            <w:tcW w:w="1417"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レビュー・承認</w:t>
            </w:r>
          </w:p>
        </w:tc>
        <w:tc>
          <w:tcPr>
            <w:tcW w:w="1455" w:type="dxa"/>
            <w:tcBorders>
              <w:bottom w:val="single" w:sz="4" w:space="0" w:color="auto"/>
            </w:tcBorders>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レビュー支援</w:t>
            </w:r>
          </w:p>
        </w:tc>
        <w:tc>
          <w:tcPr>
            <w:tcW w:w="1380"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作成</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(カ</w:t>
            </w:r>
            <w:r w:rsidRPr="0008501D">
              <w:rPr>
                <w:rFonts w:asciiTheme="minorEastAsia" w:eastAsiaTheme="minorEastAsia" w:hAnsiTheme="minorEastAsia"/>
                <w:sz w:val="18"/>
                <w:szCs w:val="18"/>
              </w:rPr>
              <w:t>）</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データ抽出・提供</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現行システムからデータを抽出し、開発ベンダーに（無加工で）提供する。</w:t>
            </w:r>
          </w:p>
        </w:tc>
        <w:tc>
          <w:tcPr>
            <w:tcW w:w="1417"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データ提供</w:t>
            </w:r>
          </w:p>
        </w:tc>
        <w:tc>
          <w:tcPr>
            <w:tcW w:w="1455"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データ抽出</w:t>
            </w:r>
          </w:p>
        </w:tc>
        <w:tc>
          <w:tcPr>
            <w:tcW w:w="1380" w:type="dxa"/>
            <w:tcBorders>
              <w:bottom w:val="single" w:sz="4" w:space="0" w:color="auto"/>
            </w:tcBorders>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(キ)</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データ移行ツール作成</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データ移行プログラムやツールの作成、不明点の問合せを行う。</w:t>
            </w:r>
          </w:p>
        </w:tc>
        <w:tc>
          <w:tcPr>
            <w:tcW w:w="1417"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問合せ対応</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問合せ対応</w:t>
            </w:r>
          </w:p>
        </w:tc>
        <w:tc>
          <w:tcPr>
            <w:tcW w:w="1380"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ツール作成</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(ク</w:t>
            </w:r>
            <w:r w:rsidRPr="0008501D">
              <w:rPr>
                <w:rFonts w:asciiTheme="minorEastAsia" w:eastAsiaTheme="minorEastAsia" w:hAnsiTheme="minorEastAsia"/>
                <w:sz w:val="18"/>
                <w:szCs w:val="18"/>
              </w:rPr>
              <w:t>）</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移行テスト</w:t>
            </w:r>
          </w:p>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（ＤＢセットアップ）</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現行データの文字コードを必要に応じて変換後、データ移行ツール等を用いてＤＢにセットアップを行う。</w:t>
            </w:r>
          </w:p>
        </w:tc>
        <w:tc>
          <w:tcPr>
            <w:tcW w:w="1417" w:type="dxa"/>
            <w:tcBorders>
              <w:bottom w:val="single" w:sz="4" w:space="0" w:color="auto"/>
            </w:tcBorders>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tc>
        <w:tc>
          <w:tcPr>
            <w:tcW w:w="1380"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移行テスト</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(ケ)</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移行検証仕様書作成</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移行結果の確認項目を示した仕様書を作成する。</w:t>
            </w:r>
          </w:p>
        </w:tc>
        <w:tc>
          <w:tcPr>
            <w:tcW w:w="1417" w:type="dxa"/>
            <w:shd w:val="clear"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レビュー・承認</w:t>
            </w:r>
          </w:p>
        </w:tc>
        <w:tc>
          <w:tcPr>
            <w:tcW w:w="1455" w:type="dxa"/>
            <w:shd w:val="clear"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レビュー支援</w:t>
            </w:r>
          </w:p>
        </w:tc>
        <w:tc>
          <w:tcPr>
            <w:tcW w:w="1380" w:type="dxa"/>
            <w:shd w:val="clear" w:color="auto" w:fill="D9D9D9" w:themeFill="background1" w:themeFillShade="D9"/>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作成</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(コ</w:t>
            </w:r>
            <w:r w:rsidRPr="0008501D">
              <w:rPr>
                <w:rFonts w:asciiTheme="minorEastAsia" w:eastAsiaTheme="minorEastAsia" w:hAnsiTheme="minorEastAsia"/>
                <w:sz w:val="18"/>
                <w:szCs w:val="18"/>
              </w:rPr>
              <w:t>）</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移行検証用資料作成</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移行結果を確認するための移行検証用資料（各種統計資料等）を現行システムにて作成する。</w:t>
            </w:r>
          </w:p>
        </w:tc>
        <w:tc>
          <w:tcPr>
            <w:tcW w:w="1417"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作成</w:t>
            </w:r>
          </w:p>
        </w:tc>
        <w:tc>
          <w:tcPr>
            <w:tcW w:w="1455" w:type="dxa"/>
            <w:shd w:val="clear" w:color="auto" w:fill="D9D9D9" w:themeFill="background1" w:themeFillShade="D9"/>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作成</w:t>
            </w:r>
          </w:p>
        </w:tc>
        <w:tc>
          <w:tcPr>
            <w:tcW w:w="1380"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(サ)</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データ移行結果検証</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移行検証仕様書に従い、移行検証用資料等を参照し、移行結果を検証する。</w:t>
            </w:r>
          </w:p>
        </w:tc>
        <w:tc>
          <w:tcPr>
            <w:tcW w:w="1417"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検証</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検証支援</w:t>
            </w:r>
          </w:p>
        </w:tc>
        <w:tc>
          <w:tcPr>
            <w:tcW w:w="1380" w:type="dxa"/>
            <w:tcBorders>
              <w:bottom w:val="single" w:sz="4" w:space="0" w:color="auto"/>
            </w:tcBorders>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検証支援</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(シ</w:t>
            </w:r>
            <w:r w:rsidRPr="0008501D">
              <w:rPr>
                <w:rFonts w:asciiTheme="minorEastAsia" w:eastAsiaTheme="minorEastAsia" w:hAnsiTheme="minorEastAsia"/>
                <w:sz w:val="18"/>
                <w:szCs w:val="18"/>
              </w:rPr>
              <w:t>）</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B704AD">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エラーデータ救済</w:t>
            </w:r>
            <w:r w:rsidR="00B704AD" w:rsidRPr="00B704AD">
              <w:rPr>
                <w:rFonts w:asciiTheme="minorEastAsia" w:eastAsiaTheme="minorEastAsia" w:hAnsiTheme="minorEastAsia" w:hint="eastAsia"/>
                <w:sz w:val="18"/>
                <w:szCs w:val="18"/>
              </w:rPr>
              <w:t>及び</w:t>
            </w:r>
            <w:r w:rsidRPr="0008501D">
              <w:rPr>
                <w:rFonts w:asciiTheme="minorEastAsia" w:eastAsiaTheme="minorEastAsia" w:hAnsiTheme="minorEastAsia" w:hint="eastAsia"/>
                <w:sz w:val="18"/>
                <w:szCs w:val="18"/>
              </w:rPr>
              <w:t>補正データ入力</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エラーデータの原因を調査し救済する。ツール等の修正や必要に応じて補正データを入力する。</w:t>
            </w:r>
          </w:p>
        </w:tc>
        <w:tc>
          <w:tcPr>
            <w:tcW w:w="1417"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問合せ対応</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調査・救済</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問合せ対応</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調査救済支援</w:t>
            </w:r>
          </w:p>
        </w:tc>
        <w:tc>
          <w:tcPr>
            <w:tcW w:w="1380"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調査・救済</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(ス)</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現行データ不整合補正（補正を行った場合は(カ)からやり直す）</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現行データの不整合を調査し、必要に応じて現行データ不整合を補正する。</w:t>
            </w:r>
          </w:p>
        </w:tc>
        <w:tc>
          <w:tcPr>
            <w:tcW w:w="1417"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不整合補正</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不整合調査</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補正支援</w:t>
            </w:r>
          </w:p>
        </w:tc>
        <w:tc>
          <w:tcPr>
            <w:tcW w:w="1380" w:type="dxa"/>
            <w:tcBorders>
              <w:bottom w:val="single" w:sz="4" w:space="0" w:color="auto"/>
            </w:tcBorders>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(セ)</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移行リハーサル</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データ移行手順書等に従い、データ移行リハーサルを行い、結果を検証する。エラーデータの調査・救済後に、結果を報告する。</w:t>
            </w:r>
          </w:p>
        </w:tc>
        <w:tc>
          <w:tcPr>
            <w:tcW w:w="1417"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検証</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調査・救済</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報告承認</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検証支援</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調査救済支援</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報告レビュー</w:t>
            </w:r>
          </w:p>
        </w:tc>
        <w:tc>
          <w:tcPr>
            <w:tcW w:w="1380"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6"/>
                <w:szCs w:val="16"/>
              </w:rPr>
            </w:pPr>
            <w:r w:rsidRPr="0008501D">
              <w:rPr>
                <w:rFonts w:asciiTheme="minorEastAsia" w:eastAsiaTheme="minorEastAsia" w:hAnsiTheme="minorEastAsia" w:hint="eastAsia"/>
                <w:sz w:val="16"/>
                <w:szCs w:val="16"/>
              </w:rPr>
              <w:t>移行リハーサル</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エラー救済</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結果報告</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(ソ</w:t>
            </w:r>
            <w:r w:rsidRPr="0008501D">
              <w:rPr>
                <w:rFonts w:asciiTheme="minorEastAsia" w:eastAsiaTheme="minorEastAsia" w:hAnsiTheme="minorEastAsia"/>
                <w:sz w:val="18"/>
                <w:szCs w:val="18"/>
              </w:rPr>
              <w:t>）</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移行本番</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データ移行手順書等に従い、データ移行本番を行い、結果を検証する。エラーデータの調査・救済後に、結果を報告する。</w:t>
            </w:r>
          </w:p>
        </w:tc>
        <w:tc>
          <w:tcPr>
            <w:tcW w:w="1417"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結果検証</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調査・救済</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報告承認</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検証支援</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調査救済支援</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報告レビュー</w:t>
            </w:r>
          </w:p>
        </w:tc>
        <w:tc>
          <w:tcPr>
            <w:tcW w:w="1380"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移行本番</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エラー救済</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結果報告</w:t>
            </w:r>
          </w:p>
        </w:tc>
      </w:tr>
      <w:tr w:rsidR="00464F32" w:rsidRPr="0008501D" w:rsidTr="00B704AD">
        <w:tc>
          <w:tcPr>
            <w:tcW w:w="606"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(タ)</w:t>
            </w:r>
          </w:p>
        </w:tc>
        <w:tc>
          <w:tcPr>
            <w:tcW w:w="658" w:type="dxa"/>
            <w:vMerge/>
            <w:vAlign w:val="center"/>
          </w:tcPr>
          <w:p w:rsidR="00464F32" w:rsidRPr="0008501D" w:rsidRDefault="00464F32" w:rsidP="00FF221A">
            <w:pPr>
              <w:spacing w:line="0" w:lineRule="atLeast"/>
              <w:jc w:val="center"/>
              <w:rPr>
                <w:rFonts w:asciiTheme="minorEastAsia" w:eastAsiaTheme="minorEastAsia" w:hAnsiTheme="minorEastAsia"/>
                <w:sz w:val="18"/>
                <w:szCs w:val="18"/>
              </w:rPr>
            </w:pPr>
          </w:p>
        </w:tc>
        <w:tc>
          <w:tcPr>
            <w:tcW w:w="1572" w:type="dxa"/>
            <w:vAlign w:val="center"/>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補完入力</w:t>
            </w:r>
          </w:p>
        </w:tc>
        <w:tc>
          <w:tcPr>
            <w:tcW w:w="2835" w:type="dxa"/>
          </w:tcPr>
          <w:p w:rsidR="00464F32" w:rsidRPr="0008501D" w:rsidRDefault="00464F32" w:rsidP="00FF221A">
            <w:pPr>
              <w:spacing w:line="0" w:lineRule="atLeast"/>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必要に応じて、データ凍結後の補完入力を行う。</w:t>
            </w:r>
          </w:p>
        </w:tc>
        <w:tc>
          <w:tcPr>
            <w:tcW w:w="1417" w:type="dxa"/>
            <w:shd w:val="pct10" w:color="auto" w:fill="auto"/>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補完入力</w:t>
            </w:r>
          </w:p>
        </w:tc>
        <w:tc>
          <w:tcPr>
            <w:tcW w:w="1455"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tc>
        <w:tc>
          <w:tcPr>
            <w:tcW w:w="1380" w:type="dxa"/>
            <w:vAlign w:val="center"/>
          </w:tcPr>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w:t>
            </w:r>
          </w:p>
          <w:p w:rsidR="00464F32" w:rsidRPr="0008501D" w:rsidRDefault="00464F32" w:rsidP="00FF221A">
            <w:pPr>
              <w:spacing w:line="0" w:lineRule="atLeast"/>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補完入力支援</w:t>
            </w:r>
          </w:p>
        </w:tc>
      </w:tr>
    </w:tbl>
    <w:p w:rsidR="00464F32" w:rsidRPr="0008501D" w:rsidRDefault="00464F32" w:rsidP="00464F32">
      <w:pPr>
        <w:rPr>
          <w:rFonts w:asciiTheme="minorEastAsia" w:eastAsiaTheme="minorEastAsia" w:hAnsiTheme="minorEastAsia"/>
          <w:sz w:val="18"/>
        </w:rPr>
      </w:pPr>
      <w:r w:rsidRPr="0008501D">
        <w:rPr>
          <w:rFonts w:asciiTheme="minorEastAsia" w:eastAsiaTheme="minorEastAsia" w:hAnsiTheme="minorEastAsia" w:hint="eastAsia"/>
          <w:sz w:val="18"/>
        </w:rPr>
        <w:t>［凡例］◎：主担当　○：副担当　△：支援</w:t>
      </w:r>
    </w:p>
    <w:p w:rsidR="00464F32" w:rsidRPr="0008501D" w:rsidRDefault="00464F32" w:rsidP="00322F33">
      <w:pPr>
        <w:pStyle w:val="3"/>
        <w:numPr>
          <w:ilvl w:val="0"/>
          <w:numId w:val="0"/>
        </w:numPr>
        <w:ind w:leftChars="200" w:left="420" w:firstLineChars="137" w:firstLine="288"/>
        <w:rPr>
          <w:rFonts w:asciiTheme="minorEastAsia" w:hAnsiTheme="minorEastAsia"/>
        </w:rPr>
      </w:pPr>
      <w:r w:rsidRPr="0008501D">
        <w:rPr>
          <w:rFonts w:asciiTheme="minorEastAsia" w:hAnsiTheme="minorEastAsia" w:hint="eastAsia"/>
        </w:rPr>
        <w:lastRenderedPageBreak/>
        <w:t>ア　開発基本計画策定時のデータ移行に関わる作業概要</w:t>
      </w:r>
    </w:p>
    <w:p w:rsidR="00464F32" w:rsidRPr="0008501D" w:rsidRDefault="00464F32" w:rsidP="0051330B">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「(ア) 移行対象範囲の整理及びデータ移行時期の整理」については、管理所在が不明なデータは存在しないため、業務システムごとに策定する開発基本計画の中で行う。</w:t>
      </w:r>
    </w:p>
    <w:p w:rsidR="00464F32" w:rsidRPr="0008501D" w:rsidRDefault="00464F32" w:rsidP="0051330B">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開発基本計画では、現行システムで保有するデータを把握し、移行対象範囲を整理することを目的に、業務所管課が主体となってデータ名称、レコード種類、履歴有無、件数及び保有年数等を調査することとする。</w:t>
      </w:r>
    </w:p>
    <w:p w:rsidR="00464F32" w:rsidRPr="0008501D" w:rsidRDefault="00464F32" w:rsidP="0051330B">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調査結果を業務システム開発の調達仕様書に現行データ量として反映させるとともに、保存年数を過ぎた等の理由で移行の必要がないものを除くなどして移行対象範囲を整理する。</w:t>
      </w:r>
    </w:p>
    <w:p w:rsidR="00464F32" w:rsidRPr="00D436E9" w:rsidRDefault="00464F32" w:rsidP="0051330B">
      <w:pPr>
        <w:pStyle w:val="aff2"/>
        <w:ind w:leftChars="337" w:left="708"/>
        <w:rPr>
          <w:rFonts w:asciiTheme="minorEastAsia" w:eastAsiaTheme="minorEastAsia" w:hAnsiTheme="minorEastAsia"/>
        </w:rPr>
      </w:pPr>
      <w:r w:rsidRPr="00D436E9">
        <w:rPr>
          <w:rFonts w:asciiTheme="minorEastAsia" w:eastAsiaTheme="minorEastAsia" w:hAnsiTheme="minorEastAsia" w:hint="eastAsia"/>
        </w:rPr>
        <w:t>また、所管課や業務システムの繁忙期及び制度改正対応時期等を考慮し、データ移行が可能な時期を明確にする。</w:t>
      </w:r>
    </w:p>
    <w:p w:rsidR="00464F32" w:rsidRPr="0008501D" w:rsidRDefault="00464F32" w:rsidP="0051330B">
      <w:pPr>
        <w:pStyle w:val="aff2"/>
        <w:ind w:leftChars="337" w:left="708"/>
        <w:rPr>
          <w:rFonts w:asciiTheme="minorEastAsia" w:eastAsiaTheme="minorEastAsia" w:hAnsiTheme="minorEastAsia"/>
        </w:rPr>
      </w:pPr>
      <w:r w:rsidRPr="00D436E9">
        <w:rPr>
          <w:rFonts w:asciiTheme="minorEastAsia" w:eastAsiaTheme="minorEastAsia" w:hAnsiTheme="minorEastAsia" w:hint="eastAsia"/>
        </w:rPr>
        <w:t>なお、業務共通システムの</w:t>
      </w:r>
      <w:r w:rsidRPr="0008501D">
        <w:rPr>
          <w:rFonts w:asciiTheme="minorEastAsia" w:eastAsiaTheme="minorEastAsia" w:hAnsiTheme="minorEastAsia" w:hint="eastAsia"/>
        </w:rPr>
        <w:t>開発基本計画において、宛名情報のデータクリーニング</w:t>
      </w:r>
      <w:r w:rsidRPr="0008501D">
        <w:rPr>
          <w:rFonts w:asciiTheme="minorEastAsia" w:eastAsiaTheme="minorEastAsia" w:hAnsiTheme="minorEastAsia" w:hint="eastAsia"/>
          <w:sz w:val="18"/>
          <w:szCs w:val="18"/>
          <w:vertAlign w:val="superscript"/>
        </w:rPr>
        <w:t>(*)</w:t>
      </w:r>
      <w:r w:rsidRPr="0008501D">
        <w:rPr>
          <w:rFonts w:asciiTheme="minorEastAsia" w:eastAsiaTheme="minorEastAsia" w:hAnsiTheme="minorEastAsia" w:hint="eastAsia"/>
        </w:rPr>
        <w:t>の必要性を検討し、必要であれば実施時期等を併せて検討する必要がある。</w:t>
      </w:r>
    </w:p>
    <w:p w:rsidR="00464F32" w:rsidRPr="0008501D" w:rsidRDefault="00464F32" w:rsidP="00464F32">
      <w:pPr>
        <w:rPr>
          <w:rFonts w:asciiTheme="minorEastAsia" w:eastAsiaTheme="minorEastAsia" w:hAnsiTheme="minorEastAsia"/>
        </w:rPr>
      </w:pPr>
    </w:p>
    <w:p w:rsidR="00464F32" w:rsidRPr="0008501D" w:rsidRDefault="00464F32" w:rsidP="0051330B">
      <w:pPr>
        <w:pStyle w:val="3"/>
        <w:numPr>
          <w:ilvl w:val="0"/>
          <w:numId w:val="0"/>
        </w:numPr>
        <w:ind w:leftChars="200" w:left="420" w:firstLineChars="137" w:firstLine="288"/>
        <w:rPr>
          <w:rFonts w:asciiTheme="minorEastAsia" w:hAnsiTheme="minorEastAsia"/>
        </w:rPr>
      </w:pPr>
      <w:r w:rsidRPr="0008501D">
        <w:rPr>
          <w:rFonts w:asciiTheme="minorEastAsia" w:hAnsiTheme="minorEastAsia" w:hint="eastAsia"/>
        </w:rPr>
        <w:t>イ　開発時のデータ移行に関わる作業概要と役割分担</w:t>
      </w:r>
    </w:p>
    <w:p w:rsidR="00464F32" w:rsidRPr="0008501D" w:rsidRDefault="00464F32" w:rsidP="0051330B">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パッケージを前提とした刷新手法としているので、開発ベンダー選定後の開発工程の中で移行手段や移行仕様を確定させることとする。「(ウ) データ移行計画書作成」では、開発基本計画で整理した移行対象範囲を基に、パッケージソフトウェアで保有するデータ種類と照らして、具体的な移行手段を確定させる。</w:t>
      </w:r>
    </w:p>
    <w:p w:rsidR="00464F32" w:rsidRPr="0008501D" w:rsidRDefault="00464F32" w:rsidP="0051330B">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また、「(エ) データ移行設計書作成」では新旧システムのデータ項目対照等の設計を行い、移行仕様を確定させる。</w:t>
      </w:r>
    </w:p>
    <w:p w:rsidR="00464F32" w:rsidRPr="0008501D" w:rsidRDefault="00464F32" w:rsidP="0051330B">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データ移行に伴う作業は、業務所管課及び開発ベンダーが中心となって行うことになる。</w:t>
      </w:r>
    </w:p>
    <w:p w:rsidR="00464F32" w:rsidRPr="0008501D" w:rsidRDefault="00464F32" w:rsidP="0051330B">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業務所管課の作業で特に重要なのは「(サ) データ移行結果検証」、「(シ) エラーデータ救済</w:t>
      </w:r>
      <w:r w:rsidR="00B704AD">
        <w:rPr>
          <w:rFonts w:asciiTheme="minorEastAsia" w:eastAsiaTheme="minorEastAsia" w:hAnsiTheme="minorEastAsia" w:hint="eastAsia"/>
        </w:rPr>
        <w:t>及び</w:t>
      </w:r>
      <w:r w:rsidRPr="0008501D">
        <w:rPr>
          <w:rFonts w:asciiTheme="minorEastAsia" w:eastAsiaTheme="minorEastAsia" w:hAnsiTheme="minorEastAsia" w:hint="eastAsia"/>
        </w:rPr>
        <w:t>補正データ入力」及び「(ス) 現行データ不整合補正」である。「(サ) データ移行結果検証」は全データを確認することが想定され、「(シ) エラーデータ救済</w:t>
      </w:r>
      <w:r w:rsidR="00B704AD">
        <w:rPr>
          <w:rFonts w:asciiTheme="minorEastAsia" w:eastAsiaTheme="minorEastAsia" w:hAnsiTheme="minorEastAsia" w:hint="eastAsia"/>
        </w:rPr>
        <w:t>及び</w:t>
      </w:r>
      <w:r w:rsidRPr="0008501D">
        <w:rPr>
          <w:rFonts w:asciiTheme="minorEastAsia" w:eastAsiaTheme="minorEastAsia" w:hAnsiTheme="minorEastAsia" w:hint="eastAsia"/>
        </w:rPr>
        <w:t>補正データ入力」及び「(ス) 現行データ不整合補正」は補正方法を判断する必要があるため、業務に熟知し検証等を行える人員を確保する必要がある。</w:t>
      </w:r>
    </w:p>
    <w:p w:rsidR="00464F32" w:rsidRPr="0008501D" w:rsidRDefault="00464F32" w:rsidP="0051330B">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現行ベンダーは、業務所管課からの指示に基づき、「(カ) データ抽出・提供」、「(コ)移行検証用資料作成」を行い、「(シ) エラーデータ救済</w:t>
      </w:r>
      <w:r w:rsidR="00B704AD">
        <w:rPr>
          <w:rFonts w:asciiTheme="minorEastAsia" w:eastAsiaTheme="minorEastAsia" w:hAnsiTheme="minorEastAsia" w:hint="eastAsia"/>
        </w:rPr>
        <w:t>及び</w:t>
      </w:r>
      <w:r w:rsidRPr="0008501D">
        <w:rPr>
          <w:rFonts w:asciiTheme="minorEastAsia" w:eastAsiaTheme="minorEastAsia" w:hAnsiTheme="minorEastAsia" w:hint="eastAsia"/>
        </w:rPr>
        <w:t>補正データ入力」及び「(ス) 現行データ不整合補正」の支援を行うものとする。</w:t>
      </w:r>
    </w:p>
    <w:p w:rsidR="00464F32" w:rsidRPr="0008501D" w:rsidRDefault="00464F32" w:rsidP="0051330B">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情報システム課は、業務所管課と連携し、現行ベンダー又は開発ベンダーの作業について、指示や調整等の支援を行うものとする。</w:t>
      </w:r>
    </w:p>
    <w:p w:rsidR="00464F32" w:rsidRPr="0051330B" w:rsidRDefault="00464F32" w:rsidP="00464F32">
      <w:pPr>
        <w:pStyle w:val="aff2"/>
        <w:ind w:leftChars="0" w:left="0" w:firstLineChars="0" w:firstLine="0"/>
        <w:rPr>
          <w:rFonts w:asciiTheme="minorEastAsia" w:eastAsiaTheme="minorEastAsia" w:hAnsiTheme="minorEastAsia"/>
        </w:rPr>
      </w:pPr>
    </w:p>
    <w:p w:rsidR="00464F32" w:rsidRPr="0008501D" w:rsidRDefault="00464F32" w:rsidP="00464F32">
      <w:pPr>
        <w:pStyle w:val="aff2"/>
        <w:ind w:leftChars="0" w:left="0" w:firstLineChars="0" w:firstLine="0"/>
        <w:rPr>
          <w:rFonts w:asciiTheme="minorEastAsia" w:eastAsiaTheme="minorEastAsia" w:hAnsiTheme="minorEastAsia"/>
        </w:rPr>
      </w:pPr>
    </w:p>
    <w:p w:rsidR="00464F32" w:rsidRPr="0008501D" w:rsidRDefault="00E154A1" w:rsidP="00464F32">
      <w:pPr>
        <w:pStyle w:val="aff2"/>
        <w:ind w:leftChars="0" w:left="0" w:firstLineChars="0" w:firstLine="0"/>
        <w:rPr>
          <w:rFonts w:asciiTheme="minorEastAsia" w:eastAsiaTheme="minorEastAsia" w:hAnsiTheme="minorEastAsia"/>
        </w:rPr>
      </w:pPr>
      <w:r>
        <w:rPr>
          <w:rFonts w:asciiTheme="minorEastAsia" w:eastAsiaTheme="minorEastAsia" w:hAnsiTheme="minorEastAsia"/>
          <w:noProof/>
        </w:rPr>
        <w:pict>
          <v:shape id="_x0000_s1063" type="#_x0000_t32" style="position:absolute;left:0;text-align:left;margin-left:9.2pt;margin-top:9.95pt;width:181.5pt;height:0;z-index:251697152" o:connectortype="straight">
            <w10:wrap type="square"/>
          </v:shape>
        </w:pict>
      </w:r>
    </w:p>
    <w:p w:rsidR="00464F32" w:rsidRPr="0008501D" w:rsidRDefault="00E154A1" w:rsidP="00464F32">
      <w:pPr>
        <w:pStyle w:val="aff2"/>
        <w:ind w:leftChars="0" w:left="0" w:firstLineChars="0" w:firstLine="0"/>
        <w:rPr>
          <w:rFonts w:asciiTheme="minorEastAsia" w:eastAsiaTheme="minorEastAsia" w:hAnsiTheme="minorEastAsia"/>
        </w:rPr>
      </w:pPr>
      <w:r>
        <w:rPr>
          <w:rFonts w:asciiTheme="minorEastAsia" w:eastAsiaTheme="minorEastAsia" w:hAnsiTheme="minorEastAsia"/>
          <w:noProof/>
        </w:rPr>
        <w:pict>
          <v:shape id="_x0000_s1064" type="#_x0000_t202" style="position:absolute;left:0;text-align:left;margin-left:-.75pt;margin-top:11.65pt;width:453.55pt;height:23.25pt;z-index:251698176;mso-width-relative:margin;mso-height-relative:margin" stroked="f">
            <v:textbox>
              <w:txbxContent>
                <w:p w:rsidR="009F78AA" w:rsidRPr="009027BE" w:rsidRDefault="009F78AA" w:rsidP="00464F32">
                  <w:pPr>
                    <w:spacing w:line="240" w:lineRule="exact"/>
                    <w:rPr>
                      <w:sz w:val="18"/>
                      <w:szCs w:val="18"/>
                    </w:rPr>
                  </w:pPr>
                  <w:r w:rsidRPr="009027BE">
                    <w:rPr>
                      <w:rFonts w:hint="eastAsia"/>
                      <w:sz w:val="18"/>
                      <w:szCs w:val="18"/>
                    </w:rPr>
                    <w:t>*</w:t>
                  </w:r>
                  <w:r>
                    <w:rPr>
                      <w:rFonts w:hint="eastAsia"/>
                      <w:b/>
                      <w:sz w:val="18"/>
                      <w:szCs w:val="18"/>
                    </w:rPr>
                    <w:t>データクリーニング</w:t>
                  </w:r>
                  <w:r>
                    <w:rPr>
                      <w:rFonts w:hint="eastAsia"/>
                      <w:sz w:val="18"/>
                      <w:szCs w:val="18"/>
                    </w:rPr>
                    <w:t>とは</w:t>
                  </w:r>
                  <w:r w:rsidRPr="009027BE">
                    <w:rPr>
                      <w:rFonts w:hint="eastAsia"/>
                      <w:sz w:val="18"/>
                      <w:szCs w:val="18"/>
                    </w:rPr>
                    <w:t>、</w:t>
                  </w:r>
                  <w:r w:rsidRPr="00CB6E95">
                    <w:rPr>
                      <w:rFonts w:hint="eastAsia"/>
                      <w:sz w:val="18"/>
                      <w:szCs w:val="18"/>
                    </w:rPr>
                    <w:t>不要な情報、重複しているデータを取り除き</w:t>
                  </w:r>
                  <w:r>
                    <w:rPr>
                      <w:rFonts w:hint="eastAsia"/>
                      <w:sz w:val="18"/>
                      <w:szCs w:val="18"/>
                    </w:rPr>
                    <w:t>、データを正しい状態にすること。</w:t>
                  </w:r>
                </w:p>
              </w:txbxContent>
            </v:textbox>
          </v:shape>
        </w:pict>
      </w:r>
    </w:p>
    <w:p w:rsidR="00464F32" w:rsidRPr="0008501D" w:rsidRDefault="00464F32" w:rsidP="000C65D4">
      <w:pPr>
        <w:pStyle w:val="aff2"/>
        <w:ind w:leftChars="202" w:left="424" w:firstLineChars="0" w:firstLine="0"/>
        <w:rPr>
          <w:rFonts w:asciiTheme="minorEastAsia" w:eastAsiaTheme="minorEastAsia" w:hAnsiTheme="minorEastAsia"/>
        </w:rPr>
      </w:pPr>
      <w:r w:rsidRPr="0008501D">
        <w:rPr>
          <w:rFonts w:asciiTheme="minorEastAsia" w:eastAsiaTheme="minorEastAsia" w:hAnsiTheme="minorEastAsia"/>
        </w:rPr>
        <w:br w:type="page"/>
      </w:r>
      <w:r w:rsidRPr="0008501D">
        <w:rPr>
          <w:rFonts w:asciiTheme="minorEastAsia" w:eastAsiaTheme="minorEastAsia" w:hAnsiTheme="minorEastAsia"/>
        </w:rPr>
        <w:lastRenderedPageBreak/>
        <w:t>(2)</w:t>
      </w:r>
      <w:r w:rsidRPr="0008501D">
        <w:rPr>
          <w:rFonts w:asciiTheme="minorEastAsia" w:eastAsiaTheme="minorEastAsia" w:hAnsiTheme="minorEastAsia" w:hint="eastAsia"/>
        </w:rPr>
        <w:t xml:space="preserve"> システム移行の検討</w:t>
      </w:r>
    </w:p>
    <w:p w:rsidR="00464F32" w:rsidRPr="0008501D" w:rsidRDefault="00464F32" w:rsidP="006F1F4F">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現行システムから刷新システムに安全かつ円滑に移行するためには、刷新システムへの移行方式を検討する必要がある。</w:t>
      </w:r>
    </w:p>
    <w:p w:rsidR="00464F32" w:rsidRPr="0008501D" w:rsidRDefault="00464F32" w:rsidP="006F1F4F">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 xml:space="preserve">システム移行方式は、図表３－９－３に示すとおり２種類ある。 </w:t>
      </w:r>
    </w:p>
    <w:p w:rsidR="00464F32" w:rsidRPr="006F1F4F" w:rsidRDefault="00464F32" w:rsidP="00464F32">
      <w:pPr>
        <w:pStyle w:val="aff2"/>
        <w:ind w:leftChars="0" w:left="0" w:firstLineChars="0" w:firstLine="0"/>
        <w:rPr>
          <w:rFonts w:asciiTheme="minorEastAsia" w:eastAsiaTheme="minorEastAsia" w:hAnsiTheme="minorEastAsia"/>
        </w:rPr>
      </w:pPr>
    </w:p>
    <w:p w:rsidR="00464F32" w:rsidRPr="0008501D" w:rsidRDefault="00464F32" w:rsidP="00464F32">
      <w:pPr>
        <w:pStyle w:val="aff2"/>
        <w:ind w:leftChars="0" w:left="0" w:firstLineChars="0" w:firstLine="0"/>
        <w:jc w:val="center"/>
        <w:rPr>
          <w:rFonts w:asciiTheme="minorEastAsia" w:eastAsiaTheme="minorEastAsia" w:hAnsiTheme="minorEastAsia"/>
        </w:rPr>
      </w:pPr>
      <w:r w:rsidRPr="0008501D">
        <w:rPr>
          <w:rFonts w:asciiTheme="minorEastAsia" w:eastAsiaTheme="minorEastAsia" w:hAnsiTheme="minorEastAsia" w:hint="eastAsia"/>
          <w:sz w:val="20"/>
          <w:szCs w:val="20"/>
        </w:rPr>
        <w:t>図表３－９－３　システム移行方式の種類</w:t>
      </w:r>
    </w:p>
    <w:tbl>
      <w:tblPr>
        <w:tblStyle w:val="aff"/>
        <w:tblW w:w="0" w:type="auto"/>
        <w:tblInd w:w="534" w:type="dxa"/>
        <w:tblCellMar>
          <w:top w:w="28" w:type="dxa"/>
          <w:bottom w:w="28" w:type="dxa"/>
        </w:tblCellMar>
        <w:tblLook w:val="04A0"/>
      </w:tblPr>
      <w:tblGrid>
        <w:gridCol w:w="1725"/>
        <w:gridCol w:w="6780"/>
      </w:tblGrid>
      <w:tr w:rsidR="00464F32" w:rsidRPr="0008501D" w:rsidTr="00FF221A">
        <w:tc>
          <w:tcPr>
            <w:tcW w:w="1725" w:type="dxa"/>
            <w:shd w:val="clear" w:color="auto" w:fill="A6A6A6" w:themeFill="background1" w:themeFillShade="A6"/>
          </w:tcPr>
          <w:p w:rsidR="00464F32" w:rsidRPr="0008501D" w:rsidRDefault="00464F32" w:rsidP="00FF221A">
            <w:pPr>
              <w:pStyle w:val="aff2"/>
              <w:spacing w:line="0" w:lineRule="atLeast"/>
              <w:ind w:leftChars="0" w:left="0" w:firstLineChars="0" w:firstLine="0"/>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方式</w:t>
            </w:r>
          </w:p>
        </w:tc>
        <w:tc>
          <w:tcPr>
            <w:tcW w:w="6780" w:type="dxa"/>
            <w:shd w:val="clear" w:color="auto" w:fill="A6A6A6" w:themeFill="background1" w:themeFillShade="A6"/>
          </w:tcPr>
          <w:p w:rsidR="00464F32" w:rsidRPr="0008501D" w:rsidRDefault="00464F32" w:rsidP="00FF221A">
            <w:pPr>
              <w:pStyle w:val="aff2"/>
              <w:spacing w:line="0" w:lineRule="atLeast"/>
              <w:ind w:leftChars="0" w:left="0" w:firstLineChars="0" w:firstLine="0"/>
              <w:jc w:val="center"/>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概要</w:t>
            </w:r>
          </w:p>
        </w:tc>
      </w:tr>
      <w:tr w:rsidR="00464F32" w:rsidRPr="0008501D" w:rsidTr="00FF221A">
        <w:tc>
          <w:tcPr>
            <w:tcW w:w="1725" w:type="dxa"/>
            <w:vAlign w:val="center"/>
          </w:tcPr>
          <w:p w:rsidR="00464F32" w:rsidRPr="0008501D" w:rsidRDefault="00464F32" w:rsidP="00FF221A">
            <w:pPr>
              <w:pStyle w:val="aff2"/>
              <w:spacing w:line="0" w:lineRule="atLeast"/>
              <w:ind w:leftChars="0" w:left="0" w:firstLineChars="0" w:firstLine="0"/>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一括移行方式</w:t>
            </w:r>
          </w:p>
        </w:tc>
        <w:tc>
          <w:tcPr>
            <w:tcW w:w="6780" w:type="dxa"/>
            <w:vAlign w:val="center"/>
          </w:tcPr>
          <w:p w:rsidR="00464F32" w:rsidRPr="00B4763B" w:rsidRDefault="00464F32" w:rsidP="00FF221A">
            <w:pPr>
              <w:pStyle w:val="aff2"/>
              <w:spacing w:line="0" w:lineRule="atLeast"/>
              <w:ind w:leftChars="0" w:left="0" w:firstLineChars="0" w:firstLine="0"/>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業務システム単位で一斉に移行する方式</w:t>
            </w:r>
          </w:p>
          <w:p w:rsidR="00464F32" w:rsidRPr="00B4763B" w:rsidRDefault="00464F32" w:rsidP="00FF221A">
            <w:pPr>
              <w:pStyle w:val="aff2"/>
              <w:spacing w:line="0" w:lineRule="atLeast"/>
              <w:ind w:leftChars="0" w:left="0" w:firstLineChars="0" w:firstLine="0"/>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【適性】</w:t>
            </w:r>
          </w:p>
          <w:p w:rsidR="00464F32" w:rsidRPr="00B4763B" w:rsidRDefault="00464F32" w:rsidP="00FF221A">
            <w:pPr>
              <w:pStyle w:val="aff2"/>
              <w:spacing w:line="0" w:lineRule="atLeast"/>
              <w:ind w:leftChars="0" w:left="0" w:firstLine="180"/>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まとまった時間を確保できる場合</w:t>
            </w:r>
          </w:p>
          <w:p w:rsidR="00464F32" w:rsidRPr="00B4763B" w:rsidRDefault="00464F32" w:rsidP="00FF221A">
            <w:pPr>
              <w:pStyle w:val="aff2"/>
              <w:spacing w:line="0" w:lineRule="atLeast"/>
              <w:ind w:leftChars="85" w:left="189" w:hangingChars="6" w:hanging="11"/>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機能間やサブシステム間等の関連が煩雑であり、機能単位やサブシステム単位等に分割して移行することが困難な場合</w:t>
            </w:r>
          </w:p>
          <w:p w:rsidR="00464F32" w:rsidRPr="00B4763B" w:rsidRDefault="00464F32" w:rsidP="00FF221A">
            <w:pPr>
              <w:pStyle w:val="aff2"/>
              <w:spacing w:line="0" w:lineRule="atLeast"/>
              <w:ind w:leftChars="0" w:left="0" w:firstLineChars="0" w:firstLine="0"/>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【リスク】</w:t>
            </w:r>
          </w:p>
          <w:p w:rsidR="00464F32" w:rsidRPr="00B4763B" w:rsidRDefault="00464F32" w:rsidP="00FF221A">
            <w:pPr>
              <w:pStyle w:val="aff2"/>
              <w:spacing w:line="0" w:lineRule="atLeast"/>
              <w:ind w:leftChars="0" w:left="0" w:firstLine="180"/>
              <w:rPr>
                <w:rFonts w:asciiTheme="minorEastAsia" w:eastAsiaTheme="minorEastAsia" w:hAnsiTheme="minorEastAsia"/>
                <w:strike/>
                <w:sz w:val="18"/>
                <w:szCs w:val="18"/>
              </w:rPr>
            </w:pPr>
            <w:r w:rsidRPr="00B4763B">
              <w:rPr>
                <w:rFonts w:asciiTheme="minorEastAsia" w:eastAsiaTheme="minorEastAsia" w:hAnsiTheme="minorEastAsia" w:hint="eastAsia"/>
                <w:sz w:val="18"/>
                <w:szCs w:val="18"/>
              </w:rPr>
              <w:t>一つの失敗が全体に影響するため、リスクは非常に大きい</w:t>
            </w:r>
          </w:p>
        </w:tc>
      </w:tr>
      <w:tr w:rsidR="00464F32" w:rsidRPr="0008501D" w:rsidTr="00FF221A">
        <w:tc>
          <w:tcPr>
            <w:tcW w:w="1725" w:type="dxa"/>
            <w:vAlign w:val="center"/>
          </w:tcPr>
          <w:p w:rsidR="00464F32" w:rsidRPr="0008501D" w:rsidRDefault="00464F32" w:rsidP="00FF221A">
            <w:pPr>
              <w:pStyle w:val="aff2"/>
              <w:spacing w:line="0" w:lineRule="atLeast"/>
              <w:ind w:leftChars="0" w:left="0" w:firstLineChars="0" w:firstLine="0"/>
              <w:rPr>
                <w:rFonts w:asciiTheme="minorEastAsia" w:eastAsiaTheme="minorEastAsia" w:hAnsiTheme="minorEastAsia"/>
                <w:sz w:val="18"/>
                <w:szCs w:val="18"/>
              </w:rPr>
            </w:pPr>
            <w:r w:rsidRPr="0008501D">
              <w:rPr>
                <w:rFonts w:asciiTheme="minorEastAsia" w:eastAsiaTheme="minorEastAsia" w:hAnsiTheme="minorEastAsia" w:hint="eastAsia"/>
                <w:sz w:val="18"/>
                <w:szCs w:val="18"/>
              </w:rPr>
              <w:t>段階移行方式</w:t>
            </w:r>
          </w:p>
        </w:tc>
        <w:tc>
          <w:tcPr>
            <w:tcW w:w="6780" w:type="dxa"/>
            <w:vAlign w:val="center"/>
          </w:tcPr>
          <w:p w:rsidR="00464F32" w:rsidRPr="00B4763B" w:rsidRDefault="00464F32" w:rsidP="00FF221A">
            <w:pPr>
              <w:pStyle w:val="aff2"/>
              <w:spacing w:line="0" w:lineRule="atLeast"/>
              <w:ind w:leftChars="0" w:left="0" w:firstLineChars="0" w:firstLine="0"/>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業務システム単位で機能やサブシステム等に分割し、段階的に移行する方式</w:t>
            </w:r>
          </w:p>
          <w:p w:rsidR="00464F32" w:rsidRPr="00B4763B" w:rsidRDefault="00464F32" w:rsidP="00FF221A">
            <w:pPr>
              <w:pStyle w:val="aff2"/>
              <w:spacing w:line="0" w:lineRule="atLeast"/>
              <w:ind w:leftChars="0" w:left="0" w:firstLineChars="0" w:firstLine="0"/>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【適性】</w:t>
            </w:r>
          </w:p>
          <w:p w:rsidR="00464F32" w:rsidRPr="00B4763B" w:rsidRDefault="00464F32" w:rsidP="00FF221A">
            <w:pPr>
              <w:pStyle w:val="aff2"/>
              <w:spacing w:line="0" w:lineRule="atLeast"/>
              <w:ind w:leftChars="0" w:left="0" w:firstLine="180"/>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短時間しかシステム停止ができない場合</w:t>
            </w:r>
          </w:p>
          <w:p w:rsidR="00464F32" w:rsidRPr="00B4763B" w:rsidRDefault="00464F32" w:rsidP="00FF221A">
            <w:pPr>
              <w:pStyle w:val="aff2"/>
              <w:spacing w:line="0" w:lineRule="atLeast"/>
              <w:ind w:leftChars="0" w:left="0" w:firstLine="180"/>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機能単位やサブシステム単位等に分割が可能で、かつ分割した方が適当な場合</w:t>
            </w:r>
          </w:p>
          <w:p w:rsidR="00464F32" w:rsidRPr="00B4763B" w:rsidRDefault="00464F32" w:rsidP="00FF221A">
            <w:pPr>
              <w:pStyle w:val="aff2"/>
              <w:spacing w:line="0" w:lineRule="atLeast"/>
              <w:ind w:leftChars="85" w:left="189" w:hangingChars="6" w:hanging="11"/>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機能数、サブシステム数やデータ量が多く、短い期間で一斉に移行することが困難な場合</w:t>
            </w:r>
          </w:p>
          <w:p w:rsidR="00464F32" w:rsidRPr="00B4763B" w:rsidRDefault="00464F32" w:rsidP="00FF221A">
            <w:pPr>
              <w:pStyle w:val="aff2"/>
              <w:spacing w:line="0" w:lineRule="atLeast"/>
              <w:ind w:leftChars="0" w:left="0" w:firstLineChars="0" w:firstLine="0"/>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【リスク】</w:t>
            </w:r>
          </w:p>
          <w:p w:rsidR="00464F32" w:rsidRPr="00B4763B" w:rsidRDefault="00464F32" w:rsidP="00FF221A">
            <w:pPr>
              <w:pStyle w:val="aff2"/>
              <w:spacing w:line="0" w:lineRule="atLeast"/>
              <w:ind w:leftChars="86" w:left="190" w:hangingChars="5" w:hanging="9"/>
              <w:rPr>
                <w:rFonts w:asciiTheme="minorEastAsia" w:eastAsiaTheme="minorEastAsia" w:hAnsiTheme="minorEastAsia"/>
                <w:sz w:val="18"/>
                <w:szCs w:val="18"/>
              </w:rPr>
            </w:pPr>
            <w:r w:rsidRPr="00B4763B">
              <w:rPr>
                <w:rFonts w:asciiTheme="minorEastAsia" w:eastAsiaTheme="minorEastAsia" w:hAnsiTheme="minorEastAsia" w:hint="eastAsia"/>
                <w:sz w:val="18"/>
                <w:szCs w:val="18"/>
              </w:rPr>
              <w:t>分割して移行する分１回あたりのリスクは小さいが、回数が増える分全体のリスクは高まる</w:t>
            </w:r>
          </w:p>
        </w:tc>
      </w:tr>
    </w:tbl>
    <w:p w:rsidR="00464F32" w:rsidRPr="0008501D" w:rsidRDefault="00464F32" w:rsidP="00464F32">
      <w:pPr>
        <w:pStyle w:val="aff2"/>
        <w:ind w:leftChars="0" w:left="0" w:firstLineChars="0" w:firstLine="0"/>
        <w:rPr>
          <w:rFonts w:asciiTheme="minorEastAsia" w:eastAsiaTheme="minorEastAsia" w:hAnsiTheme="minorEastAsia"/>
        </w:rPr>
      </w:pPr>
    </w:p>
    <w:p w:rsidR="00464F32" w:rsidRPr="0008501D" w:rsidRDefault="00464F32" w:rsidP="00CC0330">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移行方式の選択は、方式ごとの適性やリスク等を踏まえた上で、業務システム毎にシステム移行に必要な所要時間や日数等を見積り、確実に移行できるタイミングを考え、本稼働日とあわせて決定することが重要である。</w:t>
      </w:r>
    </w:p>
    <w:p w:rsidR="00464F32" w:rsidRPr="0008501D" w:rsidRDefault="00464F32" w:rsidP="00CC0330">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また、移行方式の選択と併せてシステム移行時の運用として並行運用が必要かどうかも検討する必要がある。</w:t>
      </w:r>
    </w:p>
    <w:p w:rsidR="00464F32" w:rsidRPr="0008501D" w:rsidRDefault="00464F32" w:rsidP="00CC0330">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このため、システム移行の検討については、移行期間中の他業務システムへの影響を調査し、必要に応じて対策を検討する必要があるため、業務システム毎に開発基本計画策定の中で行うこととする。</w:t>
      </w:r>
    </w:p>
    <w:p w:rsidR="00464F32" w:rsidRPr="0008501D" w:rsidRDefault="00464F32" w:rsidP="00464F32">
      <w:pPr>
        <w:pStyle w:val="aff2"/>
        <w:ind w:leftChars="0" w:left="0" w:firstLineChars="0" w:firstLine="0"/>
        <w:rPr>
          <w:rFonts w:asciiTheme="minorEastAsia" w:eastAsiaTheme="minorEastAsia" w:hAnsiTheme="minorEastAsia"/>
        </w:rPr>
      </w:pPr>
    </w:p>
    <w:p w:rsidR="00464F32" w:rsidRPr="0008501D" w:rsidRDefault="00464F32" w:rsidP="00CC0330">
      <w:pPr>
        <w:pStyle w:val="aff2"/>
        <w:ind w:leftChars="202" w:left="424" w:firstLineChars="0" w:firstLine="0"/>
        <w:rPr>
          <w:rFonts w:asciiTheme="minorEastAsia" w:eastAsiaTheme="minorEastAsia" w:hAnsiTheme="minorEastAsia"/>
        </w:rPr>
      </w:pPr>
      <w:r w:rsidRPr="0008501D">
        <w:rPr>
          <w:rFonts w:asciiTheme="minorEastAsia" w:eastAsiaTheme="minorEastAsia" w:hAnsiTheme="minorEastAsia"/>
        </w:rPr>
        <w:t>(</w:t>
      </w:r>
      <w:r w:rsidRPr="0008501D">
        <w:rPr>
          <w:rFonts w:asciiTheme="minorEastAsia" w:eastAsiaTheme="minorEastAsia" w:hAnsiTheme="minorEastAsia" w:hint="eastAsia"/>
        </w:rPr>
        <w:t>3</w:t>
      </w:r>
      <w:r w:rsidRPr="0008501D">
        <w:rPr>
          <w:rFonts w:asciiTheme="minorEastAsia" w:eastAsiaTheme="minorEastAsia" w:hAnsiTheme="minorEastAsia"/>
        </w:rPr>
        <w:t>)</w:t>
      </w:r>
      <w:r w:rsidRPr="0008501D">
        <w:rPr>
          <w:rFonts w:asciiTheme="minorEastAsia" w:eastAsiaTheme="minorEastAsia" w:hAnsiTheme="minorEastAsia" w:hint="eastAsia"/>
        </w:rPr>
        <w:t xml:space="preserve"> 業務移行の検討</w:t>
      </w:r>
    </w:p>
    <w:p w:rsidR="00464F32" w:rsidRPr="00952E02" w:rsidRDefault="00464F32" w:rsidP="00CC0330">
      <w:pPr>
        <w:pStyle w:val="aff2"/>
        <w:ind w:leftChars="337" w:left="708"/>
        <w:rPr>
          <w:rFonts w:asciiTheme="minorEastAsia" w:eastAsiaTheme="minorEastAsia" w:hAnsiTheme="minorEastAsia"/>
        </w:rPr>
      </w:pPr>
      <w:r w:rsidRPr="0008501D">
        <w:rPr>
          <w:rFonts w:asciiTheme="minorEastAsia" w:eastAsiaTheme="minorEastAsia" w:hAnsiTheme="minorEastAsia" w:hint="eastAsia"/>
        </w:rPr>
        <w:t>パッケー</w:t>
      </w:r>
      <w:r w:rsidRPr="00952E02">
        <w:rPr>
          <w:rFonts w:asciiTheme="minorEastAsia" w:eastAsiaTheme="minorEastAsia" w:hAnsiTheme="minorEastAsia" w:hint="eastAsia"/>
        </w:rPr>
        <w:t>ジソフトウェアをカスタマイズせずに利用するということは、これまでの業務プロセスがパッケージソフトウェアに合わせた業務プロセスに変更になるので、安全かつ円滑に刷新システムに移行するためには、業務移行について検討する必要がある。</w:t>
      </w:r>
    </w:p>
    <w:p w:rsidR="00464F32" w:rsidRPr="00952E02" w:rsidRDefault="00464F32" w:rsidP="00CC0330">
      <w:pPr>
        <w:pStyle w:val="aff2"/>
        <w:ind w:leftChars="337" w:left="708"/>
        <w:rPr>
          <w:rFonts w:asciiTheme="minorEastAsia" w:eastAsiaTheme="minorEastAsia" w:hAnsiTheme="minorEastAsia"/>
        </w:rPr>
      </w:pPr>
      <w:r w:rsidRPr="00952E02">
        <w:rPr>
          <w:rFonts w:asciiTheme="minorEastAsia" w:eastAsiaTheme="minorEastAsia" w:hAnsiTheme="minorEastAsia" w:hint="eastAsia"/>
        </w:rPr>
        <w:t>新しい業務プロセスをどのように利用者に対して展開していくか、また、そのためにはどのように教育や研修を行うかなど、業務移行の具体的な方法について、業務所管課が主体となって検討する必要がある。</w:t>
      </w:r>
    </w:p>
    <w:p w:rsidR="00464F32" w:rsidRPr="0008501D" w:rsidRDefault="00464F32" w:rsidP="00CC0330">
      <w:pPr>
        <w:pStyle w:val="aff2"/>
        <w:ind w:leftChars="337" w:left="708"/>
        <w:rPr>
          <w:rFonts w:asciiTheme="minorEastAsia" w:eastAsiaTheme="minorEastAsia" w:hAnsiTheme="minorEastAsia"/>
          <w:b/>
          <w:color w:val="A6A6A6" w:themeColor="background1" w:themeShade="A6"/>
        </w:rPr>
      </w:pPr>
      <w:r w:rsidRPr="00952E02">
        <w:rPr>
          <w:rFonts w:asciiTheme="minorEastAsia" w:eastAsiaTheme="minorEastAsia" w:hAnsiTheme="minorEastAsia" w:hint="eastAsia"/>
        </w:rPr>
        <w:t>このため、業務移行の検討は、業務システム毎に開発基本計画策定</w:t>
      </w:r>
      <w:r w:rsidRPr="0008501D">
        <w:rPr>
          <w:rFonts w:asciiTheme="minorEastAsia" w:eastAsiaTheme="minorEastAsia" w:hAnsiTheme="minorEastAsia" w:hint="eastAsia"/>
        </w:rPr>
        <w:t>の中で行うこととする。</w:t>
      </w:r>
    </w:p>
    <w:p w:rsidR="00464F32" w:rsidRPr="00CC0330" w:rsidRDefault="00464F32" w:rsidP="00464F32">
      <w:pPr>
        <w:widowControl/>
        <w:jc w:val="left"/>
        <w:rPr>
          <w:rFonts w:asciiTheme="minorEastAsia" w:eastAsiaTheme="minorEastAsia" w:hAnsiTheme="minorEastAsia"/>
          <w:b/>
          <w:color w:val="A6A6A6" w:themeColor="background1" w:themeShade="A6"/>
        </w:rPr>
      </w:pPr>
    </w:p>
    <w:p w:rsidR="00464F32" w:rsidRDefault="00464F32" w:rsidP="00464F3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01790E" w:rsidRDefault="00464F32" w:rsidP="00E1445F">
      <w:pPr>
        <w:pStyle w:val="2"/>
        <w:numPr>
          <w:ilvl w:val="0"/>
          <w:numId w:val="0"/>
        </w:numPr>
        <w:rPr>
          <w:rFonts w:asciiTheme="minorEastAsia" w:hAnsiTheme="minorEastAsia"/>
        </w:rPr>
      </w:pPr>
      <w:r w:rsidRPr="0001790E">
        <w:rPr>
          <w:rFonts w:asciiTheme="minorEastAsia" w:hAnsiTheme="minorEastAsia" w:hint="eastAsia"/>
        </w:rPr>
        <w:lastRenderedPageBreak/>
        <w:t>１０　サーバ等の設置場所</w:t>
      </w:r>
    </w:p>
    <w:p w:rsidR="00464F32" w:rsidRPr="0001790E" w:rsidRDefault="00464F32" w:rsidP="00464F32">
      <w:pPr>
        <w:ind w:left="420" w:firstLine="210"/>
        <w:rPr>
          <w:rFonts w:asciiTheme="minorEastAsia" w:eastAsiaTheme="minorEastAsia" w:hAnsiTheme="minorEastAsia"/>
        </w:rPr>
      </w:pPr>
    </w:p>
    <w:p w:rsidR="00464F32" w:rsidRPr="0001790E" w:rsidRDefault="00464F32" w:rsidP="00E1445F">
      <w:pPr>
        <w:ind w:leftChars="135" w:left="283" w:firstLineChars="100" w:firstLine="210"/>
        <w:rPr>
          <w:rFonts w:asciiTheme="minorEastAsia" w:eastAsiaTheme="minorEastAsia" w:hAnsiTheme="minorEastAsia"/>
        </w:rPr>
      </w:pPr>
      <w:r w:rsidRPr="0001790E">
        <w:rPr>
          <w:rFonts w:asciiTheme="minorEastAsia" w:eastAsiaTheme="minorEastAsia" w:hAnsiTheme="minorEastAsia" w:hint="eastAsia"/>
        </w:rPr>
        <w:t>本事業は、「１２　事業スケジュール」で示すとおり段階的なシステム移行を行うため、現行システム及び刷新システムの並行期間が存在し、両システムの機器を設置するスペースが必要となる。よって、刷新システムにかかる機器の設置場所について検討し、方針を決定した。</w:t>
      </w:r>
    </w:p>
    <w:p w:rsidR="00464F32" w:rsidRPr="008C5ED2" w:rsidRDefault="00464F32" w:rsidP="00464F32">
      <w:pPr>
        <w:ind w:left="420" w:firstLine="210"/>
        <w:rPr>
          <w:rFonts w:asciiTheme="minorEastAsia" w:eastAsiaTheme="minorEastAsia" w:hAnsiTheme="minorEastAsia"/>
          <w:color w:val="FF0000"/>
        </w:rPr>
      </w:pPr>
    </w:p>
    <w:p w:rsidR="00464F32" w:rsidRPr="0001790E" w:rsidRDefault="00464F32" w:rsidP="00464F32">
      <w:pPr>
        <w:pStyle w:val="3"/>
        <w:numPr>
          <w:ilvl w:val="0"/>
          <w:numId w:val="0"/>
        </w:numPr>
        <w:ind w:left="426"/>
        <w:rPr>
          <w:rFonts w:asciiTheme="minorEastAsia" w:hAnsiTheme="minorEastAsia"/>
        </w:rPr>
      </w:pPr>
      <w:r w:rsidRPr="0001790E">
        <w:rPr>
          <w:rFonts w:asciiTheme="minorEastAsia" w:hAnsiTheme="minorEastAsia" w:hint="eastAsia"/>
        </w:rPr>
        <w:t>(1) 方針</w:t>
      </w:r>
    </w:p>
    <w:p w:rsidR="00464F32" w:rsidRPr="0001790E" w:rsidRDefault="00464F32" w:rsidP="00A3056E">
      <w:pPr>
        <w:pStyle w:val="aff2"/>
        <w:ind w:leftChars="337" w:left="708"/>
        <w:rPr>
          <w:rFonts w:asciiTheme="minorEastAsia" w:eastAsiaTheme="minorEastAsia" w:hAnsiTheme="minorEastAsia"/>
        </w:rPr>
      </w:pPr>
      <w:r w:rsidRPr="0001790E">
        <w:rPr>
          <w:rFonts w:asciiTheme="minorEastAsia" w:eastAsiaTheme="minorEastAsia" w:hAnsiTheme="minorEastAsia" w:hint="eastAsia"/>
        </w:rPr>
        <w:t>住民情報系システム刷新</w:t>
      </w:r>
      <w:r w:rsidRPr="0001790E">
        <w:rPr>
          <w:rFonts w:asciiTheme="minorEastAsia" w:eastAsiaTheme="minorEastAsia" w:hAnsiTheme="minorEastAsia"/>
        </w:rPr>
        <w:t>により導入する</w:t>
      </w:r>
      <w:r w:rsidRPr="0001790E">
        <w:rPr>
          <w:rFonts w:asciiTheme="minorEastAsia" w:eastAsiaTheme="minorEastAsia" w:hAnsiTheme="minorEastAsia" w:hint="eastAsia"/>
        </w:rPr>
        <w:t>サーバ等の機器類は庁内</w:t>
      </w:r>
      <w:r w:rsidRPr="0001790E">
        <w:rPr>
          <w:rFonts w:asciiTheme="minorEastAsia" w:eastAsiaTheme="minorEastAsia" w:hAnsiTheme="minorEastAsia"/>
        </w:rPr>
        <w:t>電算室に設置する。</w:t>
      </w:r>
    </w:p>
    <w:p w:rsidR="00464F32" w:rsidRPr="0001790E" w:rsidRDefault="00464F32" w:rsidP="00464F32">
      <w:pPr>
        <w:pStyle w:val="aff2"/>
        <w:ind w:leftChars="270" w:left="567" w:firstLineChars="0" w:firstLine="0"/>
        <w:rPr>
          <w:rFonts w:asciiTheme="minorEastAsia" w:eastAsiaTheme="minorEastAsia" w:hAnsiTheme="minorEastAsia"/>
        </w:rPr>
      </w:pPr>
    </w:p>
    <w:p w:rsidR="00464F32" w:rsidRPr="0001790E" w:rsidRDefault="00464F32" w:rsidP="00464F32">
      <w:pPr>
        <w:pStyle w:val="aff2"/>
        <w:ind w:leftChars="202" w:left="424" w:firstLineChars="0" w:firstLine="0"/>
        <w:rPr>
          <w:rFonts w:asciiTheme="minorEastAsia" w:eastAsiaTheme="minorEastAsia" w:hAnsiTheme="minorEastAsia"/>
        </w:rPr>
      </w:pPr>
      <w:r w:rsidRPr="0001790E">
        <w:rPr>
          <w:rFonts w:asciiTheme="minorEastAsia" w:eastAsiaTheme="minorEastAsia" w:hAnsiTheme="minorEastAsia" w:hint="eastAsia"/>
        </w:rPr>
        <w:t>(2) 方針決定の理由</w:t>
      </w:r>
    </w:p>
    <w:p w:rsidR="00464F32" w:rsidRPr="0001790E" w:rsidRDefault="00464F32" w:rsidP="00464F32">
      <w:pPr>
        <w:pStyle w:val="aff2"/>
        <w:ind w:firstLineChars="0" w:firstLine="0"/>
        <w:rPr>
          <w:rFonts w:asciiTheme="minorEastAsia" w:eastAsiaTheme="minorEastAsia" w:hAnsiTheme="minorEastAsia"/>
        </w:rPr>
      </w:pPr>
    </w:p>
    <w:p w:rsidR="00464F32" w:rsidRPr="0001790E" w:rsidRDefault="00464F32" w:rsidP="00464F32">
      <w:pPr>
        <w:pStyle w:val="aff2"/>
        <w:ind w:leftChars="337" w:left="708" w:firstLineChars="0" w:firstLine="0"/>
        <w:rPr>
          <w:rFonts w:asciiTheme="minorEastAsia" w:eastAsiaTheme="minorEastAsia" w:hAnsiTheme="minorEastAsia"/>
        </w:rPr>
      </w:pPr>
      <w:r w:rsidRPr="0001790E">
        <w:rPr>
          <w:rFonts w:asciiTheme="minorEastAsia" w:eastAsiaTheme="minorEastAsia" w:hAnsiTheme="minorEastAsia" w:hint="eastAsia"/>
        </w:rPr>
        <w:t>ア　必要なサーバラック数</w:t>
      </w:r>
    </w:p>
    <w:p w:rsidR="00464F32" w:rsidRPr="0001790E" w:rsidRDefault="00464F32" w:rsidP="008901C0">
      <w:pPr>
        <w:pStyle w:val="aff2"/>
        <w:ind w:leftChars="337" w:left="708"/>
        <w:rPr>
          <w:rFonts w:asciiTheme="minorEastAsia" w:eastAsiaTheme="minorEastAsia" w:hAnsiTheme="minorEastAsia"/>
        </w:rPr>
      </w:pPr>
      <w:r w:rsidRPr="0001790E">
        <w:rPr>
          <w:rFonts w:asciiTheme="minorEastAsia" w:eastAsiaTheme="minorEastAsia" w:hAnsiTheme="minorEastAsia"/>
        </w:rPr>
        <w:t>ＲＦＩを行った結果、刷新システムに必要なサーバラック本数は最低５本、最大１５本</w:t>
      </w:r>
      <w:r w:rsidRPr="0001790E">
        <w:rPr>
          <w:rFonts w:asciiTheme="minorEastAsia" w:eastAsiaTheme="minorEastAsia" w:hAnsiTheme="minorEastAsia" w:hint="eastAsia"/>
        </w:rPr>
        <w:t>である</w:t>
      </w:r>
      <w:r w:rsidRPr="0001790E">
        <w:rPr>
          <w:rFonts w:asciiTheme="minorEastAsia" w:eastAsiaTheme="minorEastAsia" w:hAnsiTheme="minorEastAsia"/>
        </w:rPr>
        <w:t>との回答を受けた。</w:t>
      </w:r>
    </w:p>
    <w:p w:rsidR="00464F32" w:rsidRPr="00B46F71" w:rsidRDefault="00464F32" w:rsidP="00464F32">
      <w:pPr>
        <w:pStyle w:val="aff2"/>
        <w:ind w:leftChars="203" w:hangingChars="97" w:hanging="204"/>
        <w:rPr>
          <w:rFonts w:asciiTheme="minorEastAsia" w:eastAsiaTheme="minorEastAsia" w:hAnsiTheme="minorEastAsia"/>
        </w:rPr>
      </w:pPr>
    </w:p>
    <w:p w:rsidR="00464F32" w:rsidRPr="0001790E" w:rsidRDefault="00464F32" w:rsidP="00B46F71">
      <w:pPr>
        <w:pStyle w:val="aff2"/>
        <w:ind w:leftChars="337" w:left="708" w:firstLineChars="0" w:firstLine="0"/>
        <w:rPr>
          <w:rFonts w:asciiTheme="minorEastAsia" w:eastAsiaTheme="minorEastAsia" w:hAnsiTheme="minorEastAsia"/>
        </w:rPr>
      </w:pPr>
      <w:r w:rsidRPr="0001790E">
        <w:rPr>
          <w:rFonts w:asciiTheme="minorEastAsia" w:eastAsiaTheme="minorEastAsia" w:hAnsiTheme="minorEastAsia" w:hint="eastAsia"/>
        </w:rPr>
        <w:t>イ　電算室のサーバラック設置可能スペース</w:t>
      </w:r>
    </w:p>
    <w:p w:rsidR="00464F32" w:rsidRPr="0001790E" w:rsidRDefault="00464F32" w:rsidP="00B46F71">
      <w:pPr>
        <w:pStyle w:val="aff2"/>
        <w:ind w:leftChars="337" w:left="708"/>
        <w:rPr>
          <w:rFonts w:asciiTheme="minorEastAsia" w:eastAsiaTheme="minorEastAsia" w:hAnsiTheme="minorEastAsia"/>
        </w:rPr>
      </w:pPr>
      <w:r w:rsidRPr="0001790E">
        <w:rPr>
          <w:rFonts w:asciiTheme="minorEastAsia" w:eastAsiaTheme="minorEastAsia" w:hAnsiTheme="minorEastAsia" w:hint="eastAsia"/>
        </w:rPr>
        <w:t>現行システムにかかるホストコンピュータや高速プリンタ等の機器は、庁内電算室に設置している。庁内</w:t>
      </w:r>
      <w:r w:rsidRPr="0001790E">
        <w:rPr>
          <w:rFonts w:asciiTheme="minorEastAsia" w:eastAsiaTheme="minorEastAsia" w:hAnsiTheme="minorEastAsia"/>
        </w:rPr>
        <w:t>電算室</w:t>
      </w:r>
      <w:r w:rsidRPr="0001790E">
        <w:rPr>
          <w:rFonts w:asciiTheme="minorEastAsia" w:eastAsiaTheme="minorEastAsia" w:hAnsiTheme="minorEastAsia" w:hint="eastAsia"/>
        </w:rPr>
        <w:t>の面積</w:t>
      </w:r>
      <w:r w:rsidRPr="0001790E">
        <w:rPr>
          <w:rFonts w:asciiTheme="minorEastAsia" w:eastAsiaTheme="minorEastAsia" w:hAnsiTheme="minorEastAsia"/>
        </w:rPr>
        <w:t>は</w:t>
      </w:r>
      <w:r w:rsidRPr="0001790E">
        <w:rPr>
          <w:rFonts w:asciiTheme="minorEastAsia" w:eastAsiaTheme="minorEastAsia" w:hAnsiTheme="minorEastAsia" w:hint="eastAsia"/>
        </w:rPr>
        <w:t>約４００ｍ</w:t>
      </w:r>
      <w:r w:rsidRPr="0001790E">
        <w:rPr>
          <w:rFonts w:asciiTheme="minorEastAsia" w:eastAsiaTheme="minorEastAsia" w:hAnsiTheme="minorEastAsia" w:hint="eastAsia"/>
          <w:vertAlign w:val="superscript"/>
        </w:rPr>
        <w:t>2</w:t>
      </w:r>
      <w:r w:rsidRPr="0001790E">
        <w:rPr>
          <w:rFonts w:asciiTheme="minorEastAsia" w:eastAsiaTheme="minorEastAsia" w:hAnsiTheme="minorEastAsia" w:hint="eastAsia"/>
        </w:rPr>
        <w:t>であり、そのうち約半分を</w:t>
      </w:r>
      <w:r w:rsidRPr="0001790E">
        <w:rPr>
          <w:rFonts w:asciiTheme="minorEastAsia" w:eastAsiaTheme="minorEastAsia" w:hAnsiTheme="minorEastAsia"/>
        </w:rPr>
        <w:t>ホストコンピュータ</w:t>
      </w:r>
      <w:r w:rsidRPr="0001790E">
        <w:rPr>
          <w:rFonts w:asciiTheme="minorEastAsia" w:eastAsiaTheme="minorEastAsia" w:hAnsiTheme="minorEastAsia" w:hint="eastAsia"/>
        </w:rPr>
        <w:t>や</w:t>
      </w:r>
      <w:r w:rsidRPr="0001790E">
        <w:rPr>
          <w:rFonts w:asciiTheme="minorEastAsia" w:eastAsiaTheme="minorEastAsia" w:hAnsiTheme="minorEastAsia"/>
        </w:rPr>
        <w:t>大量印刷用の高速プリンタ</w:t>
      </w:r>
      <w:r w:rsidRPr="0001790E">
        <w:rPr>
          <w:rFonts w:asciiTheme="minorEastAsia" w:eastAsiaTheme="minorEastAsia" w:hAnsiTheme="minorEastAsia" w:hint="eastAsia"/>
        </w:rPr>
        <w:t>等設置場所、残り約半分を</w:t>
      </w:r>
      <w:r w:rsidRPr="0001790E">
        <w:rPr>
          <w:rFonts w:asciiTheme="minorEastAsia" w:eastAsiaTheme="minorEastAsia" w:hAnsiTheme="minorEastAsia"/>
        </w:rPr>
        <w:t>主要部門サーバ</w:t>
      </w:r>
      <w:r w:rsidRPr="0001790E">
        <w:rPr>
          <w:rFonts w:asciiTheme="minorEastAsia" w:eastAsiaTheme="minorEastAsia" w:hAnsiTheme="minorEastAsia" w:hint="eastAsia"/>
        </w:rPr>
        <w:t>などサーバラック設置場所としている</w:t>
      </w:r>
      <w:r w:rsidRPr="0001790E">
        <w:rPr>
          <w:rFonts w:asciiTheme="minorEastAsia" w:eastAsiaTheme="minorEastAsia" w:hAnsiTheme="minorEastAsia"/>
        </w:rPr>
        <w:t>。</w:t>
      </w:r>
    </w:p>
    <w:p w:rsidR="00464F32" w:rsidRPr="0001790E" w:rsidRDefault="00464F32" w:rsidP="00B46F71">
      <w:pPr>
        <w:pStyle w:val="aff2"/>
        <w:ind w:leftChars="337" w:left="708"/>
        <w:rPr>
          <w:rFonts w:asciiTheme="minorEastAsia" w:eastAsiaTheme="minorEastAsia" w:hAnsiTheme="minorEastAsia"/>
        </w:rPr>
      </w:pPr>
      <w:r w:rsidRPr="0001790E">
        <w:rPr>
          <w:rFonts w:asciiTheme="minorEastAsia" w:eastAsiaTheme="minorEastAsia" w:hAnsiTheme="minorEastAsia" w:hint="eastAsia"/>
        </w:rPr>
        <w:t>電算室の現行の機器設置状況及び導入予定のシステムのサーバラック設置場所を考慮すると、サーバ</w:t>
      </w:r>
      <w:r w:rsidRPr="0001790E">
        <w:rPr>
          <w:rFonts w:asciiTheme="minorEastAsia" w:eastAsiaTheme="minorEastAsia" w:hAnsiTheme="minorEastAsia"/>
        </w:rPr>
        <w:t>ラック約３本分</w:t>
      </w:r>
      <w:r w:rsidRPr="0001790E">
        <w:rPr>
          <w:rFonts w:asciiTheme="minorEastAsia" w:eastAsiaTheme="minorEastAsia" w:hAnsiTheme="minorEastAsia" w:hint="eastAsia"/>
        </w:rPr>
        <w:t>の設置可能スペースがある</w:t>
      </w:r>
      <w:r w:rsidRPr="0001790E">
        <w:rPr>
          <w:rFonts w:asciiTheme="minorEastAsia" w:eastAsiaTheme="minorEastAsia" w:hAnsiTheme="minorEastAsia"/>
        </w:rPr>
        <w:t>ことを確認した。</w:t>
      </w:r>
    </w:p>
    <w:p w:rsidR="00464F32" w:rsidRPr="00B46F71" w:rsidRDefault="00464F32" w:rsidP="00464F32">
      <w:pPr>
        <w:pStyle w:val="aff2"/>
        <w:ind w:leftChars="203" w:hangingChars="97" w:hanging="204"/>
        <w:rPr>
          <w:rFonts w:asciiTheme="minorEastAsia" w:eastAsiaTheme="minorEastAsia" w:hAnsiTheme="minorEastAsia"/>
        </w:rPr>
      </w:pPr>
    </w:p>
    <w:p w:rsidR="00464F32" w:rsidRPr="0001790E" w:rsidRDefault="00464F32" w:rsidP="005334BF">
      <w:pPr>
        <w:pStyle w:val="aff2"/>
        <w:ind w:leftChars="337" w:left="708" w:firstLineChars="0" w:firstLine="0"/>
        <w:rPr>
          <w:rFonts w:asciiTheme="minorEastAsia" w:eastAsiaTheme="minorEastAsia" w:hAnsiTheme="minorEastAsia"/>
        </w:rPr>
      </w:pPr>
      <w:r w:rsidRPr="0001790E">
        <w:rPr>
          <w:rFonts w:asciiTheme="minorEastAsia" w:eastAsiaTheme="minorEastAsia" w:hAnsiTheme="minorEastAsia" w:hint="eastAsia"/>
        </w:rPr>
        <w:t>ウ　対応</w:t>
      </w:r>
    </w:p>
    <w:p w:rsidR="00464F32" w:rsidRPr="0001790E" w:rsidRDefault="00464F32" w:rsidP="005334BF">
      <w:pPr>
        <w:pStyle w:val="aff2"/>
        <w:ind w:leftChars="337" w:left="708"/>
        <w:rPr>
          <w:rFonts w:asciiTheme="minorEastAsia" w:eastAsiaTheme="minorEastAsia" w:hAnsiTheme="minorEastAsia"/>
        </w:rPr>
      </w:pPr>
      <w:r w:rsidRPr="0001790E">
        <w:rPr>
          <w:rFonts w:asciiTheme="minorEastAsia" w:eastAsiaTheme="minorEastAsia" w:hAnsiTheme="minorEastAsia" w:hint="eastAsia"/>
        </w:rPr>
        <w:t>「ア　必要なサーバラック数」、「イ　電算室のサーバラック設置可能スペース」より、現行の電算室では設置可能スペースが不足することが想定されるが、電算室に隣接する</w:t>
      </w:r>
      <w:r w:rsidRPr="0001790E">
        <w:rPr>
          <w:rFonts w:asciiTheme="minorEastAsia" w:eastAsiaTheme="minorEastAsia" w:hAnsiTheme="minorEastAsia"/>
        </w:rPr>
        <w:t>帳票受払室</w:t>
      </w:r>
      <w:r w:rsidRPr="0001790E">
        <w:rPr>
          <w:rFonts w:asciiTheme="minorEastAsia" w:eastAsiaTheme="minorEastAsia" w:hAnsiTheme="minorEastAsia" w:hint="eastAsia"/>
        </w:rPr>
        <w:t>（４２.８ｍ</w:t>
      </w:r>
      <w:r w:rsidRPr="0001790E">
        <w:rPr>
          <w:rFonts w:asciiTheme="minorEastAsia" w:eastAsiaTheme="minorEastAsia" w:hAnsiTheme="minorEastAsia" w:hint="eastAsia"/>
          <w:vertAlign w:val="superscript"/>
        </w:rPr>
        <w:t>2</w:t>
      </w:r>
      <w:r w:rsidRPr="0001790E">
        <w:rPr>
          <w:rFonts w:asciiTheme="minorEastAsia" w:eastAsiaTheme="minorEastAsia" w:hAnsiTheme="minorEastAsia" w:hint="eastAsia"/>
        </w:rPr>
        <w:t>）</w:t>
      </w:r>
      <w:r w:rsidRPr="0001790E">
        <w:rPr>
          <w:rFonts w:asciiTheme="minorEastAsia" w:eastAsiaTheme="minorEastAsia" w:hAnsiTheme="minorEastAsia"/>
        </w:rPr>
        <w:t>を</w:t>
      </w:r>
      <w:r w:rsidRPr="0001790E">
        <w:rPr>
          <w:rFonts w:asciiTheme="minorEastAsia" w:eastAsiaTheme="minorEastAsia" w:hAnsiTheme="minorEastAsia" w:hint="eastAsia"/>
        </w:rPr>
        <w:t>、</w:t>
      </w:r>
      <w:r w:rsidRPr="0001790E">
        <w:rPr>
          <w:rFonts w:asciiTheme="minorEastAsia" w:eastAsiaTheme="minorEastAsia" w:hAnsiTheme="minorEastAsia"/>
        </w:rPr>
        <w:t>電算室として拡張</w:t>
      </w:r>
      <w:r w:rsidRPr="0001790E">
        <w:rPr>
          <w:rFonts w:asciiTheme="minorEastAsia" w:eastAsiaTheme="minorEastAsia" w:hAnsiTheme="minorEastAsia" w:hint="eastAsia"/>
        </w:rPr>
        <w:t>することで確保できるスペースに</w:t>
      </w:r>
      <w:r w:rsidRPr="0001790E">
        <w:rPr>
          <w:rFonts w:asciiTheme="minorEastAsia" w:eastAsiaTheme="minorEastAsia" w:hAnsiTheme="minorEastAsia"/>
        </w:rPr>
        <w:t>１５</w:t>
      </w:r>
      <w:r w:rsidRPr="0001790E">
        <w:rPr>
          <w:rFonts w:asciiTheme="minorEastAsia" w:eastAsiaTheme="minorEastAsia" w:hAnsiTheme="minorEastAsia" w:hint="eastAsia"/>
        </w:rPr>
        <w:t>本のサーバ</w:t>
      </w:r>
      <w:r w:rsidRPr="0001790E">
        <w:rPr>
          <w:rFonts w:asciiTheme="minorEastAsia" w:eastAsiaTheme="minorEastAsia" w:hAnsiTheme="minorEastAsia"/>
        </w:rPr>
        <w:t>ラック</w:t>
      </w:r>
      <w:r w:rsidRPr="0001790E">
        <w:rPr>
          <w:rFonts w:asciiTheme="minorEastAsia" w:eastAsiaTheme="minorEastAsia" w:hAnsiTheme="minorEastAsia" w:hint="eastAsia"/>
        </w:rPr>
        <w:t>が</w:t>
      </w:r>
      <w:r w:rsidRPr="0001790E">
        <w:rPr>
          <w:rFonts w:asciiTheme="minorEastAsia" w:eastAsiaTheme="minorEastAsia" w:hAnsiTheme="minorEastAsia"/>
        </w:rPr>
        <w:t>設置</w:t>
      </w:r>
      <w:r w:rsidRPr="0001790E">
        <w:rPr>
          <w:rFonts w:asciiTheme="minorEastAsia" w:eastAsiaTheme="minorEastAsia" w:hAnsiTheme="minorEastAsia" w:hint="eastAsia"/>
        </w:rPr>
        <w:t>出来ることを確認した。よって、庁内電算室にサーバ等機器類を設置する。</w:t>
      </w:r>
    </w:p>
    <w:p w:rsidR="00464F32" w:rsidRPr="0001790E" w:rsidRDefault="00464F32" w:rsidP="00464F32">
      <w:pPr>
        <w:pStyle w:val="aff2"/>
        <w:ind w:leftChars="405" w:left="850" w:firstLineChars="0" w:firstLine="0"/>
        <w:rPr>
          <w:rFonts w:asciiTheme="minorEastAsia" w:eastAsiaTheme="minorEastAsia" w:hAnsiTheme="minorEastAsia"/>
        </w:rPr>
      </w:pPr>
    </w:p>
    <w:p w:rsidR="00464F32" w:rsidRPr="0001790E" w:rsidRDefault="00464F32" w:rsidP="00464F32">
      <w:pPr>
        <w:pStyle w:val="aff2"/>
        <w:ind w:leftChars="400" w:left="1701" w:hangingChars="410" w:hanging="861"/>
        <w:rPr>
          <w:rFonts w:asciiTheme="minorEastAsia" w:eastAsiaTheme="minorEastAsia" w:hAnsiTheme="minorEastAsia"/>
        </w:rPr>
      </w:pPr>
    </w:p>
    <w:p w:rsidR="00464F32" w:rsidRPr="0001790E" w:rsidRDefault="00464F32" w:rsidP="00464F32">
      <w:pPr>
        <w:pStyle w:val="aff2"/>
        <w:rPr>
          <w:rFonts w:asciiTheme="minorEastAsia" w:eastAsiaTheme="minorEastAsia" w:hAnsiTheme="minorEastAsia"/>
        </w:rPr>
      </w:pPr>
    </w:p>
    <w:p w:rsidR="00464F32" w:rsidRPr="0001790E" w:rsidRDefault="00464F32" w:rsidP="00464F32">
      <w:pPr>
        <w:pStyle w:val="aff2"/>
        <w:rPr>
          <w:rFonts w:asciiTheme="minorEastAsia" w:eastAsiaTheme="minorEastAsia" w:hAnsiTheme="minorEastAsia"/>
        </w:rPr>
      </w:pPr>
    </w:p>
    <w:p w:rsidR="00464F32" w:rsidRPr="0001790E" w:rsidRDefault="00464F32" w:rsidP="00464F32">
      <w:pPr>
        <w:pStyle w:val="aff2"/>
        <w:rPr>
          <w:rFonts w:asciiTheme="minorEastAsia" w:eastAsiaTheme="minorEastAsia" w:hAnsiTheme="minorEastAsia"/>
        </w:rPr>
      </w:pPr>
    </w:p>
    <w:p w:rsidR="00464F32" w:rsidRPr="0001790E" w:rsidRDefault="00E154A1" w:rsidP="00464F32">
      <w:pPr>
        <w:pStyle w:val="aff2"/>
        <w:rPr>
          <w:rFonts w:asciiTheme="minorEastAsia" w:eastAsiaTheme="minorEastAsia" w:hAnsiTheme="minorEastAsia"/>
        </w:rPr>
      </w:pPr>
      <w:r>
        <w:rPr>
          <w:rFonts w:asciiTheme="minorEastAsia" w:eastAsiaTheme="minorEastAsia" w:hAnsiTheme="minorEastAsia"/>
          <w:noProof/>
        </w:rPr>
        <w:pict>
          <v:shape id="_x0000_s1099" type="#_x0000_t32" style="position:absolute;left:0;text-align:left;margin-left:6.95pt;margin-top:11.65pt;width:181.5pt;height:0;z-index:251734016" o:connectortype="straight"/>
        </w:pict>
      </w:r>
    </w:p>
    <w:p w:rsidR="00464F32" w:rsidRPr="009A64AE" w:rsidRDefault="00E154A1" w:rsidP="00464F32">
      <w:pPr>
        <w:widowControl/>
        <w:jc w:val="left"/>
        <w:rPr>
          <w:rFonts w:asciiTheme="minorEastAsia" w:eastAsiaTheme="minorEastAsia" w:hAnsiTheme="minorEastAsia"/>
          <w:b/>
          <w:color w:val="A6A6A6" w:themeColor="background1" w:themeShade="A6"/>
        </w:rPr>
      </w:pPr>
      <w:r w:rsidRPr="00E154A1">
        <w:rPr>
          <w:rFonts w:asciiTheme="minorEastAsia" w:eastAsiaTheme="minorEastAsia" w:hAnsiTheme="minorEastAsia"/>
          <w:noProof/>
        </w:rPr>
        <w:pict>
          <v:shape id="_x0000_s1100" type="#_x0000_t202" style="position:absolute;margin-left:0;margin-top:2.65pt;width:453.55pt;height:31.2pt;z-index:251735040;mso-height-percent:200;mso-height-percent:200;mso-width-relative:margin;mso-height-relative:margin" stroked="f">
            <v:textbox style="mso-next-textbox:#_x0000_s1100;mso-fit-shape-to-text:t">
              <w:txbxContent>
                <w:p w:rsidR="009F78AA" w:rsidRPr="008E1115" w:rsidRDefault="009F78AA" w:rsidP="00464F32">
                  <w:pPr>
                    <w:spacing w:line="240" w:lineRule="exact"/>
                    <w:rPr>
                      <w:rFonts w:asciiTheme="minorEastAsia" w:eastAsiaTheme="minorEastAsia" w:hAnsiTheme="minorEastAsia"/>
                      <w:sz w:val="18"/>
                      <w:szCs w:val="18"/>
                    </w:rPr>
                  </w:pPr>
                  <w:r w:rsidRPr="008E1115">
                    <w:rPr>
                      <w:rFonts w:asciiTheme="minorEastAsia" w:eastAsiaTheme="minorEastAsia" w:hAnsiTheme="minorEastAsia" w:hint="eastAsia"/>
                      <w:sz w:val="18"/>
                      <w:szCs w:val="18"/>
                    </w:rPr>
                    <w:t>*</w:t>
                  </w:r>
                  <w:r w:rsidRPr="008E1115">
                    <w:rPr>
                      <w:rFonts w:asciiTheme="minorEastAsia" w:eastAsiaTheme="minorEastAsia" w:hAnsiTheme="minorEastAsia" w:hint="eastAsia"/>
                      <w:b/>
                      <w:sz w:val="18"/>
                      <w:szCs w:val="18"/>
                    </w:rPr>
                    <w:t>データセンター</w:t>
                  </w:r>
                  <w:r w:rsidRPr="008E1115">
                    <w:rPr>
                      <w:rFonts w:asciiTheme="minorEastAsia" w:eastAsiaTheme="minorEastAsia" w:hAnsiTheme="minorEastAsia" w:hint="eastAsia"/>
                      <w:sz w:val="18"/>
                      <w:szCs w:val="18"/>
                    </w:rPr>
                    <w:t>とは、各種のコンピュータ（ホストコンピュータ、サーバ等）やデータ通信などの装置を設置・運用することに特化した施設の総称。</w:t>
                  </w:r>
                </w:p>
              </w:txbxContent>
            </v:textbox>
          </v:shape>
        </w:pict>
      </w:r>
    </w:p>
    <w:p w:rsidR="00464F32" w:rsidRDefault="00464F32" w:rsidP="00464F3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9434F6" w:rsidRDefault="00464F32" w:rsidP="00102571">
      <w:pPr>
        <w:pStyle w:val="2"/>
        <w:numPr>
          <w:ilvl w:val="0"/>
          <w:numId w:val="0"/>
        </w:numPr>
        <w:rPr>
          <w:rFonts w:asciiTheme="minorEastAsia" w:hAnsiTheme="minorEastAsia"/>
          <w:sz w:val="21"/>
          <w:szCs w:val="21"/>
        </w:rPr>
      </w:pPr>
      <w:r>
        <w:rPr>
          <w:rFonts w:asciiTheme="minorEastAsia" w:hAnsiTheme="minorEastAsia" w:hint="eastAsia"/>
          <w:sz w:val="21"/>
          <w:szCs w:val="21"/>
        </w:rPr>
        <w:lastRenderedPageBreak/>
        <w:t>１１</w:t>
      </w:r>
      <w:r w:rsidRPr="009434F6">
        <w:rPr>
          <w:rFonts w:asciiTheme="minorEastAsia" w:hAnsiTheme="minorEastAsia" w:hint="eastAsia"/>
          <w:sz w:val="21"/>
          <w:szCs w:val="21"/>
        </w:rPr>
        <w:t xml:space="preserve">　運用保守要求</w:t>
      </w:r>
    </w:p>
    <w:p w:rsidR="00464F32" w:rsidRDefault="00464F32" w:rsidP="00464F32">
      <w:pPr>
        <w:pStyle w:val="aff1"/>
        <w:rPr>
          <w:rFonts w:asciiTheme="minorHAnsi" w:hAnsiTheme="minorHAnsi"/>
        </w:rPr>
      </w:pPr>
    </w:p>
    <w:p w:rsidR="00464F32" w:rsidRDefault="00464F32" w:rsidP="00102571">
      <w:pPr>
        <w:pStyle w:val="aff2"/>
        <w:ind w:leftChars="135" w:left="283"/>
        <w:rPr>
          <w:rFonts w:ascii="Century"/>
        </w:rPr>
      </w:pPr>
      <w:r w:rsidRPr="00F62943">
        <w:rPr>
          <w:rFonts w:asciiTheme="minorHAnsi"/>
        </w:rPr>
        <w:t>「</w:t>
      </w:r>
      <w:r>
        <w:rPr>
          <w:rFonts w:asciiTheme="minorHAnsi" w:hint="eastAsia"/>
        </w:rPr>
        <w:t xml:space="preserve">３　</w:t>
      </w:r>
      <w:r w:rsidRPr="00F62943">
        <w:rPr>
          <w:rFonts w:asciiTheme="minorHAnsi"/>
        </w:rPr>
        <w:t>調達</w:t>
      </w:r>
      <w:r w:rsidRPr="00F62943">
        <w:rPr>
          <w:rFonts w:asciiTheme="minorHAnsi" w:hint="eastAsia"/>
        </w:rPr>
        <w:t>単位</w:t>
      </w:r>
      <w:r w:rsidRPr="00F62943">
        <w:rPr>
          <w:rFonts w:asciiTheme="minorHAnsi"/>
        </w:rPr>
        <w:t>」</w:t>
      </w:r>
      <w:r w:rsidRPr="00F62943">
        <w:rPr>
          <w:rFonts w:asciiTheme="minorHAnsi" w:hint="eastAsia"/>
        </w:rPr>
        <w:t>のとおり、システム</w:t>
      </w:r>
      <w:r w:rsidRPr="00F62943">
        <w:rPr>
          <w:rFonts w:ascii="Century"/>
        </w:rPr>
        <w:t>運用について</w:t>
      </w:r>
      <w:r w:rsidRPr="00F62943">
        <w:rPr>
          <w:rFonts w:ascii="Century" w:hint="eastAsia"/>
        </w:rPr>
        <w:t>は</w:t>
      </w:r>
      <w:r w:rsidRPr="00F62943">
        <w:rPr>
          <w:rFonts w:ascii="Century"/>
        </w:rPr>
        <w:t>、統合運用</w:t>
      </w:r>
      <w:r w:rsidRPr="00F62943">
        <w:rPr>
          <w:rFonts w:ascii="Century" w:hint="eastAsia"/>
        </w:rPr>
        <w:t>を実施する</w:t>
      </w:r>
      <w:r>
        <w:rPr>
          <w:rFonts w:ascii="Century" w:hint="eastAsia"/>
        </w:rPr>
        <w:t>方針とした。</w:t>
      </w:r>
    </w:p>
    <w:p w:rsidR="00464F32" w:rsidRDefault="00464F32" w:rsidP="00102571">
      <w:pPr>
        <w:pStyle w:val="aff2"/>
        <w:ind w:leftChars="135" w:left="283"/>
        <w:rPr>
          <w:rFonts w:ascii="Century"/>
        </w:rPr>
      </w:pPr>
      <w:r>
        <w:rPr>
          <w:rFonts w:ascii="Century" w:hint="eastAsia"/>
        </w:rPr>
        <w:t>統合運用を実施する前提で、効率的な運用保守を実現するための体制とその役割分担について検討し、方針を決定する。</w:t>
      </w:r>
    </w:p>
    <w:p w:rsidR="00464F32" w:rsidRPr="00102571" w:rsidRDefault="00464F32" w:rsidP="00464F32">
      <w:pPr>
        <w:pStyle w:val="aff2"/>
        <w:rPr>
          <w:rFonts w:asciiTheme="minorHAnsi" w:hAnsiTheme="minorHAnsi"/>
        </w:rPr>
      </w:pPr>
    </w:p>
    <w:p w:rsidR="00464F32" w:rsidRPr="00F62943" w:rsidRDefault="00464F32" w:rsidP="00E86379">
      <w:pPr>
        <w:pStyle w:val="3"/>
        <w:numPr>
          <w:ilvl w:val="0"/>
          <w:numId w:val="0"/>
        </w:numPr>
        <w:ind w:leftChars="202" w:left="424"/>
        <w:rPr>
          <w:rFonts w:asciiTheme="minorHAnsi" w:hAnsiTheme="minorHAnsi"/>
        </w:rPr>
      </w:pPr>
      <w:bookmarkStart w:id="18" w:name="_Toc301880932"/>
      <w:bookmarkStart w:id="19" w:name="_Toc307837656"/>
      <w:r w:rsidRPr="00B73262">
        <w:rPr>
          <w:rFonts w:asciiTheme="minorEastAsia" w:hAnsiTheme="minorEastAsia" w:hint="eastAsia"/>
        </w:rPr>
        <w:t xml:space="preserve">(1) </w:t>
      </w:r>
      <w:bookmarkEnd w:id="18"/>
      <w:bookmarkEnd w:id="19"/>
      <w:r>
        <w:rPr>
          <w:rFonts w:asciiTheme="minorHAnsi" w:hint="eastAsia"/>
        </w:rPr>
        <w:t>方針</w:t>
      </w:r>
    </w:p>
    <w:p w:rsidR="00464F32" w:rsidRDefault="00464F32" w:rsidP="00E86379">
      <w:pPr>
        <w:pStyle w:val="aff2"/>
        <w:ind w:leftChars="337" w:left="708"/>
        <w:rPr>
          <w:rFonts w:ascii="Century"/>
        </w:rPr>
      </w:pPr>
      <w:r>
        <w:rPr>
          <w:rFonts w:ascii="Century" w:hint="eastAsia"/>
        </w:rPr>
        <w:t>運用保守要求として、その体制と役割分担を図表３－１１－１に示す</w:t>
      </w:r>
      <w:r w:rsidRPr="0008611F">
        <w:rPr>
          <w:rFonts w:asciiTheme="minorEastAsia" w:eastAsiaTheme="minorEastAsia" w:hAnsiTheme="minorEastAsia" w:hint="eastAsia"/>
        </w:rPr>
        <w:t>とおりとする</w:t>
      </w:r>
      <w:r w:rsidRPr="00F62943">
        <w:rPr>
          <w:rFonts w:ascii="Century" w:hint="eastAsia"/>
        </w:rPr>
        <w:t>。</w:t>
      </w:r>
    </w:p>
    <w:p w:rsidR="00464F32" w:rsidRPr="00D7122A" w:rsidRDefault="00464F32" w:rsidP="00E86379">
      <w:pPr>
        <w:pStyle w:val="aff2"/>
        <w:ind w:leftChars="337" w:left="708"/>
        <w:rPr>
          <w:rFonts w:asciiTheme="minorHAnsi"/>
        </w:rPr>
      </w:pPr>
      <w:r w:rsidRPr="00D7122A">
        <w:rPr>
          <w:rFonts w:asciiTheme="minorHAnsi" w:hint="eastAsia"/>
        </w:rPr>
        <w:t>このうち、</w:t>
      </w:r>
      <w:r w:rsidRPr="00D7122A">
        <w:rPr>
          <w:rFonts w:asciiTheme="minorHAnsi"/>
        </w:rPr>
        <w:t>「窓口」</w:t>
      </w:r>
      <w:r w:rsidRPr="00D7122A">
        <w:rPr>
          <w:rFonts w:asciiTheme="minorHAnsi" w:hint="eastAsia"/>
        </w:rPr>
        <w:t>及び</w:t>
      </w:r>
      <w:r w:rsidRPr="00D7122A">
        <w:rPr>
          <w:rFonts w:asciiTheme="minorHAnsi"/>
        </w:rPr>
        <w:t>「運用作業グループ」の</w:t>
      </w:r>
      <w:r w:rsidRPr="00D7122A">
        <w:rPr>
          <w:rFonts w:asciiTheme="minorHAnsi" w:hint="eastAsia"/>
        </w:rPr>
        <w:t>すべ</w:t>
      </w:r>
      <w:r w:rsidRPr="00D7122A">
        <w:rPr>
          <w:rFonts w:asciiTheme="minorHAnsi"/>
        </w:rPr>
        <w:t>ての役割を</w:t>
      </w:r>
      <w:r w:rsidRPr="00D7122A">
        <w:rPr>
          <w:rFonts w:asciiTheme="minorHAnsi" w:hint="eastAsia"/>
        </w:rPr>
        <w:t>同一事業者が行う統合運用とする。</w:t>
      </w:r>
    </w:p>
    <w:p w:rsidR="00464F32" w:rsidRPr="00CC01C1" w:rsidRDefault="00464F32" w:rsidP="00E86379">
      <w:pPr>
        <w:pStyle w:val="aff2"/>
        <w:ind w:leftChars="337" w:left="708"/>
        <w:rPr>
          <w:rFonts w:asciiTheme="minorHAnsi"/>
        </w:rPr>
      </w:pPr>
      <w:r>
        <w:rPr>
          <w:rFonts w:asciiTheme="minorHAnsi" w:hint="eastAsia"/>
        </w:rPr>
        <w:t>「</w:t>
      </w:r>
      <w:r w:rsidRPr="002B1BB7">
        <w:rPr>
          <w:rFonts w:asciiTheme="minorHAnsi"/>
        </w:rPr>
        <w:t>開発作業グループ</w:t>
      </w:r>
      <w:r>
        <w:rPr>
          <w:rFonts w:asciiTheme="minorHAnsi" w:hint="eastAsia"/>
        </w:rPr>
        <w:t>」</w:t>
      </w:r>
      <w:r>
        <w:rPr>
          <w:rFonts w:asciiTheme="minorHAnsi"/>
        </w:rPr>
        <w:t>については</w:t>
      </w:r>
      <w:r>
        <w:rPr>
          <w:rFonts w:asciiTheme="minorHAnsi" w:hint="eastAsia"/>
        </w:rPr>
        <w:t>、システム</w:t>
      </w:r>
      <w:r w:rsidRPr="002B1BB7">
        <w:rPr>
          <w:rFonts w:asciiTheme="minorHAnsi"/>
        </w:rPr>
        <w:t>開発</w:t>
      </w:r>
      <w:r>
        <w:rPr>
          <w:rFonts w:asciiTheme="minorHAnsi" w:hint="eastAsia"/>
        </w:rPr>
        <w:t>を行った事業者が保守を行うこととする</w:t>
      </w:r>
      <w:r w:rsidRPr="002B1BB7">
        <w:rPr>
          <w:rFonts w:asciiTheme="minorHAnsi"/>
        </w:rPr>
        <w:t>。</w:t>
      </w:r>
    </w:p>
    <w:p w:rsidR="00464F32" w:rsidRPr="00B032F4" w:rsidRDefault="00464F32" w:rsidP="00464F32">
      <w:pPr>
        <w:pStyle w:val="aff2"/>
        <w:ind w:leftChars="337" w:left="708"/>
        <w:rPr>
          <w:rFonts w:asciiTheme="minorHAnsi"/>
        </w:rPr>
      </w:pPr>
    </w:p>
    <w:p w:rsidR="00464F32" w:rsidRPr="00F131C1" w:rsidRDefault="00464F32" w:rsidP="00464F32">
      <w:pPr>
        <w:pStyle w:val="aff2"/>
        <w:ind w:leftChars="0" w:left="0" w:firstLineChars="0" w:firstLine="0"/>
        <w:rPr>
          <w:rFonts w:asciiTheme="minorHAnsi" w:hAnsiTheme="minorHAnsi"/>
        </w:rPr>
      </w:pPr>
    </w:p>
    <w:p w:rsidR="00464F32" w:rsidRDefault="00464F32" w:rsidP="00464F32">
      <w:pPr>
        <w:pStyle w:val="aff2"/>
        <w:rPr>
          <w:rFonts w:asciiTheme="minorHAnsi" w:hAnsiTheme="minorHAnsi"/>
        </w:rPr>
      </w:pPr>
      <w:r>
        <w:rPr>
          <w:rFonts w:asciiTheme="minorHAnsi" w:hAnsiTheme="minorHAnsi"/>
          <w:noProof/>
        </w:rPr>
        <w:drawing>
          <wp:inline distT="0" distB="0" distL="0" distR="0">
            <wp:extent cx="5067300" cy="3162300"/>
            <wp:effectExtent l="19050" t="0" r="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066935" cy="3162072"/>
                    </a:xfrm>
                    <a:prstGeom prst="rect">
                      <a:avLst/>
                    </a:prstGeom>
                    <a:noFill/>
                    <a:ln w="9525">
                      <a:noFill/>
                      <a:miter lim="800000"/>
                      <a:headEnd/>
                      <a:tailEnd/>
                    </a:ln>
                  </pic:spPr>
                </pic:pic>
              </a:graphicData>
            </a:graphic>
          </wp:inline>
        </w:drawing>
      </w:r>
    </w:p>
    <w:p w:rsidR="00464F32" w:rsidRPr="002B1BB7" w:rsidRDefault="00464F32" w:rsidP="00464F32">
      <w:pPr>
        <w:pStyle w:val="aff2"/>
        <w:rPr>
          <w:rFonts w:asciiTheme="minorHAnsi" w:hAnsiTheme="minorHAnsi"/>
        </w:rPr>
      </w:pPr>
    </w:p>
    <w:p w:rsidR="00464F32" w:rsidRPr="00BF05C2" w:rsidRDefault="00464F32" w:rsidP="00464F32">
      <w:pPr>
        <w:pStyle w:val="aff2"/>
        <w:ind w:firstLine="200"/>
        <w:jc w:val="center"/>
        <w:rPr>
          <w:rFonts w:asciiTheme="minorHAnsi" w:hAnsiTheme="minorHAnsi"/>
          <w:sz w:val="20"/>
          <w:szCs w:val="20"/>
        </w:rPr>
      </w:pPr>
      <w:r>
        <w:rPr>
          <w:rFonts w:asciiTheme="minorHAnsi"/>
          <w:sz w:val="20"/>
          <w:szCs w:val="20"/>
        </w:rPr>
        <w:t>図表</w:t>
      </w:r>
      <w:r>
        <w:rPr>
          <w:rFonts w:asciiTheme="minorHAnsi" w:hint="eastAsia"/>
          <w:sz w:val="20"/>
          <w:szCs w:val="20"/>
        </w:rPr>
        <w:t xml:space="preserve">３－１１－１　</w:t>
      </w:r>
      <w:r w:rsidRPr="002B1BB7">
        <w:rPr>
          <w:rFonts w:asciiTheme="minorHAnsi"/>
          <w:sz w:val="20"/>
          <w:szCs w:val="20"/>
        </w:rPr>
        <w:t>運用体制図</w:t>
      </w:r>
    </w:p>
    <w:p w:rsidR="00464F32" w:rsidRDefault="00464F32" w:rsidP="00464F32">
      <w:pPr>
        <w:pStyle w:val="aff2"/>
        <w:rPr>
          <w:rFonts w:asciiTheme="minorHAnsi"/>
        </w:rPr>
      </w:pPr>
    </w:p>
    <w:p w:rsidR="00464F32" w:rsidRDefault="00464F32" w:rsidP="00175ACB">
      <w:pPr>
        <w:pStyle w:val="aff2"/>
        <w:ind w:leftChars="337" w:left="708"/>
        <w:rPr>
          <w:rFonts w:asciiTheme="minorHAnsi"/>
        </w:rPr>
      </w:pPr>
      <w:r w:rsidRPr="002B1BB7">
        <w:rPr>
          <w:rFonts w:asciiTheme="minorHAnsi"/>
        </w:rPr>
        <w:t>なお、図</w:t>
      </w:r>
      <w:r>
        <w:rPr>
          <w:rFonts w:asciiTheme="minorHAnsi" w:hint="eastAsia"/>
        </w:rPr>
        <w:t>表３－１１－１</w:t>
      </w:r>
      <w:r w:rsidRPr="002B1BB7">
        <w:rPr>
          <w:rFonts w:asciiTheme="minorHAnsi"/>
        </w:rPr>
        <w:t>に示</w:t>
      </w:r>
      <w:r w:rsidRPr="00AF7965">
        <w:rPr>
          <w:rFonts w:asciiTheme="minorHAnsi" w:hint="eastAsia"/>
        </w:rPr>
        <w:t>す</w:t>
      </w:r>
      <w:r w:rsidRPr="002B1BB7">
        <w:rPr>
          <w:rFonts w:asciiTheme="minorHAnsi"/>
        </w:rPr>
        <w:t>「運用管理者」、「窓口」、「運用作業グループ」、「開発作業グループ」、「ハードウェア・ソフトウェア保守業者」</w:t>
      </w:r>
      <w:r>
        <w:rPr>
          <w:rFonts w:asciiTheme="minorHAnsi"/>
        </w:rPr>
        <w:t>に関する定義は、</w:t>
      </w:r>
      <w:r>
        <w:rPr>
          <w:rFonts w:asciiTheme="minorHAnsi" w:hint="eastAsia"/>
        </w:rPr>
        <w:t>「</w:t>
      </w:r>
      <w:r>
        <w:rPr>
          <w:rFonts w:asciiTheme="minorHAnsi"/>
        </w:rPr>
        <w:t>千葉市情報システム運用ガイドライン</w:t>
      </w:r>
      <w:r>
        <w:rPr>
          <w:rFonts w:asciiTheme="minorHAnsi" w:hint="eastAsia"/>
        </w:rPr>
        <w:t>」のとおりであり、</w:t>
      </w:r>
      <w:r w:rsidRPr="00315D30">
        <w:rPr>
          <w:rFonts w:asciiTheme="minorHAnsi" w:hint="eastAsia"/>
        </w:rPr>
        <w:t>以下に転載する。</w:t>
      </w:r>
    </w:p>
    <w:p w:rsidR="00464F32" w:rsidRPr="003B5BFB" w:rsidRDefault="00464F32" w:rsidP="00464F32">
      <w:pPr>
        <w:pStyle w:val="aff2"/>
        <w:rPr>
          <w:rFonts w:asciiTheme="minorHAnsi"/>
        </w:rPr>
      </w:pPr>
    </w:p>
    <w:p w:rsidR="00464F32" w:rsidRPr="00315D30" w:rsidRDefault="00464F32" w:rsidP="00464F32">
      <w:pPr>
        <w:pStyle w:val="aff2"/>
        <w:ind w:leftChars="399" w:left="2976" w:hangingChars="1018" w:hanging="2138"/>
      </w:pPr>
      <w:r w:rsidRPr="00315D30">
        <w:rPr>
          <w:rFonts w:hint="eastAsia"/>
        </w:rPr>
        <w:t>「</w:t>
      </w:r>
      <w:r w:rsidRPr="00464F32">
        <w:rPr>
          <w:rFonts w:hint="eastAsia"/>
          <w:spacing w:val="79"/>
          <w:kern w:val="0"/>
          <w:fitText w:val="1680" w:id="58877696"/>
        </w:rPr>
        <w:t>運用管理</w:t>
      </w:r>
      <w:r w:rsidRPr="00464F32">
        <w:rPr>
          <w:rFonts w:hint="eastAsia"/>
          <w:kern w:val="0"/>
          <w:fitText w:val="1680" w:id="58877696"/>
        </w:rPr>
        <w:t>者</w:t>
      </w:r>
      <w:r w:rsidRPr="00315D30">
        <w:rPr>
          <w:rFonts w:hint="eastAsia"/>
        </w:rPr>
        <w:t>」：情報システムの運用に関して、計画や管理を行う管理者。窓口、運用作業グループ、開発作業グループ等の情報システム運用体制の各作業主体に対して、指示、管理を行う。</w:t>
      </w:r>
    </w:p>
    <w:p w:rsidR="00464F32" w:rsidRPr="00315D30" w:rsidRDefault="00464F32" w:rsidP="00464F32">
      <w:pPr>
        <w:pStyle w:val="aff2"/>
        <w:ind w:leftChars="400" w:left="2976" w:hangingChars="1017" w:hanging="2136"/>
        <w:rPr>
          <w:rFonts w:asciiTheme="minorHAnsi"/>
        </w:rPr>
      </w:pPr>
      <w:r w:rsidRPr="00315D30">
        <w:rPr>
          <w:rFonts w:hint="eastAsia"/>
        </w:rPr>
        <w:lastRenderedPageBreak/>
        <w:t>「</w:t>
      </w:r>
      <w:r w:rsidRPr="00464F32">
        <w:rPr>
          <w:rFonts w:hint="eastAsia"/>
          <w:spacing w:val="630"/>
          <w:kern w:val="0"/>
          <w:fitText w:val="1680" w:id="58877697"/>
        </w:rPr>
        <w:t>窓</w:t>
      </w:r>
      <w:r w:rsidRPr="00464F32">
        <w:rPr>
          <w:rFonts w:hint="eastAsia"/>
          <w:kern w:val="0"/>
          <w:fitText w:val="1680" w:id="58877697"/>
        </w:rPr>
        <w:t>口</w:t>
      </w:r>
      <w:r w:rsidRPr="00315D30">
        <w:rPr>
          <w:rFonts w:hint="eastAsia"/>
        </w:rPr>
        <w:t>」：ユーザからの問合せや連絡を受付する窓口。運用体制における情報を一元的に管理し、運用に関する状況を把握する。主に情報システム運用事業者、または情報システム所管課</w:t>
      </w:r>
      <w:r w:rsidRPr="00066D23">
        <w:rPr>
          <w:rFonts w:hint="eastAsia"/>
          <w:vertAlign w:val="superscript"/>
        </w:rPr>
        <w:t>(*)</w:t>
      </w:r>
      <w:r w:rsidRPr="00315D30">
        <w:rPr>
          <w:rFonts w:hint="eastAsia"/>
        </w:rPr>
        <w:t>の職員が実施する。</w:t>
      </w:r>
    </w:p>
    <w:p w:rsidR="00464F32" w:rsidRPr="00F131C1" w:rsidRDefault="00464F32" w:rsidP="00464F32">
      <w:pPr>
        <w:pStyle w:val="aff2"/>
        <w:rPr>
          <w:rFonts w:asciiTheme="minorHAnsi"/>
        </w:rPr>
      </w:pPr>
    </w:p>
    <w:p w:rsidR="00464F32" w:rsidRPr="00315D30" w:rsidRDefault="00464F32" w:rsidP="00464F32">
      <w:pPr>
        <w:pStyle w:val="aff2"/>
        <w:ind w:leftChars="400" w:left="2976" w:hangingChars="1017" w:hanging="2136"/>
        <w:rPr>
          <w:rFonts w:asciiTheme="minorHAnsi"/>
        </w:rPr>
      </w:pPr>
      <w:r w:rsidRPr="00315D30">
        <w:rPr>
          <w:rFonts w:hint="eastAsia"/>
        </w:rPr>
        <w:t>「運用作業グループ」：情報システムを運用するための機器の操作等オペレーションを実施するグループ。定められた計画に基づいて、システムの起動、終了に関わる作業や、バッチ処理等の対応を行う。</w:t>
      </w:r>
    </w:p>
    <w:p w:rsidR="00464F32" w:rsidRPr="00315D30" w:rsidRDefault="00464F32" w:rsidP="00464F32">
      <w:pPr>
        <w:pStyle w:val="aff2"/>
        <w:rPr>
          <w:rFonts w:asciiTheme="minorHAnsi"/>
        </w:rPr>
      </w:pPr>
    </w:p>
    <w:p w:rsidR="00464F32" w:rsidRPr="00315D30" w:rsidRDefault="00464F32" w:rsidP="00464F32">
      <w:pPr>
        <w:pStyle w:val="aff2"/>
        <w:ind w:leftChars="400" w:left="2976" w:hangingChars="1017" w:hanging="2136"/>
        <w:rPr>
          <w:rFonts w:asciiTheme="minorHAnsi"/>
        </w:rPr>
      </w:pPr>
      <w:r w:rsidRPr="00315D30">
        <w:rPr>
          <w:rFonts w:hint="eastAsia"/>
        </w:rPr>
        <w:t>「開発作業グループ」：情報システムのトラブルに対して、問題の原因追及、及び改修等の対応を行う。</w:t>
      </w:r>
    </w:p>
    <w:p w:rsidR="00464F32" w:rsidRPr="00315D30" w:rsidRDefault="00464F32" w:rsidP="00464F32">
      <w:pPr>
        <w:pStyle w:val="aff2"/>
        <w:rPr>
          <w:rFonts w:asciiTheme="minorHAnsi"/>
        </w:rPr>
      </w:pPr>
    </w:p>
    <w:p w:rsidR="00464F32" w:rsidRPr="00315D30" w:rsidRDefault="00464F32" w:rsidP="00464F32">
      <w:pPr>
        <w:pStyle w:val="aff2"/>
        <w:ind w:leftChars="400" w:left="2976" w:hangingChars="1017" w:hanging="2136"/>
        <w:rPr>
          <w:rFonts w:asciiTheme="minorHAnsi"/>
        </w:rPr>
      </w:pPr>
      <w:r w:rsidRPr="00315D30">
        <w:rPr>
          <w:rFonts w:asciiTheme="minorHAnsi" w:hint="eastAsia"/>
        </w:rPr>
        <w:t>「</w:t>
      </w:r>
      <w:r w:rsidRPr="00464F32">
        <w:rPr>
          <w:rFonts w:asciiTheme="minorHAnsi"/>
          <w:spacing w:val="1"/>
          <w:w w:val="44"/>
          <w:kern w:val="0"/>
          <w:fitText w:val="1680" w:id="58877698"/>
        </w:rPr>
        <w:t>ハードウェア・ソフトウェア</w:t>
      </w:r>
      <w:r w:rsidRPr="00464F32">
        <w:rPr>
          <w:rFonts w:hint="eastAsia"/>
          <w:spacing w:val="1"/>
          <w:w w:val="44"/>
          <w:kern w:val="0"/>
          <w:fitText w:val="1680" w:id="58877698"/>
        </w:rPr>
        <w:t>保守事業</w:t>
      </w:r>
      <w:r w:rsidRPr="00464F32">
        <w:rPr>
          <w:rFonts w:hint="eastAsia"/>
          <w:spacing w:val="-3"/>
          <w:w w:val="44"/>
          <w:kern w:val="0"/>
          <w:fitText w:val="1680" w:id="58877698"/>
        </w:rPr>
        <w:t>者</w:t>
      </w:r>
      <w:r w:rsidRPr="00315D30">
        <w:rPr>
          <w:rFonts w:hint="eastAsia"/>
        </w:rPr>
        <w:t>」：導入した機器類等のハードウェアやソフトウェアにおいて発生したトラブルに対して、保守作業を行い解決のための対応を行う。</w:t>
      </w:r>
    </w:p>
    <w:p w:rsidR="00464F32" w:rsidRDefault="00464F32" w:rsidP="00464F32">
      <w:pPr>
        <w:pStyle w:val="aff2"/>
        <w:rPr>
          <w:rFonts w:asciiTheme="minorHAnsi"/>
        </w:rPr>
      </w:pPr>
    </w:p>
    <w:p w:rsidR="00464F32" w:rsidRPr="00AF7965" w:rsidRDefault="00464F32" w:rsidP="00175ACB">
      <w:pPr>
        <w:pStyle w:val="3"/>
        <w:numPr>
          <w:ilvl w:val="0"/>
          <w:numId w:val="0"/>
        </w:numPr>
        <w:ind w:leftChars="202" w:left="424"/>
        <w:rPr>
          <w:rFonts w:asciiTheme="minorHAnsi" w:hAnsiTheme="minorHAnsi"/>
        </w:rPr>
      </w:pPr>
      <w:r w:rsidRPr="00B73262">
        <w:rPr>
          <w:rFonts w:asciiTheme="minorEastAsia" w:hAnsiTheme="minorEastAsia" w:hint="eastAsia"/>
        </w:rPr>
        <w:t>(2)</w:t>
      </w:r>
      <w:r w:rsidRPr="00B73262">
        <w:rPr>
          <w:rFonts w:asciiTheme="minorEastAsia" w:hAnsiTheme="minorEastAsia" w:hint="eastAsia"/>
          <w:szCs w:val="20"/>
        </w:rPr>
        <w:t xml:space="preserve"> </w:t>
      </w:r>
      <w:r w:rsidRPr="00AF7965">
        <w:rPr>
          <w:rFonts w:asciiTheme="minorHAnsi"/>
          <w:szCs w:val="20"/>
        </w:rPr>
        <w:t>統合運用の業務内容と役割分担</w:t>
      </w:r>
    </w:p>
    <w:p w:rsidR="00464F32" w:rsidRDefault="00464F32" w:rsidP="00175ACB">
      <w:pPr>
        <w:pStyle w:val="aff2"/>
        <w:ind w:leftChars="337" w:left="708"/>
        <w:rPr>
          <w:rFonts w:asciiTheme="minorHAnsi"/>
        </w:rPr>
      </w:pPr>
      <w:r w:rsidRPr="002B1BB7">
        <w:rPr>
          <w:rFonts w:asciiTheme="minorHAnsi"/>
        </w:rPr>
        <w:t>図表</w:t>
      </w:r>
      <w:r>
        <w:rPr>
          <w:rFonts w:asciiTheme="minorHAnsi" w:hint="eastAsia"/>
        </w:rPr>
        <w:t>３－１１－１</w:t>
      </w:r>
      <w:r w:rsidRPr="002B1BB7">
        <w:rPr>
          <w:rFonts w:asciiTheme="minorHAnsi"/>
        </w:rPr>
        <w:t>に示した運用・保守体制における各グループのプロセス別役割分担を図表</w:t>
      </w:r>
      <w:r>
        <w:rPr>
          <w:rFonts w:asciiTheme="minorHAnsi" w:hint="eastAsia"/>
        </w:rPr>
        <w:t>３－１１－２</w:t>
      </w:r>
      <w:r w:rsidRPr="002B1BB7">
        <w:rPr>
          <w:rFonts w:asciiTheme="minorHAnsi"/>
        </w:rPr>
        <w:t>に示す。</w:t>
      </w:r>
    </w:p>
    <w:p w:rsidR="00464F32" w:rsidRPr="0091244F" w:rsidRDefault="00464F32" w:rsidP="00175ACB">
      <w:pPr>
        <w:pStyle w:val="aff2"/>
        <w:ind w:leftChars="337" w:left="708"/>
        <w:rPr>
          <w:rFonts w:asciiTheme="minorHAnsi" w:hAnsiTheme="minorHAnsi"/>
        </w:rPr>
      </w:pPr>
      <w:r>
        <w:rPr>
          <w:rFonts w:asciiTheme="minorHAnsi" w:hint="eastAsia"/>
        </w:rPr>
        <w:t>なお、図表３－１１－２に示したカテゴリや業務内容、役割分担については、「</w:t>
      </w:r>
      <w:r>
        <w:rPr>
          <w:rFonts w:asciiTheme="minorHAnsi"/>
        </w:rPr>
        <w:t>千葉市情報システム運用ガイドライン</w:t>
      </w:r>
      <w:r>
        <w:rPr>
          <w:rFonts w:asciiTheme="minorHAnsi" w:hint="eastAsia"/>
        </w:rPr>
        <w:t>」の内容を示しており、</w:t>
      </w:r>
      <w:r>
        <w:rPr>
          <w:rFonts w:asciiTheme="minorHAnsi" w:hAnsiTheme="minorHAnsi" w:hint="eastAsia"/>
        </w:rPr>
        <w:t>統合運用で行う詳細な業務内容や、統合運用を実施する際の各業務システム所管課の役割</w:t>
      </w:r>
      <w:r w:rsidRPr="007D1F6C">
        <w:rPr>
          <w:rFonts w:asciiTheme="minorHAnsi" w:hAnsiTheme="minorHAnsi" w:hint="eastAsia"/>
        </w:rPr>
        <w:t>等に関する詳細な要求定義については、業務共通システムの開発基本計画策定時に検討する。</w:t>
      </w:r>
    </w:p>
    <w:p w:rsidR="00464F32" w:rsidRPr="00BF2694" w:rsidRDefault="00464F32" w:rsidP="00464F32">
      <w:pPr>
        <w:ind w:left="420" w:firstLine="210"/>
        <w:rPr>
          <w:rFonts w:asciiTheme="minorHAnsi" w:hAnsiTheme="minorHAnsi"/>
        </w:rPr>
      </w:pPr>
    </w:p>
    <w:p w:rsidR="00464F32" w:rsidRDefault="00E154A1" w:rsidP="00464F32">
      <w:pPr>
        <w:widowControl/>
        <w:jc w:val="left"/>
        <w:rPr>
          <w:rFonts w:asciiTheme="minorHAnsi"/>
          <w:bCs/>
          <w:sz w:val="20"/>
          <w:szCs w:val="20"/>
        </w:rPr>
      </w:pPr>
      <w:bookmarkStart w:id="20" w:name="_Ref306355772"/>
      <w:r w:rsidRPr="00E154A1">
        <w:rPr>
          <w:rFonts w:asciiTheme="minorHAnsi"/>
          <w:noProof/>
        </w:rPr>
        <w:pict>
          <v:shape id="_x0000_s1067" type="#_x0000_t202" style="position:absolute;margin-left:0;margin-top:262.3pt;width:453.55pt;height:19.2pt;z-index:251701248;mso-height-percent:200;mso-height-percent:200;mso-width-relative:margin;mso-height-relative:margin" filled="f" stroked="f">
            <v:textbox style="mso-next-textbox:#_x0000_s1067;mso-fit-shape-to-text:t">
              <w:txbxContent>
                <w:p w:rsidR="009F78AA" w:rsidRPr="00F04623" w:rsidRDefault="009F78AA" w:rsidP="00464F32">
                  <w:pPr>
                    <w:spacing w:line="240" w:lineRule="exact"/>
                    <w:rPr>
                      <w:rFonts w:asciiTheme="minorEastAsia" w:eastAsiaTheme="minorEastAsia" w:hAnsiTheme="minorEastAsia"/>
                      <w:sz w:val="18"/>
                      <w:szCs w:val="18"/>
                    </w:rPr>
                  </w:pPr>
                  <w:r w:rsidRPr="00F04623">
                    <w:rPr>
                      <w:rFonts w:asciiTheme="minorEastAsia" w:eastAsiaTheme="minorEastAsia" w:hAnsiTheme="minorEastAsia" w:hint="eastAsia"/>
                      <w:sz w:val="18"/>
                      <w:szCs w:val="18"/>
                    </w:rPr>
                    <w:t>*</w:t>
                  </w:r>
                  <w:r>
                    <w:rPr>
                      <w:rFonts w:asciiTheme="minorEastAsia" w:eastAsiaTheme="minorEastAsia" w:hAnsiTheme="minorEastAsia" w:hint="eastAsia"/>
                      <w:b/>
                      <w:sz w:val="18"/>
                      <w:szCs w:val="18"/>
                    </w:rPr>
                    <w:t>情報システム所管課</w:t>
                  </w:r>
                  <w:r w:rsidRPr="00F04623">
                    <w:rPr>
                      <w:rFonts w:asciiTheme="minorEastAsia" w:eastAsiaTheme="minorEastAsia" w:hAnsiTheme="minorEastAsia" w:hint="eastAsia"/>
                      <w:sz w:val="18"/>
                      <w:szCs w:val="18"/>
                    </w:rPr>
                    <w:t>とは</w:t>
                  </w:r>
                  <w:r>
                    <w:rPr>
                      <w:rFonts w:asciiTheme="minorEastAsia" w:eastAsiaTheme="minorEastAsia" w:hAnsiTheme="minorEastAsia" w:hint="eastAsia"/>
                      <w:sz w:val="18"/>
                      <w:szCs w:val="18"/>
                    </w:rPr>
                    <w:t>、ここでは情報システム課のこと。</w:t>
                  </w:r>
                </w:p>
              </w:txbxContent>
            </v:textbox>
          </v:shape>
        </w:pict>
      </w:r>
      <w:r w:rsidRPr="00E154A1">
        <w:rPr>
          <w:rFonts w:asciiTheme="minorHAnsi"/>
          <w:noProof/>
        </w:rPr>
        <w:pict>
          <v:shape id="_x0000_s1066" type="#_x0000_t32" style="position:absolute;margin-left:7.2pt;margin-top:251.45pt;width:181.5pt;height:0;z-index:251700224" o:connectortype="straight"/>
        </w:pict>
      </w:r>
      <w:r w:rsidR="00464F32">
        <w:rPr>
          <w:rFonts w:asciiTheme="minorHAnsi"/>
          <w:szCs w:val="20"/>
        </w:rPr>
        <w:br w:type="page"/>
      </w:r>
    </w:p>
    <w:p w:rsidR="00464F32" w:rsidRPr="002B1BB7" w:rsidRDefault="00464F32" w:rsidP="00464F32">
      <w:pPr>
        <w:pStyle w:val="afd"/>
        <w:keepNext/>
        <w:ind w:left="420" w:firstLine="200"/>
        <w:rPr>
          <w:rFonts w:asciiTheme="minorHAnsi" w:hAnsiTheme="minorHAnsi"/>
          <w:szCs w:val="20"/>
        </w:rPr>
      </w:pPr>
      <w:r w:rsidRPr="002B1BB7">
        <w:rPr>
          <w:rFonts w:asciiTheme="minorHAnsi"/>
          <w:szCs w:val="20"/>
        </w:rPr>
        <w:lastRenderedPageBreak/>
        <w:t>図表</w:t>
      </w:r>
      <w:r>
        <w:rPr>
          <w:rFonts w:asciiTheme="minorHAnsi" w:hint="eastAsia"/>
          <w:szCs w:val="20"/>
        </w:rPr>
        <w:t>３－１１－２</w:t>
      </w:r>
      <w:r>
        <w:rPr>
          <w:rFonts w:asciiTheme="minorHAnsi" w:hAnsiTheme="minorHAnsi" w:hint="eastAsia"/>
          <w:szCs w:val="20"/>
        </w:rPr>
        <w:t xml:space="preserve">　</w:t>
      </w:r>
      <w:r w:rsidRPr="002B1BB7">
        <w:rPr>
          <w:rFonts w:asciiTheme="minorHAnsi"/>
          <w:szCs w:val="20"/>
        </w:rPr>
        <w:t>統合運用の業務内容と役割分担</w:t>
      </w:r>
      <w:bookmarkEnd w:id="20"/>
    </w:p>
    <w:tbl>
      <w:tblPr>
        <w:tblStyle w:val="aff"/>
        <w:tblW w:w="8930" w:type="dxa"/>
        <w:tblInd w:w="255" w:type="dxa"/>
        <w:tblCellMar>
          <w:left w:w="113" w:type="dxa"/>
          <w:right w:w="28" w:type="dxa"/>
        </w:tblCellMar>
        <w:tblLook w:val="04A0"/>
      </w:tblPr>
      <w:tblGrid>
        <w:gridCol w:w="1805"/>
        <w:gridCol w:w="321"/>
        <w:gridCol w:w="1701"/>
        <w:gridCol w:w="1418"/>
        <w:gridCol w:w="1701"/>
        <w:gridCol w:w="992"/>
        <w:gridCol w:w="992"/>
      </w:tblGrid>
      <w:tr w:rsidR="00464F32" w:rsidRPr="002B1BB7" w:rsidTr="00FF221A">
        <w:trPr>
          <w:tblHeader/>
        </w:trPr>
        <w:tc>
          <w:tcPr>
            <w:tcW w:w="1805" w:type="dxa"/>
            <w:vMerge w:val="restart"/>
            <w:shd w:val="clear" w:color="auto" w:fill="A6A6A6" w:themeFill="background1" w:themeFillShade="A6"/>
            <w:vAlign w:val="center"/>
          </w:tcPr>
          <w:p w:rsidR="00464F32" w:rsidRPr="002B1BB7" w:rsidRDefault="00464F32" w:rsidP="00FF221A">
            <w:pPr>
              <w:jc w:val="center"/>
              <w:rPr>
                <w:rFonts w:asciiTheme="minorHAnsi" w:eastAsia="ＭＳ Ｐ明朝" w:hAnsiTheme="minorHAnsi" w:cstheme="majorHAnsi"/>
                <w:sz w:val="18"/>
                <w:szCs w:val="18"/>
              </w:rPr>
            </w:pPr>
            <w:r w:rsidRPr="002B1BB7">
              <w:rPr>
                <w:rFonts w:asciiTheme="minorHAnsi" w:eastAsia="ＭＳ Ｐ明朝" w:hAnsiTheme="minorHAnsi" w:cstheme="majorHAnsi"/>
                <w:sz w:val="18"/>
                <w:szCs w:val="18"/>
              </w:rPr>
              <w:t>カテゴリ</w:t>
            </w:r>
          </w:p>
        </w:tc>
        <w:tc>
          <w:tcPr>
            <w:tcW w:w="2022" w:type="dxa"/>
            <w:gridSpan w:val="2"/>
            <w:vMerge w:val="restart"/>
            <w:shd w:val="clear" w:color="auto" w:fill="A6A6A6" w:themeFill="background1" w:themeFillShade="A6"/>
            <w:vAlign w:val="center"/>
          </w:tcPr>
          <w:p w:rsidR="00464F32" w:rsidRDefault="00464F32" w:rsidP="00FF221A">
            <w:pPr>
              <w:jc w:val="center"/>
              <w:rPr>
                <w:rFonts w:asciiTheme="minorHAnsi" w:eastAsia="ＭＳ Ｐ明朝" w:hAnsiTheme="minorHAnsi" w:cstheme="majorHAnsi"/>
                <w:sz w:val="18"/>
                <w:szCs w:val="18"/>
              </w:rPr>
            </w:pPr>
            <w:r>
              <w:rPr>
                <w:rFonts w:asciiTheme="minorHAnsi" w:eastAsia="ＭＳ Ｐ明朝" w:hAnsiTheme="minorHAnsi" w:cstheme="majorHAnsi" w:hint="eastAsia"/>
                <w:sz w:val="18"/>
                <w:szCs w:val="18"/>
              </w:rPr>
              <w:t>業務内容</w:t>
            </w:r>
          </w:p>
          <w:p w:rsidR="00464F32" w:rsidRPr="002B1BB7" w:rsidRDefault="00464F32" w:rsidP="00FF221A">
            <w:pPr>
              <w:jc w:val="center"/>
              <w:rPr>
                <w:rFonts w:asciiTheme="minorHAnsi" w:eastAsia="ＭＳ Ｐ明朝" w:hAnsiTheme="minorHAnsi" w:cstheme="majorHAnsi"/>
                <w:sz w:val="18"/>
                <w:szCs w:val="18"/>
              </w:rPr>
            </w:pPr>
            <w:r>
              <w:rPr>
                <w:rFonts w:asciiTheme="minorHAnsi" w:eastAsia="ＭＳ Ｐ明朝" w:hAnsiTheme="minorHAnsi" w:cstheme="majorHAnsi" w:hint="eastAsia"/>
                <w:sz w:val="18"/>
                <w:szCs w:val="18"/>
              </w:rPr>
              <w:t>(</w:t>
            </w:r>
            <w:r w:rsidRPr="002B1BB7">
              <w:rPr>
                <w:rFonts w:asciiTheme="minorHAnsi" w:eastAsia="ＭＳ Ｐ明朝" w:hAnsiTheme="minorHAnsi" w:cstheme="majorHAnsi"/>
                <w:sz w:val="18"/>
                <w:szCs w:val="18"/>
              </w:rPr>
              <w:t>プロセス／作業項目</w:t>
            </w:r>
            <w:r>
              <w:rPr>
                <w:rFonts w:asciiTheme="minorHAnsi" w:eastAsia="ＭＳ Ｐ明朝" w:hAnsiTheme="minorHAnsi" w:cstheme="majorHAnsi" w:hint="eastAsia"/>
                <w:sz w:val="18"/>
                <w:szCs w:val="18"/>
              </w:rPr>
              <w:t>)</w:t>
            </w:r>
          </w:p>
        </w:tc>
        <w:tc>
          <w:tcPr>
            <w:tcW w:w="5103" w:type="dxa"/>
            <w:gridSpan w:val="4"/>
            <w:shd w:val="clear" w:color="auto" w:fill="A6A6A6" w:themeFill="background1" w:themeFillShade="A6"/>
            <w:vAlign w:val="center"/>
          </w:tcPr>
          <w:p w:rsidR="00464F32" w:rsidRPr="002B1BB7" w:rsidRDefault="00464F32" w:rsidP="00FF221A">
            <w:pPr>
              <w:jc w:val="cente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役割分担</w:t>
            </w:r>
          </w:p>
        </w:tc>
      </w:tr>
      <w:tr w:rsidR="00464F32" w:rsidRPr="002B1BB7" w:rsidTr="00FF221A">
        <w:trPr>
          <w:trHeight w:val="734"/>
          <w:tblHeader/>
        </w:trPr>
        <w:tc>
          <w:tcPr>
            <w:tcW w:w="1805" w:type="dxa"/>
            <w:vMerge/>
            <w:shd w:val="clear" w:color="auto" w:fill="A6A6A6" w:themeFill="background1" w:themeFillShade="A6"/>
          </w:tcPr>
          <w:p w:rsidR="00464F32" w:rsidRPr="002B1BB7" w:rsidRDefault="00464F32" w:rsidP="00FF221A">
            <w:pPr>
              <w:rPr>
                <w:rFonts w:asciiTheme="minorHAnsi" w:eastAsia="ＭＳ Ｐ明朝" w:hAnsiTheme="minorHAnsi" w:cstheme="majorHAnsi"/>
                <w:sz w:val="18"/>
                <w:szCs w:val="18"/>
              </w:rPr>
            </w:pPr>
          </w:p>
        </w:tc>
        <w:tc>
          <w:tcPr>
            <w:tcW w:w="2022" w:type="dxa"/>
            <w:gridSpan w:val="2"/>
            <w:vMerge/>
            <w:shd w:val="clear" w:color="auto" w:fill="A6A6A6" w:themeFill="background1" w:themeFillShade="A6"/>
          </w:tcPr>
          <w:p w:rsidR="00464F32" w:rsidRPr="002B1BB7" w:rsidRDefault="00464F32" w:rsidP="00FF221A">
            <w:pPr>
              <w:rPr>
                <w:rFonts w:asciiTheme="minorHAnsi" w:eastAsia="ＭＳ Ｐ明朝" w:hAnsiTheme="minorHAnsi" w:cstheme="majorHAnsi"/>
                <w:sz w:val="18"/>
                <w:szCs w:val="18"/>
              </w:rPr>
            </w:pPr>
          </w:p>
        </w:tc>
        <w:tc>
          <w:tcPr>
            <w:tcW w:w="1418" w:type="dxa"/>
            <w:shd w:val="clear" w:color="auto" w:fill="A6A6A6" w:themeFill="background1" w:themeFillShade="A6"/>
            <w:vAlign w:val="center"/>
          </w:tcPr>
          <w:p w:rsidR="00464F32" w:rsidRPr="002B1BB7" w:rsidRDefault="00464F32" w:rsidP="00FF221A">
            <w:pPr>
              <w:jc w:val="cente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運用管理者</w:t>
            </w:r>
          </w:p>
        </w:tc>
        <w:tc>
          <w:tcPr>
            <w:tcW w:w="1701" w:type="dxa"/>
            <w:shd w:val="clear" w:color="auto" w:fill="A6A6A6" w:themeFill="background1" w:themeFillShade="A6"/>
            <w:vAlign w:val="center"/>
          </w:tcPr>
          <w:p w:rsidR="00464F32" w:rsidRPr="002B1BB7" w:rsidRDefault="00464F32" w:rsidP="00FF221A">
            <w:pPr>
              <w:jc w:val="center"/>
              <w:rPr>
                <w:rFonts w:asciiTheme="minorHAnsi" w:eastAsia="ＭＳ Ｐ明朝" w:hAnsiTheme="minorHAnsi" w:cstheme="majorHAnsi"/>
                <w:sz w:val="18"/>
                <w:szCs w:val="18"/>
              </w:rPr>
            </w:pPr>
            <w:r>
              <w:rPr>
                <w:rFonts w:asciiTheme="minorHAnsi" w:eastAsia="ＭＳ Ｐ明朝" w:hAnsiTheme="minorHAnsi" w:cstheme="majorHAnsi" w:hint="eastAsia"/>
                <w:sz w:val="18"/>
                <w:szCs w:val="18"/>
              </w:rPr>
              <w:t>統合運用事業者</w:t>
            </w:r>
          </w:p>
        </w:tc>
        <w:tc>
          <w:tcPr>
            <w:tcW w:w="992" w:type="dxa"/>
            <w:shd w:val="clear" w:color="auto" w:fill="A6A6A6" w:themeFill="background1" w:themeFillShade="A6"/>
            <w:vAlign w:val="center"/>
          </w:tcPr>
          <w:p w:rsidR="00464F32" w:rsidRPr="002B1BB7" w:rsidRDefault="00464F32" w:rsidP="00FF221A">
            <w:pPr>
              <w:ind w:leftChars="-54" w:left="-113"/>
              <w:jc w:val="center"/>
              <w:rPr>
                <w:rFonts w:asciiTheme="minorHAnsi" w:eastAsia="ＭＳ Ｐ明朝" w:hAnsiTheme="minorHAnsi" w:cstheme="majorHAnsi"/>
                <w:sz w:val="18"/>
                <w:szCs w:val="18"/>
              </w:rPr>
            </w:pPr>
            <w:r w:rsidRPr="002B1BB7">
              <w:rPr>
                <w:rFonts w:asciiTheme="minorHAnsi" w:eastAsia="ＭＳ Ｐ明朝" w:hAnsiTheme="minorHAnsi" w:cstheme="majorHAnsi"/>
                <w:sz w:val="18"/>
                <w:szCs w:val="18"/>
              </w:rPr>
              <w:t>AP</w:t>
            </w:r>
            <w:r w:rsidRPr="002B1BB7">
              <w:rPr>
                <w:rFonts w:asciiTheme="minorHAnsi" w:eastAsia="ＭＳ Ｐ明朝" w:hAnsiTheme="majorHAnsi" w:cstheme="majorHAnsi"/>
                <w:sz w:val="18"/>
                <w:szCs w:val="18"/>
              </w:rPr>
              <w:t>保守</w:t>
            </w:r>
          </w:p>
        </w:tc>
        <w:tc>
          <w:tcPr>
            <w:tcW w:w="992" w:type="dxa"/>
            <w:shd w:val="clear" w:color="auto" w:fill="A6A6A6" w:themeFill="background1" w:themeFillShade="A6"/>
            <w:vAlign w:val="center"/>
          </w:tcPr>
          <w:p w:rsidR="00464F32" w:rsidRPr="002B1BB7" w:rsidRDefault="00464F32" w:rsidP="00FF221A">
            <w:pPr>
              <w:ind w:leftChars="-53" w:left="1" w:hangingChars="62" w:hanging="112"/>
              <w:jc w:val="center"/>
              <w:rPr>
                <w:rFonts w:asciiTheme="minorHAnsi" w:eastAsia="ＭＳ Ｐ明朝" w:hAnsiTheme="minorHAnsi" w:cstheme="majorHAnsi"/>
                <w:sz w:val="18"/>
                <w:szCs w:val="18"/>
              </w:rPr>
            </w:pPr>
            <w:r w:rsidRPr="002B1BB7">
              <w:rPr>
                <w:rFonts w:asciiTheme="minorHAnsi" w:eastAsia="ＭＳ Ｐ明朝" w:hAnsiTheme="minorHAnsi" w:cstheme="majorHAnsi"/>
                <w:sz w:val="18"/>
                <w:szCs w:val="18"/>
              </w:rPr>
              <w:t>HW</w:t>
            </w:r>
            <w:r w:rsidRPr="002B1BB7">
              <w:rPr>
                <w:rFonts w:asciiTheme="minorHAnsi" w:eastAsia="ＭＳ Ｐ明朝" w:hAnsiTheme="minorHAnsi" w:cstheme="majorHAnsi"/>
                <w:sz w:val="18"/>
                <w:szCs w:val="18"/>
              </w:rPr>
              <w:t>保守</w:t>
            </w:r>
          </w:p>
        </w:tc>
      </w:tr>
      <w:tr w:rsidR="00464F32" w:rsidRPr="002B1BB7" w:rsidTr="00FF221A">
        <w:tc>
          <w:tcPr>
            <w:tcW w:w="1805" w:type="dxa"/>
            <w:vMerge w:val="restart"/>
            <w:vAlign w:val="center"/>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運用管理</w:t>
            </w: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運用計画策定</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作業実施</w:t>
            </w:r>
            <w:r w:rsidRPr="002B1BB7">
              <w:rPr>
                <w:rFonts w:asciiTheme="minorHAnsi" w:eastAsia="ＭＳ Ｐ明朝" w:hAnsiTheme="majorHAnsi" w:cstheme="majorHAnsi"/>
                <w:sz w:val="20"/>
                <w:szCs w:val="20"/>
                <w:vertAlign w:val="superscript"/>
              </w:rPr>
              <w:t>（</w:t>
            </w:r>
            <w:r>
              <w:rPr>
                <w:rFonts w:asciiTheme="minorHAnsi" w:eastAsia="ＭＳ Ｐ明朝" w:hAnsiTheme="majorHAnsi" w:cstheme="majorHAnsi" w:hint="eastAsia"/>
                <w:sz w:val="20"/>
                <w:szCs w:val="20"/>
                <w:vertAlign w:val="superscript"/>
              </w:rPr>
              <w:t>※</w:t>
            </w:r>
            <w:r w:rsidRPr="002B1BB7">
              <w:rPr>
                <w:rFonts w:asciiTheme="minorHAnsi" w:eastAsia="ＭＳ Ｐ明朝" w:hAnsiTheme="majorHAnsi" w:cstheme="majorHAnsi"/>
                <w:sz w:val="20"/>
                <w:szCs w:val="20"/>
                <w:vertAlign w:val="superscript"/>
              </w:rPr>
              <w:t>）</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結果確認</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val="restart"/>
            <w:vAlign w:val="center"/>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運用サポートプロセス</w:t>
            </w: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サービスデスク</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構成管理</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Borders>
              <w:bottom w:val="nil"/>
            </w:tcBorders>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事象管理</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321" w:type="dxa"/>
            <w:vMerge w:val="restart"/>
            <w:tcBorders>
              <w:top w:val="nil"/>
            </w:tcBorders>
          </w:tcPr>
          <w:p w:rsidR="00464F32" w:rsidRPr="002B1BB7" w:rsidRDefault="00464F32" w:rsidP="00FF221A">
            <w:pPr>
              <w:rPr>
                <w:rFonts w:asciiTheme="minorHAnsi" w:eastAsia="ＭＳ Ｐ明朝" w:hAnsiTheme="minorHAnsi" w:cstheme="majorHAnsi"/>
                <w:sz w:val="18"/>
                <w:szCs w:val="18"/>
              </w:rPr>
            </w:pPr>
          </w:p>
        </w:tc>
        <w:tc>
          <w:tcPr>
            <w:tcW w:w="1701" w:type="dxa"/>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探知・記録、分類</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321" w:type="dxa"/>
            <w:vMerge/>
          </w:tcPr>
          <w:p w:rsidR="00464F32" w:rsidRPr="002B1BB7" w:rsidRDefault="00464F32" w:rsidP="00FF221A">
            <w:pPr>
              <w:rPr>
                <w:rFonts w:asciiTheme="minorHAnsi" w:eastAsia="ＭＳ Ｐ明朝" w:hAnsiTheme="minorHAnsi" w:cstheme="majorHAnsi"/>
                <w:sz w:val="18"/>
                <w:szCs w:val="18"/>
              </w:rPr>
            </w:pPr>
          </w:p>
        </w:tc>
        <w:tc>
          <w:tcPr>
            <w:tcW w:w="1701" w:type="dxa"/>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初期サポート</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321" w:type="dxa"/>
            <w:vMerge/>
          </w:tcPr>
          <w:p w:rsidR="00464F32" w:rsidRPr="002B1BB7" w:rsidRDefault="00464F32" w:rsidP="00FF221A">
            <w:pPr>
              <w:rPr>
                <w:rFonts w:asciiTheme="minorHAnsi" w:eastAsia="ＭＳ Ｐ明朝" w:hAnsiTheme="minorHAnsi" w:cstheme="majorHAnsi"/>
                <w:sz w:val="18"/>
                <w:szCs w:val="18"/>
              </w:rPr>
            </w:pPr>
          </w:p>
        </w:tc>
        <w:tc>
          <w:tcPr>
            <w:tcW w:w="1701" w:type="dxa"/>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調査・診断</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321" w:type="dxa"/>
            <w:vMerge/>
          </w:tcPr>
          <w:p w:rsidR="00464F32" w:rsidRPr="002B1BB7" w:rsidRDefault="00464F32" w:rsidP="00FF221A">
            <w:pPr>
              <w:rPr>
                <w:rFonts w:asciiTheme="minorHAnsi" w:eastAsia="ＭＳ Ｐ明朝" w:hAnsiTheme="minorHAnsi" w:cstheme="majorHAnsi"/>
                <w:sz w:val="18"/>
                <w:szCs w:val="18"/>
              </w:rPr>
            </w:pPr>
          </w:p>
        </w:tc>
        <w:tc>
          <w:tcPr>
            <w:tcW w:w="1701" w:type="dxa"/>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解決と復旧</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321" w:type="dxa"/>
            <w:vMerge/>
          </w:tcPr>
          <w:p w:rsidR="00464F32" w:rsidRPr="002B1BB7" w:rsidRDefault="00464F32" w:rsidP="00FF221A">
            <w:pPr>
              <w:rPr>
                <w:rFonts w:asciiTheme="minorHAnsi" w:eastAsia="ＭＳ Ｐ明朝" w:hAnsiTheme="minorHAnsi" w:cstheme="majorHAnsi"/>
                <w:sz w:val="18"/>
                <w:szCs w:val="18"/>
              </w:rPr>
            </w:pPr>
          </w:p>
        </w:tc>
        <w:tc>
          <w:tcPr>
            <w:tcW w:w="1701" w:type="dxa"/>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クローズ、状況監視</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Borders>
              <w:bottom w:val="nil"/>
            </w:tcBorders>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問題管理</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321" w:type="dxa"/>
            <w:vMerge w:val="restart"/>
            <w:tcBorders>
              <w:top w:val="nil"/>
            </w:tcBorders>
          </w:tcPr>
          <w:p w:rsidR="00464F32" w:rsidRPr="00864192" w:rsidRDefault="00464F32" w:rsidP="00FF221A">
            <w:pPr>
              <w:rPr>
                <w:rFonts w:asciiTheme="minorHAnsi" w:eastAsia="ＭＳ Ｐ明朝" w:hAnsiTheme="minorHAnsi" w:cstheme="majorHAnsi"/>
                <w:sz w:val="18"/>
                <w:szCs w:val="18"/>
                <w:highlight w:val="green"/>
              </w:rPr>
            </w:pPr>
          </w:p>
        </w:tc>
        <w:tc>
          <w:tcPr>
            <w:tcW w:w="1701" w:type="dxa"/>
          </w:tcPr>
          <w:p w:rsidR="00464F32" w:rsidRPr="00864192" w:rsidRDefault="00464F32" w:rsidP="00FF221A">
            <w:pPr>
              <w:rPr>
                <w:rFonts w:asciiTheme="minorHAnsi" w:eastAsia="ＭＳ Ｐ明朝" w:hAnsiTheme="minorHAnsi" w:cstheme="majorHAnsi"/>
                <w:sz w:val="18"/>
                <w:szCs w:val="18"/>
                <w:highlight w:val="green"/>
              </w:rPr>
            </w:pPr>
            <w:r w:rsidRPr="00864192">
              <w:rPr>
                <w:rFonts w:asciiTheme="minorHAnsi" w:eastAsia="ＭＳ Ｐ明朝" w:hAnsiTheme="majorHAnsi" w:cstheme="majorHAnsi"/>
                <w:sz w:val="18"/>
                <w:szCs w:val="18"/>
              </w:rPr>
              <w:t>リアクティブ</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321" w:type="dxa"/>
            <w:vMerge/>
          </w:tcPr>
          <w:p w:rsidR="00464F32" w:rsidRPr="002B1BB7" w:rsidRDefault="00464F32" w:rsidP="00FF221A">
            <w:pPr>
              <w:rPr>
                <w:rFonts w:asciiTheme="minorHAnsi" w:eastAsia="ＭＳ Ｐ明朝" w:hAnsiTheme="minorHAnsi" w:cstheme="majorHAnsi"/>
                <w:sz w:val="18"/>
                <w:szCs w:val="18"/>
              </w:rPr>
            </w:pPr>
          </w:p>
        </w:tc>
        <w:tc>
          <w:tcPr>
            <w:tcW w:w="1701" w:type="dxa"/>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プロアクティブ</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変更管理</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リリース管理</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val="restart"/>
            <w:vAlign w:val="center"/>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サービス提供プロセス</w:t>
            </w: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稼働管理</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可用性管理</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Pr>
                <w:rFonts w:ascii="ＭＳ Ｐ明朝" w:eastAsia="ＭＳ Ｐ明朝" w:hAnsi="ＭＳ Ｐ明朝" w:cstheme="majorHAnsi" w:hint="eastAsia"/>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ajorHAnsi" w:cstheme="majorHAnsi"/>
                <w:sz w:val="18"/>
                <w:szCs w:val="18"/>
              </w:rPr>
              <w:t>セキュリティ管理</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inorHAnsi" w:cstheme="majorHAnsi"/>
                <w:sz w:val="18"/>
                <w:szCs w:val="18"/>
              </w:rPr>
              <w:t>災害対策管理</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r w:rsidR="00464F32" w:rsidRPr="002B1BB7" w:rsidTr="00FF221A">
        <w:tc>
          <w:tcPr>
            <w:tcW w:w="1805" w:type="dxa"/>
            <w:vMerge/>
          </w:tcPr>
          <w:p w:rsidR="00464F32" w:rsidRPr="002B1BB7" w:rsidRDefault="00464F32" w:rsidP="00FF221A">
            <w:pPr>
              <w:rPr>
                <w:rFonts w:asciiTheme="minorHAnsi" w:eastAsia="ＭＳ Ｐ明朝" w:hAnsiTheme="minorHAnsi" w:cstheme="majorHAnsi"/>
                <w:sz w:val="18"/>
                <w:szCs w:val="18"/>
              </w:rPr>
            </w:pPr>
          </w:p>
        </w:tc>
        <w:tc>
          <w:tcPr>
            <w:tcW w:w="2022" w:type="dxa"/>
            <w:gridSpan w:val="2"/>
          </w:tcPr>
          <w:p w:rsidR="00464F32" w:rsidRPr="002B1BB7" w:rsidRDefault="00464F32" w:rsidP="00FF221A">
            <w:pPr>
              <w:rPr>
                <w:rFonts w:asciiTheme="minorHAnsi" w:eastAsia="ＭＳ Ｐ明朝" w:hAnsiTheme="minorHAnsi" w:cstheme="majorHAnsi"/>
                <w:sz w:val="18"/>
                <w:szCs w:val="18"/>
              </w:rPr>
            </w:pPr>
            <w:r w:rsidRPr="002B1BB7">
              <w:rPr>
                <w:rFonts w:asciiTheme="minorHAnsi" w:eastAsia="ＭＳ Ｐ明朝" w:hAnsiTheme="minorHAnsi" w:cstheme="majorHAnsi"/>
                <w:sz w:val="18"/>
                <w:szCs w:val="18"/>
              </w:rPr>
              <w:t>サービスレベル管理</w:t>
            </w:r>
          </w:p>
        </w:tc>
        <w:tc>
          <w:tcPr>
            <w:tcW w:w="1418"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1701"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c>
          <w:tcPr>
            <w:tcW w:w="992" w:type="dxa"/>
            <w:vAlign w:val="center"/>
          </w:tcPr>
          <w:p w:rsidR="00464F32" w:rsidRPr="00FA3B76" w:rsidRDefault="00464F32" w:rsidP="00FF221A">
            <w:pPr>
              <w:ind w:leftChars="-53" w:left="13" w:hangingChars="62" w:hanging="124"/>
              <w:jc w:val="center"/>
              <w:rPr>
                <w:rFonts w:ascii="ＭＳ Ｐ明朝" w:eastAsia="ＭＳ Ｐ明朝" w:hAnsi="ＭＳ Ｐ明朝" w:cstheme="majorHAnsi"/>
                <w:sz w:val="20"/>
                <w:szCs w:val="20"/>
              </w:rPr>
            </w:pPr>
            <w:r w:rsidRPr="00FA3B76">
              <w:rPr>
                <w:rFonts w:ascii="ＭＳ Ｐ明朝" w:eastAsia="ＭＳ Ｐ明朝" w:hAnsi="ＭＳ Ｐ明朝" w:cstheme="majorHAnsi"/>
                <w:sz w:val="20"/>
                <w:szCs w:val="20"/>
              </w:rPr>
              <w:t>×</w:t>
            </w:r>
          </w:p>
        </w:tc>
      </w:tr>
    </w:tbl>
    <w:p w:rsidR="00464F32" w:rsidRPr="00FA3B76" w:rsidRDefault="00464F32" w:rsidP="00464F32">
      <w:pPr>
        <w:ind w:left="420" w:firstLine="714"/>
        <w:jc w:val="left"/>
        <w:rPr>
          <w:rFonts w:ascii="ＭＳ Ｐ明朝" w:eastAsia="ＭＳ Ｐ明朝" w:hAnsi="ＭＳ Ｐ明朝"/>
          <w:sz w:val="18"/>
          <w:szCs w:val="18"/>
        </w:rPr>
      </w:pPr>
      <w:r w:rsidRPr="00FA3B76">
        <w:rPr>
          <w:rFonts w:ascii="ＭＳ Ｐ明朝" w:eastAsia="ＭＳ Ｐ明朝" w:hAnsi="ＭＳ Ｐ明朝"/>
          <w:sz w:val="18"/>
          <w:szCs w:val="18"/>
        </w:rPr>
        <w:t xml:space="preserve">[凡例]　 　 </w:t>
      </w:r>
      <w:r>
        <w:rPr>
          <w:rFonts w:ascii="ＭＳ Ｐ明朝" w:eastAsia="ＭＳ Ｐ明朝" w:hAnsi="ＭＳ Ｐ明朝" w:hint="eastAsia"/>
          <w:sz w:val="18"/>
          <w:szCs w:val="18"/>
        </w:rPr>
        <w:t xml:space="preserve">　</w:t>
      </w:r>
      <w:r w:rsidRPr="00FA3B76">
        <w:rPr>
          <w:rFonts w:ascii="ＭＳ Ｐ明朝" w:eastAsia="ＭＳ Ｐ明朝" w:hAnsi="ＭＳ Ｐ明朝"/>
          <w:sz w:val="18"/>
          <w:szCs w:val="18"/>
        </w:rPr>
        <w:t>●：　管理者（報告を受け評価、指摘、承認等を行う）　　　×：　役務外</w:t>
      </w:r>
    </w:p>
    <w:p w:rsidR="00464F32" w:rsidRPr="00FA3B76" w:rsidRDefault="00464F32" w:rsidP="00464F32">
      <w:pPr>
        <w:ind w:firstLineChars="1181" w:firstLine="2126"/>
        <w:jc w:val="left"/>
        <w:rPr>
          <w:rFonts w:ascii="ＭＳ Ｐ明朝" w:eastAsia="ＭＳ Ｐ明朝" w:hAnsi="ＭＳ Ｐ明朝"/>
          <w:sz w:val="18"/>
          <w:szCs w:val="18"/>
        </w:rPr>
      </w:pPr>
      <w:r w:rsidRPr="00FA3B76">
        <w:rPr>
          <w:rFonts w:ascii="ＭＳ Ｐ明朝" w:eastAsia="ＭＳ Ｐ明朝" w:hAnsi="ＭＳ Ｐ明朝"/>
          <w:sz w:val="18"/>
          <w:szCs w:val="18"/>
        </w:rPr>
        <w:t xml:space="preserve">○：　</w:t>
      </w:r>
      <w:r>
        <w:rPr>
          <w:rFonts w:ascii="ＭＳ Ｐ明朝" w:eastAsia="ＭＳ Ｐ明朝" w:hAnsi="ＭＳ Ｐ明朝"/>
          <w:sz w:val="18"/>
          <w:szCs w:val="18"/>
        </w:rPr>
        <w:t xml:space="preserve">実施者（作業を実施し、管理者への報告を行う）　　　</w:t>
      </w:r>
    </w:p>
    <w:p w:rsidR="00464F32" w:rsidRPr="002B1BB7" w:rsidRDefault="00464F32" w:rsidP="00464F32">
      <w:pPr>
        <w:rPr>
          <w:rFonts w:asciiTheme="minorHAnsi" w:hAnsiTheme="minorHAnsi"/>
        </w:rPr>
      </w:pPr>
    </w:p>
    <w:p w:rsidR="00464F32" w:rsidRPr="002B1BB7" w:rsidRDefault="00464F32" w:rsidP="00464F32">
      <w:pPr>
        <w:ind w:leftChars="299" w:left="990" w:hangingChars="226" w:hanging="362"/>
        <w:rPr>
          <w:rFonts w:asciiTheme="minorHAnsi" w:hAnsiTheme="minorHAnsi"/>
          <w:sz w:val="16"/>
          <w:szCs w:val="16"/>
        </w:rPr>
      </w:pPr>
      <w:r w:rsidRPr="002B1BB7">
        <w:rPr>
          <w:rFonts w:ascii="ＭＳ 明朝" w:hAnsi="ＭＳ 明朝" w:cs="ＭＳ 明朝" w:hint="eastAsia"/>
          <w:sz w:val="16"/>
          <w:szCs w:val="16"/>
        </w:rPr>
        <w:t>※</w:t>
      </w:r>
      <w:r w:rsidRPr="002B1BB7">
        <w:rPr>
          <w:rFonts w:asciiTheme="minorHAnsi" w:hAnsiTheme="minorHAnsi"/>
          <w:sz w:val="16"/>
          <w:szCs w:val="16"/>
        </w:rPr>
        <w:tab/>
      </w:r>
      <w:r w:rsidRPr="002B1BB7">
        <w:rPr>
          <w:rFonts w:asciiTheme="minorHAnsi" w:hAnsiTheme="minorHAnsi"/>
          <w:sz w:val="16"/>
          <w:szCs w:val="16"/>
        </w:rPr>
        <w:t>作業内容は、マシン運用（主装置の起動・停止及び延長）、ジョブ運用（スケジュール管理、ジョブ起動、後処理、バックアップなど）、システム監視（稼働、障害、セキュリティ）等を想定。</w:t>
      </w:r>
    </w:p>
    <w:p w:rsidR="00464F32" w:rsidRPr="002B1BB7" w:rsidRDefault="00464F32" w:rsidP="00464F32">
      <w:pPr>
        <w:ind w:left="420" w:firstLine="180"/>
        <w:jc w:val="left"/>
        <w:rPr>
          <w:rFonts w:asciiTheme="minorHAnsi" w:hAnsiTheme="minorHAnsi"/>
          <w:sz w:val="18"/>
          <w:szCs w:val="18"/>
        </w:rPr>
      </w:pPr>
    </w:p>
    <w:p w:rsidR="00464F32" w:rsidRDefault="00464F32" w:rsidP="00464F32">
      <w:pPr>
        <w:widowControl/>
        <w:jc w:val="left"/>
        <w:rPr>
          <w:rFonts w:asciiTheme="minorHAnsi" w:eastAsiaTheme="minorEastAsia" w:hAnsiTheme="minorEastAsia"/>
          <w:b/>
          <w:color w:val="A6A6A6" w:themeColor="background1" w:themeShade="A6"/>
        </w:rPr>
      </w:pPr>
    </w:p>
    <w:p w:rsidR="00464F32" w:rsidRDefault="00464F32" w:rsidP="00464F3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2D09AE" w:rsidRDefault="00464F32" w:rsidP="00510DE2">
      <w:pPr>
        <w:pStyle w:val="2"/>
        <w:numPr>
          <w:ilvl w:val="0"/>
          <w:numId w:val="0"/>
        </w:numPr>
        <w:rPr>
          <w:rFonts w:asciiTheme="minorEastAsia" w:hAnsiTheme="minorEastAsia"/>
          <w:sz w:val="21"/>
          <w:szCs w:val="21"/>
        </w:rPr>
      </w:pPr>
      <w:r>
        <w:rPr>
          <w:rFonts w:asciiTheme="minorEastAsia" w:hAnsiTheme="minorEastAsia" w:hint="eastAsia"/>
          <w:sz w:val="21"/>
          <w:szCs w:val="21"/>
        </w:rPr>
        <w:lastRenderedPageBreak/>
        <w:t>１２</w:t>
      </w:r>
      <w:r w:rsidRPr="002D09AE">
        <w:rPr>
          <w:rFonts w:asciiTheme="minorEastAsia" w:hAnsiTheme="minorEastAsia" w:hint="eastAsia"/>
          <w:sz w:val="21"/>
          <w:szCs w:val="21"/>
        </w:rPr>
        <w:t xml:space="preserve">　事業スケジュール</w:t>
      </w:r>
    </w:p>
    <w:p w:rsidR="00464F32" w:rsidRDefault="00464F32" w:rsidP="00464F32">
      <w:pPr>
        <w:pStyle w:val="aff1"/>
        <w:ind w:firstLineChars="0" w:firstLine="0"/>
        <w:rPr>
          <w:rFonts w:ascii="Century"/>
          <w:strike/>
        </w:rPr>
      </w:pPr>
    </w:p>
    <w:p w:rsidR="00464F32" w:rsidRPr="001020F8" w:rsidRDefault="00464F32" w:rsidP="00510DE2">
      <w:pPr>
        <w:pStyle w:val="aff1"/>
        <w:ind w:leftChars="135" w:left="283"/>
        <w:rPr>
          <w:rFonts w:ascii="Century"/>
        </w:rPr>
      </w:pPr>
      <w:r w:rsidRPr="001020F8">
        <w:rPr>
          <w:rFonts w:ascii="Century" w:hint="eastAsia"/>
        </w:rPr>
        <w:t>事業スケジュール</w:t>
      </w:r>
      <w:r>
        <w:rPr>
          <w:rFonts w:ascii="Century" w:hint="eastAsia"/>
        </w:rPr>
        <w:t>については</w:t>
      </w:r>
      <w:r w:rsidRPr="001020F8">
        <w:rPr>
          <w:rFonts w:ascii="Century" w:hint="eastAsia"/>
        </w:rPr>
        <w:t>、制度改正や国の動向を注視し、開発に係る経費、人員、作業負荷を一時的に集中させることを避け、</w:t>
      </w:r>
      <w:r w:rsidRPr="00033EC2">
        <w:rPr>
          <w:rFonts w:ascii="Century" w:hint="eastAsia"/>
        </w:rPr>
        <w:t>それらの平準化を</w:t>
      </w:r>
      <w:r w:rsidRPr="001020F8">
        <w:rPr>
          <w:rFonts w:ascii="Century" w:hint="eastAsia"/>
        </w:rPr>
        <w:t>考慮した検討</w:t>
      </w:r>
      <w:r>
        <w:rPr>
          <w:rFonts w:ascii="Century" w:hint="eastAsia"/>
        </w:rPr>
        <w:t>を行った。</w:t>
      </w:r>
    </w:p>
    <w:p w:rsidR="00464F32" w:rsidRPr="001020F8" w:rsidRDefault="00464F32" w:rsidP="00510DE2">
      <w:pPr>
        <w:pStyle w:val="aff1"/>
        <w:ind w:leftChars="135" w:left="283"/>
        <w:rPr>
          <w:rFonts w:ascii="Century"/>
        </w:rPr>
      </w:pPr>
      <w:r>
        <w:rPr>
          <w:rFonts w:ascii="Century" w:hint="eastAsia"/>
        </w:rPr>
        <w:t>検討にあたっては、現状調査等の結果を受けて、</w:t>
      </w:r>
      <w:r w:rsidRPr="001020F8">
        <w:rPr>
          <w:rFonts w:ascii="Century" w:hint="eastAsia"/>
        </w:rPr>
        <w:t>「現行システム改修等の状況」、「今後の制度改正等の見通し」、「他システムへの影響」</w:t>
      </w:r>
      <w:r>
        <w:rPr>
          <w:rFonts w:ascii="Century" w:hint="eastAsia"/>
        </w:rPr>
        <w:t>の各観点から、それぞれの</w:t>
      </w:r>
      <w:r w:rsidRPr="001020F8">
        <w:rPr>
          <w:rFonts w:ascii="Century" w:hint="eastAsia"/>
        </w:rPr>
        <w:t>業務システムに適した開発時期を</w:t>
      </w:r>
      <w:r w:rsidRPr="00033EC2">
        <w:rPr>
          <w:rFonts w:ascii="Century" w:hint="eastAsia"/>
        </w:rPr>
        <w:t>決定する。</w:t>
      </w:r>
    </w:p>
    <w:p w:rsidR="00464F32" w:rsidRPr="001020F8" w:rsidRDefault="00464F32" w:rsidP="00464F32">
      <w:pPr>
        <w:pStyle w:val="aff1"/>
        <w:ind w:leftChars="0" w:left="0" w:firstLineChars="0" w:firstLine="0"/>
        <w:rPr>
          <w:rFonts w:ascii="Century" w:hAnsi="Century"/>
        </w:rPr>
      </w:pPr>
    </w:p>
    <w:p w:rsidR="00464F32" w:rsidRDefault="00464F32" w:rsidP="00510DE2">
      <w:pPr>
        <w:pStyle w:val="3"/>
        <w:numPr>
          <w:ilvl w:val="0"/>
          <w:numId w:val="0"/>
        </w:numPr>
        <w:ind w:leftChars="202" w:left="424"/>
        <w:rPr>
          <w:color w:val="FF0000"/>
        </w:rPr>
      </w:pPr>
      <w:bookmarkStart w:id="21" w:name="_Toc301880925"/>
      <w:bookmarkStart w:id="22" w:name="_Toc307837647"/>
      <w:r w:rsidRPr="00CB0430">
        <w:rPr>
          <w:rFonts w:ascii="ＭＳ 明朝" w:eastAsia="ＭＳ 明朝" w:hAnsi="ＭＳ 明朝" w:hint="eastAsia"/>
        </w:rPr>
        <w:t>(1)</w:t>
      </w:r>
      <w:bookmarkEnd w:id="21"/>
      <w:bookmarkEnd w:id="22"/>
      <w:r w:rsidRPr="00CB0430">
        <w:rPr>
          <w:rFonts w:ascii="ＭＳ 明朝" w:eastAsia="ＭＳ 明朝" w:hAnsi="ＭＳ 明朝" w:hint="eastAsia"/>
        </w:rPr>
        <w:t xml:space="preserve"> </w:t>
      </w:r>
      <w:r w:rsidRPr="00033EC2">
        <w:rPr>
          <w:rFonts w:hint="eastAsia"/>
        </w:rPr>
        <w:t>方針</w:t>
      </w:r>
    </w:p>
    <w:p w:rsidR="00464F32" w:rsidRDefault="00464F32" w:rsidP="00510DE2">
      <w:pPr>
        <w:ind w:leftChars="337" w:left="708" w:firstLineChars="100" w:firstLine="210"/>
        <w:rPr>
          <w:rFonts w:asciiTheme="minorHAnsi" w:eastAsiaTheme="minorEastAsia" w:hAnsiTheme="minorEastAsia"/>
        </w:rPr>
      </w:pPr>
      <w:r>
        <w:rPr>
          <w:rFonts w:hint="eastAsia"/>
        </w:rPr>
        <w:t>業務別事業スケジュールの方針を</w:t>
      </w:r>
      <w:r w:rsidRPr="00DC4159">
        <w:rPr>
          <w:rFonts w:asciiTheme="minorHAnsi" w:eastAsiaTheme="minorEastAsia" w:hAnsiTheme="minorEastAsia"/>
        </w:rPr>
        <w:t>図表</w:t>
      </w:r>
      <w:r>
        <w:rPr>
          <w:rFonts w:asciiTheme="minorHAnsi" w:eastAsiaTheme="minorEastAsia" w:hAnsiTheme="minorEastAsia" w:hint="eastAsia"/>
        </w:rPr>
        <w:t>３－１２－１に示す。</w:t>
      </w:r>
    </w:p>
    <w:p w:rsidR="00464F32" w:rsidRPr="00510DE2" w:rsidRDefault="00464F32" w:rsidP="00464F32"/>
    <w:p w:rsidR="00464F32" w:rsidRPr="001020F8" w:rsidRDefault="00464F32" w:rsidP="00464F32">
      <w:r>
        <w:rPr>
          <w:noProof/>
        </w:rPr>
        <w:drawing>
          <wp:inline distT="0" distB="0" distL="0" distR="0">
            <wp:extent cx="5791200" cy="3629025"/>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791200" cy="3629025"/>
                    </a:xfrm>
                    <a:prstGeom prst="rect">
                      <a:avLst/>
                    </a:prstGeom>
                    <a:noFill/>
                    <a:ln w="9525">
                      <a:noFill/>
                      <a:miter lim="800000"/>
                      <a:headEnd/>
                      <a:tailEnd/>
                    </a:ln>
                  </pic:spPr>
                </pic:pic>
              </a:graphicData>
            </a:graphic>
          </wp:inline>
        </w:drawing>
      </w:r>
    </w:p>
    <w:p w:rsidR="00464F32" w:rsidRPr="009062F1" w:rsidRDefault="00464F32" w:rsidP="00464F32">
      <w:pPr>
        <w:pStyle w:val="aff1"/>
        <w:ind w:firstLine="200"/>
        <w:jc w:val="center"/>
        <w:rPr>
          <w:rFonts w:asciiTheme="minorHAnsi" w:eastAsiaTheme="minorEastAsia" w:hAnsiTheme="minorEastAsia"/>
          <w:sz w:val="20"/>
          <w:szCs w:val="20"/>
        </w:rPr>
      </w:pPr>
      <w:r w:rsidRPr="009062F1">
        <w:rPr>
          <w:rFonts w:asciiTheme="minorHAnsi" w:eastAsiaTheme="minorEastAsia" w:hAnsiTheme="minorEastAsia"/>
          <w:sz w:val="20"/>
          <w:szCs w:val="20"/>
        </w:rPr>
        <w:t>図表</w:t>
      </w:r>
      <w:r>
        <w:rPr>
          <w:rFonts w:asciiTheme="minorHAnsi" w:eastAsiaTheme="minorEastAsia" w:hAnsiTheme="minorEastAsia" w:hint="eastAsia"/>
          <w:sz w:val="20"/>
          <w:szCs w:val="20"/>
        </w:rPr>
        <w:t>３－１２－</w:t>
      </w:r>
      <w:r w:rsidRPr="009062F1">
        <w:rPr>
          <w:rFonts w:asciiTheme="minorHAnsi" w:eastAsiaTheme="minorEastAsia" w:hAnsiTheme="minorEastAsia" w:hint="eastAsia"/>
          <w:sz w:val="20"/>
          <w:szCs w:val="20"/>
        </w:rPr>
        <w:t xml:space="preserve">１　</w:t>
      </w:r>
      <w:r w:rsidRPr="009062F1">
        <w:rPr>
          <w:rFonts w:asciiTheme="minorHAnsi" w:eastAsiaTheme="minorEastAsia" w:hAnsiTheme="minorEastAsia"/>
          <w:sz w:val="20"/>
          <w:szCs w:val="20"/>
        </w:rPr>
        <w:t>事業スケジュール</w:t>
      </w:r>
    </w:p>
    <w:p w:rsidR="00464F32" w:rsidRPr="009E1A5E" w:rsidRDefault="00464F32" w:rsidP="00464F32">
      <w:pPr>
        <w:pStyle w:val="aff1"/>
        <w:jc w:val="center"/>
      </w:pPr>
    </w:p>
    <w:p w:rsidR="00464F32" w:rsidRDefault="00464F32" w:rsidP="00510DE2">
      <w:pPr>
        <w:pStyle w:val="3"/>
        <w:numPr>
          <w:ilvl w:val="0"/>
          <w:numId w:val="0"/>
        </w:numPr>
        <w:ind w:leftChars="202" w:left="424"/>
      </w:pPr>
      <w:r w:rsidRPr="00CB0430">
        <w:rPr>
          <w:rFonts w:ascii="ＭＳ 明朝" w:eastAsia="ＭＳ 明朝" w:hAnsi="ＭＳ 明朝" w:hint="eastAsia"/>
        </w:rPr>
        <w:t xml:space="preserve">(2) </w:t>
      </w:r>
      <w:r>
        <w:rPr>
          <w:rFonts w:hint="eastAsia"/>
        </w:rPr>
        <w:t>方針決定の理由</w:t>
      </w:r>
    </w:p>
    <w:p w:rsidR="00464F32" w:rsidRDefault="00464F32" w:rsidP="00510DE2">
      <w:pPr>
        <w:pStyle w:val="aff2"/>
        <w:ind w:leftChars="0" w:left="0" w:firstLineChars="0" w:firstLine="0"/>
      </w:pPr>
    </w:p>
    <w:p w:rsidR="00464F32" w:rsidRPr="00323E9E" w:rsidRDefault="00464F32" w:rsidP="00510DE2">
      <w:pPr>
        <w:pStyle w:val="aff2"/>
        <w:ind w:leftChars="337" w:left="708" w:firstLineChars="0" w:firstLine="0"/>
        <w:rPr>
          <w:rFonts w:ascii="Century"/>
        </w:rPr>
      </w:pPr>
      <w:r>
        <w:rPr>
          <w:rFonts w:hint="eastAsia"/>
        </w:rPr>
        <w:t xml:space="preserve">ア　</w:t>
      </w:r>
      <w:r w:rsidRPr="000B76E6">
        <w:t>直近の</w:t>
      </w:r>
      <w:r w:rsidRPr="000B76E6">
        <w:rPr>
          <w:rFonts w:hint="eastAsia"/>
        </w:rPr>
        <w:t>現行</w:t>
      </w:r>
      <w:r w:rsidRPr="000B76E6">
        <w:t>システム改修等の状況</w:t>
      </w:r>
    </w:p>
    <w:p w:rsidR="00464F32" w:rsidRPr="00166201" w:rsidRDefault="00464F32" w:rsidP="00510DE2">
      <w:pPr>
        <w:pStyle w:val="aff2"/>
        <w:ind w:leftChars="337" w:left="708"/>
        <w:rPr>
          <w:rFonts w:ascii="Century"/>
        </w:rPr>
      </w:pPr>
      <w:r>
        <w:rPr>
          <w:rFonts w:ascii="Century" w:hint="eastAsia"/>
        </w:rPr>
        <w:t>現在、改修中の現行システム改修等の状況は、以下のとおり。</w:t>
      </w:r>
    </w:p>
    <w:p w:rsidR="00464F32" w:rsidRPr="00510DE2" w:rsidRDefault="00464F32" w:rsidP="00464F32">
      <w:pPr>
        <w:pStyle w:val="aff2"/>
        <w:ind w:firstLineChars="200" w:firstLine="420"/>
        <w:rPr>
          <w:rFonts w:ascii="Century"/>
        </w:rPr>
      </w:pPr>
    </w:p>
    <w:p w:rsidR="00464F32" w:rsidRPr="00166201" w:rsidRDefault="00464F32" w:rsidP="00510DE2">
      <w:pPr>
        <w:pStyle w:val="aff2"/>
        <w:ind w:leftChars="405" w:left="850" w:firstLineChars="0" w:firstLine="0"/>
        <w:rPr>
          <w:rFonts w:ascii="Century"/>
        </w:rPr>
      </w:pPr>
      <w:r w:rsidRPr="00CB0430">
        <w:rPr>
          <w:rFonts w:hint="eastAsia"/>
        </w:rPr>
        <w:t>(</w:t>
      </w:r>
      <w:r>
        <w:rPr>
          <w:rFonts w:ascii="Century" w:hint="eastAsia"/>
        </w:rPr>
        <w:t>ア</w:t>
      </w:r>
      <w:r w:rsidRPr="00CB0430">
        <w:rPr>
          <w:rFonts w:hint="eastAsia"/>
        </w:rPr>
        <w:t>)</w:t>
      </w:r>
      <w:r>
        <w:rPr>
          <w:rFonts w:ascii="Century" w:hint="eastAsia"/>
        </w:rPr>
        <w:t xml:space="preserve"> </w:t>
      </w:r>
      <w:r>
        <w:rPr>
          <w:rFonts w:ascii="Century" w:hint="eastAsia"/>
        </w:rPr>
        <w:t>住民記録システム</w:t>
      </w:r>
    </w:p>
    <w:p w:rsidR="00464F32" w:rsidRDefault="00464F32" w:rsidP="00510DE2">
      <w:pPr>
        <w:pStyle w:val="aff2"/>
        <w:ind w:leftChars="540" w:left="1134"/>
        <w:rPr>
          <w:rFonts w:ascii="Century"/>
        </w:rPr>
      </w:pPr>
      <w:r w:rsidRPr="00D7687C">
        <w:rPr>
          <w:rFonts w:ascii="Century" w:hint="eastAsia"/>
        </w:rPr>
        <w:t>住民記録システム</w:t>
      </w:r>
      <w:r w:rsidRPr="00D7687C">
        <w:rPr>
          <w:rFonts w:ascii="Century"/>
        </w:rPr>
        <w:t>については、「住民基本台帳法改正（</w:t>
      </w:r>
      <w:r w:rsidRPr="00D7687C">
        <w:rPr>
          <w:rFonts w:ascii="Century" w:hint="eastAsia"/>
        </w:rPr>
        <w:t>外国人住民に係る住民票の記載事項の特例に関する事項</w:t>
      </w:r>
      <w:r w:rsidRPr="00D7687C">
        <w:rPr>
          <w:rFonts w:ascii="Century"/>
        </w:rPr>
        <w:t>）」</w:t>
      </w:r>
      <w:r w:rsidRPr="00D7687C">
        <w:rPr>
          <w:rFonts w:ascii="Century" w:hint="eastAsia"/>
        </w:rPr>
        <w:t>の新制度施行（平成２４年７月）</w:t>
      </w:r>
      <w:r w:rsidRPr="00D7687C">
        <w:rPr>
          <w:rFonts w:ascii="Century"/>
        </w:rPr>
        <w:t>に向けて、大規模なシステム改修等に</w:t>
      </w:r>
      <w:r w:rsidRPr="00D7687C">
        <w:rPr>
          <w:rFonts w:ascii="Century" w:hint="eastAsia"/>
        </w:rPr>
        <w:t>平成２２年度から</w:t>
      </w:r>
      <w:r w:rsidRPr="00D7687C">
        <w:rPr>
          <w:rFonts w:ascii="Century"/>
        </w:rPr>
        <w:t>着手している。当該制度改正対応は、介護保険</w:t>
      </w:r>
      <w:r w:rsidRPr="00D7687C">
        <w:rPr>
          <w:rFonts w:ascii="Century" w:hint="eastAsia"/>
        </w:rPr>
        <w:t>、</w:t>
      </w:r>
      <w:r w:rsidRPr="00D7687C">
        <w:rPr>
          <w:rFonts w:ascii="Century"/>
        </w:rPr>
        <w:lastRenderedPageBreak/>
        <w:t>税務</w:t>
      </w:r>
      <w:r>
        <w:rPr>
          <w:rFonts w:ascii="Century" w:hint="eastAsia"/>
        </w:rPr>
        <w:t>、</w:t>
      </w:r>
      <w:r w:rsidRPr="00D7687C">
        <w:rPr>
          <w:rFonts w:ascii="Century"/>
        </w:rPr>
        <w:t>福祉</w:t>
      </w:r>
      <w:r>
        <w:rPr>
          <w:rFonts w:ascii="Century" w:hint="eastAsia"/>
        </w:rPr>
        <w:t>、</w:t>
      </w:r>
      <w:r>
        <w:rPr>
          <w:rFonts w:ascii="Century"/>
        </w:rPr>
        <w:t>国民健康保険システム等に</w:t>
      </w:r>
      <w:r w:rsidRPr="00D7687C">
        <w:rPr>
          <w:rFonts w:ascii="Century"/>
        </w:rPr>
        <w:t>影響があり、</w:t>
      </w:r>
      <w:r w:rsidRPr="00D7687C">
        <w:rPr>
          <w:rFonts w:ascii="Century" w:hint="eastAsia"/>
        </w:rPr>
        <w:t>住民記録システムの改修に合わせ、</w:t>
      </w:r>
      <w:r w:rsidRPr="00D7687C">
        <w:rPr>
          <w:rFonts w:ascii="Century"/>
        </w:rPr>
        <w:t>それぞれ</w:t>
      </w:r>
      <w:r w:rsidRPr="00D7687C">
        <w:rPr>
          <w:rFonts w:ascii="Century" w:hint="eastAsia"/>
        </w:rPr>
        <w:t>の業務システムで</w:t>
      </w:r>
      <w:r w:rsidRPr="00D7687C">
        <w:rPr>
          <w:rFonts w:ascii="Century"/>
        </w:rPr>
        <w:t>改修等の対応を行っている。</w:t>
      </w:r>
    </w:p>
    <w:p w:rsidR="00464F32" w:rsidRDefault="00464F32" w:rsidP="00464F32">
      <w:pPr>
        <w:pStyle w:val="aff2"/>
        <w:ind w:firstLineChars="240" w:firstLine="504"/>
        <w:rPr>
          <w:rFonts w:ascii="Century"/>
        </w:rPr>
      </w:pPr>
    </w:p>
    <w:p w:rsidR="00464F32" w:rsidRPr="00976935" w:rsidRDefault="00464F32" w:rsidP="00510DE2">
      <w:pPr>
        <w:pStyle w:val="aff2"/>
        <w:tabs>
          <w:tab w:val="left" w:pos="993"/>
        </w:tabs>
        <w:ind w:leftChars="405" w:left="850" w:firstLineChars="0" w:firstLine="0"/>
        <w:rPr>
          <w:rFonts w:ascii="Century"/>
        </w:rPr>
      </w:pPr>
      <w:r w:rsidRPr="00CB0430">
        <w:rPr>
          <w:rFonts w:hint="eastAsia"/>
        </w:rPr>
        <w:t>(</w:t>
      </w:r>
      <w:r>
        <w:rPr>
          <w:rFonts w:ascii="Century" w:hint="eastAsia"/>
        </w:rPr>
        <w:t>イ</w:t>
      </w:r>
      <w:r w:rsidRPr="00CB0430">
        <w:rPr>
          <w:rFonts w:hint="eastAsia"/>
        </w:rPr>
        <w:t>)</w:t>
      </w:r>
      <w:r>
        <w:rPr>
          <w:rFonts w:ascii="Century" w:hint="eastAsia"/>
        </w:rPr>
        <w:t xml:space="preserve"> </w:t>
      </w:r>
      <w:r w:rsidRPr="00976935">
        <w:rPr>
          <w:rFonts w:ascii="Century" w:hint="eastAsia"/>
        </w:rPr>
        <w:t>介護保険システム</w:t>
      </w:r>
    </w:p>
    <w:p w:rsidR="00464F32" w:rsidRPr="00976935" w:rsidRDefault="00464F32" w:rsidP="00510DE2">
      <w:pPr>
        <w:pStyle w:val="aff2"/>
        <w:ind w:leftChars="540" w:left="1134"/>
        <w:rPr>
          <w:rFonts w:ascii="Century"/>
        </w:rPr>
      </w:pPr>
      <w:r w:rsidRPr="00976935">
        <w:rPr>
          <w:rFonts w:ascii="Century" w:hint="eastAsia"/>
        </w:rPr>
        <w:t>介護保険システムについては、「介護保険法改正（介護報酬改定等）」の新制度施行（平成２４年４月）に向けて、システム改修等に平成２３年度から着手している。</w:t>
      </w:r>
    </w:p>
    <w:p w:rsidR="00464F32" w:rsidRDefault="00464F32" w:rsidP="00464F32">
      <w:pPr>
        <w:pStyle w:val="aff2"/>
        <w:ind w:firstLineChars="240" w:firstLine="504"/>
        <w:rPr>
          <w:rFonts w:ascii="Century"/>
        </w:rPr>
      </w:pPr>
    </w:p>
    <w:p w:rsidR="00464F32" w:rsidRPr="00976935" w:rsidRDefault="00464F32" w:rsidP="00510DE2">
      <w:pPr>
        <w:pStyle w:val="aff2"/>
        <w:ind w:leftChars="405" w:left="850" w:firstLineChars="0" w:firstLine="0"/>
        <w:rPr>
          <w:rFonts w:ascii="Century"/>
        </w:rPr>
      </w:pPr>
      <w:r w:rsidRPr="00CB0430">
        <w:rPr>
          <w:rFonts w:hint="eastAsia"/>
        </w:rPr>
        <w:t>(</w:t>
      </w:r>
      <w:r>
        <w:rPr>
          <w:rFonts w:ascii="Century" w:hint="eastAsia"/>
        </w:rPr>
        <w:t>ウ</w:t>
      </w:r>
      <w:r w:rsidRPr="00CB0430">
        <w:rPr>
          <w:rFonts w:hint="eastAsia"/>
        </w:rPr>
        <w:t>)</w:t>
      </w:r>
      <w:r>
        <w:rPr>
          <w:rFonts w:ascii="Century" w:hint="eastAsia"/>
        </w:rPr>
        <w:t xml:space="preserve"> </w:t>
      </w:r>
      <w:r w:rsidRPr="00976935">
        <w:rPr>
          <w:rFonts w:ascii="Century" w:hint="eastAsia"/>
        </w:rPr>
        <w:t>税務システム</w:t>
      </w:r>
    </w:p>
    <w:p w:rsidR="00464F32" w:rsidRPr="00976935" w:rsidRDefault="00464F32" w:rsidP="00510DE2">
      <w:pPr>
        <w:pStyle w:val="aff2"/>
        <w:ind w:leftChars="540" w:left="1134"/>
        <w:rPr>
          <w:rFonts w:ascii="Century"/>
        </w:rPr>
      </w:pPr>
      <w:r w:rsidRPr="00976935">
        <w:rPr>
          <w:rFonts w:ascii="Century" w:hint="eastAsia"/>
        </w:rPr>
        <w:t>税務システムについては、新たに導入する滞納</w:t>
      </w:r>
      <w:r>
        <w:rPr>
          <w:rFonts w:ascii="Century" w:hint="eastAsia"/>
        </w:rPr>
        <w:t>管理</w:t>
      </w:r>
      <w:r w:rsidRPr="00976935">
        <w:rPr>
          <w:rFonts w:ascii="Century" w:hint="eastAsia"/>
        </w:rPr>
        <w:t>システム（平成２４年７月稼働予定）</w:t>
      </w:r>
      <w:r>
        <w:rPr>
          <w:rFonts w:ascii="Century" w:hint="eastAsia"/>
        </w:rPr>
        <w:t>が</w:t>
      </w:r>
      <w:r w:rsidRPr="00976935">
        <w:rPr>
          <w:rFonts w:ascii="Century" w:hint="eastAsia"/>
        </w:rPr>
        <w:t>現行システム</w:t>
      </w:r>
      <w:r>
        <w:rPr>
          <w:rFonts w:ascii="Century" w:hint="eastAsia"/>
        </w:rPr>
        <w:t>とデータ連携するため、現行システム</w:t>
      </w:r>
      <w:r w:rsidRPr="00976935">
        <w:rPr>
          <w:rFonts w:ascii="Century" w:hint="eastAsia"/>
        </w:rPr>
        <w:t>改修等</w:t>
      </w:r>
      <w:r>
        <w:rPr>
          <w:rFonts w:ascii="Century" w:hint="eastAsia"/>
        </w:rPr>
        <w:t>を</w:t>
      </w:r>
      <w:r w:rsidRPr="00976935">
        <w:rPr>
          <w:rFonts w:ascii="Century" w:hint="eastAsia"/>
        </w:rPr>
        <w:t>平成２３年度から着手している。</w:t>
      </w:r>
    </w:p>
    <w:p w:rsidR="00464F32" w:rsidRPr="000275CB" w:rsidRDefault="00464F32" w:rsidP="00464F32">
      <w:pPr>
        <w:pStyle w:val="aff1"/>
        <w:rPr>
          <w:rFonts w:ascii="Century" w:hAnsi="Century"/>
        </w:rPr>
      </w:pPr>
    </w:p>
    <w:p w:rsidR="00464F32" w:rsidRPr="00101CEF" w:rsidRDefault="00464F32" w:rsidP="00510DE2">
      <w:pPr>
        <w:pStyle w:val="3"/>
        <w:numPr>
          <w:ilvl w:val="0"/>
          <w:numId w:val="0"/>
        </w:numPr>
        <w:ind w:leftChars="199" w:left="418" w:firstLineChars="138" w:firstLine="290"/>
      </w:pPr>
      <w:bookmarkStart w:id="23" w:name="_Toc301880926"/>
      <w:bookmarkStart w:id="24" w:name="_Toc307837648"/>
      <w:r>
        <w:rPr>
          <w:rFonts w:hint="eastAsia"/>
        </w:rPr>
        <w:t xml:space="preserve">イ　</w:t>
      </w:r>
      <w:r w:rsidRPr="006162F0">
        <w:t>今後の制度改正等</w:t>
      </w:r>
      <w:bookmarkEnd w:id="23"/>
      <w:bookmarkEnd w:id="24"/>
    </w:p>
    <w:p w:rsidR="00464F32" w:rsidRPr="006162F0" w:rsidRDefault="00464F32" w:rsidP="00510DE2">
      <w:pPr>
        <w:pStyle w:val="aff2"/>
        <w:ind w:leftChars="337" w:left="708"/>
        <w:rPr>
          <w:rFonts w:ascii="Century" w:hAnsi="Century"/>
        </w:rPr>
      </w:pPr>
      <w:r>
        <w:rPr>
          <w:rFonts w:ascii="Century" w:hint="eastAsia"/>
        </w:rPr>
        <w:t>今後の制度改正の見通しについて整理した結果を</w:t>
      </w:r>
      <w:r>
        <w:rPr>
          <w:rFonts w:ascii="Century"/>
        </w:rPr>
        <w:t>図表</w:t>
      </w:r>
      <w:r>
        <w:rPr>
          <w:rFonts w:ascii="Century" w:hint="eastAsia"/>
        </w:rPr>
        <w:t>３‐１２‐２に示す。</w:t>
      </w:r>
    </w:p>
    <w:p w:rsidR="00464F32" w:rsidRPr="00510DE2" w:rsidRDefault="00464F32" w:rsidP="00464F32">
      <w:pPr>
        <w:pStyle w:val="aff1"/>
        <w:rPr>
          <w:rFonts w:ascii="Century" w:hAnsi="Century"/>
        </w:rPr>
      </w:pPr>
    </w:p>
    <w:p w:rsidR="00464F32" w:rsidRPr="009062F1" w:rsidRDefault="00464F32" w:rsidP="00464F32">
      <w:pPr>
        <w:pStyle w:val="aff1"/>
        <w:ind w:firstLine="200"/>
        <w:jc w:val="center"/>
        <w:rPr>
          <w:rFonts w:ascii="Century" w:hAnsi="Century"/>
          <w:sz w:val="20"/>
          <w:szCs w:val="20"/>
        </w:rPr>
      </w:pPr>
      <w:r w:rsidRPr="009062F1">
        <w:rPr>
          <w:rFonts w:ascii="Century"/>
          <w:sz w:val="20"/>
          <w:szCs w:val="20"/>
        </w:rPr>
        <w:t>図表</w:t>
      </w:r>
      <w:r>
        <w:rPr>
          <w:rFonts w:ascii="Century" w:hint="eastAsia"/>
          <w:sz w:val="20"/>
          <w:szCs w:val="20"/>
        </w:rPr>
        <w:t>３－１２－</w:t>
      </w:r>
      <w:r w:rsidRPr="009062F1">
        <w:rPr>
          <w:rFonts w:ascii="Century" w:hint="eastAsia"/>
          <w:sz w:val="20"/>
          <w:szCs w:val="20"/>
        </w:rPr>
        <w:t xml:space="preserve">２　</w:t>
      </w:r>
      <w:r w:rsidRPr="009062F1">
        <w:rPr>
          <w:rFonts w:ascii="Century"/>
          <w:sz w:val="20"/>
          <w:szCs w:val="20"/>
        </w:rPr>
        <w:t>今後の制度改正等</w:t>
      </w:r>
      <w:r w:rsidRPr="009062F1">
        <w:rPr>
          <w:rFonts w:ascii="Century" w:hint="eastAsia"/>
          <w:sz w:val="20"/>
          <w:szCs w:val="20"/>
        </w:rPr>
        <w:t>の見通し</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1559"/>
        <w:gridCol w:w="1985"/>
        <w:gridCol w:w="2551"/>
      </w:tblGrid>
      <w:tr w:rsidR="00464F32" w:rsidRPr="006162F0" w:rsidTr="00FF221A">
        <w:trPr>
          <w:tblHeader/>
        </w:trPr>
        <w:tc>
          <w:tcPr>
            <w:tcW w:w="2410" w:type="dxa"/>
            <w:shd w:val="clear" w:color="auto" w:fill="C6D9F1"/>
            <w:vAlign w:val="center"/>
          </w:tcPr>
          <w:p w:rsidR="00464F32" w:rsidRPr="006162F0" w:rsidRDefault="00464F32" w:rsidP="00FF221A">
            <w:pPr>
              <w:spacing w:line="0" w:lineRule="atLeast"/>
              <w:jc w:val="center"/>
              <w:rPr>
                <w:rFonts w:cstheme="majorHAnsi"/>
                <w:sz w:val="18"/>
                <w:szCs w:val="18"/>
              </w:rPr>
            </w:pPr>
            <w:r w:rsidRPr="006162F0">
              <w:rPr>
                <w:rFonts w:hAnsi="ＭＳ 明朝" w:cstheme="majorHAnsi"/>
                <w:sz w:val="18"/>
                <w:szCs w:val="18"/>
              </w:rPr>
              <w:t>制度改正等</w:t>
            </w:r>
          </w:p>
        </w:tc>
        <w:tc>
          <w:tcPr>
            <w:tcW w:w="1559" w:type="dxa"/>
            <w:shd w:val="clear" w:color="auto" w:fill="C6D9F1"/>
            <w:vAlign w:val="center"/>
          </w:tcPr>
          <w:p w:rsidR="00464F32" w:rsidRPr="006162F0" w:rsidRDefault="00464F32" w:rsidP="00FF221A">
            <w:pPr>
              <w:spacing w:line="0" w:lineRule="atLeast"/>
              <w:jc w:val="center"/>
              <w:rPr>
                <w:rFonts w:cstheme="majorHAnsi"/>
                <w:sz w:val="18"/>
                <w:szCs w:val="18"/>
              </w:rPr>
            </w:pPr>
            <w:r w:rsidRPr="006162F0">
              <w:rPr>
                <w:rFonts w:hAnsi="ＭＳ 明朝" w:cstheme="majorHAnsi"/>
                <w:sz w:val="18"/>
                <w:szCs w:val="18"/>
              </w:rPr>
              <w:t>法案等の状況</w:t>
            </w:r>
          </w:p>
        </w:tc>
        <w:tc>
          <w:tcPr>
            <w:tcW w:w="1985" w:type="dxa"/>
            <w:shd w:val="clear" w:color="auto" w:fill="C6D9F1"/>
            <w:vAlign w:val="center"/>
          </w:tcPr>
          <w:p w:rsidR="00464F32" w:rsidRPr="006162F0" w:rsidRDefault="00464F32" w:rsidP="00FF221A">
            <w:pPr>
              <w:spacing w:line="0" w:lineRule="atLeast"/>
              <w:jc w:val="center"/>
              <w:rPr>
                <w:rFonts w:cstheme="majorHAnsi"/>
                <w:sz w:val="18"/>
                <w:szCs w:val="18"/>
              </w:rPr>
            </w:pPr>
            <w:r w:rsidRPr="006162F0">
              <w:rPr>
                <w:rFonts w:hAnsi="ＭＳ 明朝" w:cstheme="majorHAnsi"/>
                <w:sz w:val="18"/>
                <w:szCs w:val="18"/>
              </w:rPr>
              <w:t>施行時期の見通し</w:t>
            </w:r>
          </w:p>
        </w:tc>
        <w:tc>
          <w:tcPr>
            <w:tcW w:w="2551" w:type="dxa"/>
            <w:shd w:val="clear" w:color="auto" w:fill="C6D9F1"/>
            <w:vAlign w:val="center"/>
          </w:tcPr>
          <w:p w:rsidR="00464F32" w:rsidRPr="006162F0" w:rsidRDefault="00464F32" w:rsidP="00FF221A">
            <w:pPr>
              <w:spacing w:line="0" w:lineRule="atLeast"/>
              <w:jc w:val="center"/>
              <w:rPr>
                <w:rFonts w:cstheme="majorHAnsi"/>
                <w:sz w:val="18"/>
                <w:szCs w:val="18"/>
              </w:rPr>
            </w:pPr>
            <w:r w:rsidRPr="006162F0">
              <w:rPr>
                <w:rFonts w:hAnsi="ＭＳ 明朝" w:cstheme="majorHAnsi"/>
                <w:sz w:val="18"/>
                <w:szCs w:val="18"/>
              </w:rPr>
              <w:t>備考</w:t>
            </w:r>
          </w:p>
        </w:tc>
      </w:tr>
      <w:tr w:rsidR="00464F32" w:rsidRPr="006162F0" w:rsidTr="00FF221A">
        <w:tc>
          <w:tcPr>
            <w:tcW w:w="2410" w:type="dxa"/>
            <w:tcBorders>
              <w:bottom w:val="single"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住民基本台帳法改正</w:t>
            </w:r>
          </w:p>
          <w:p w:rsidR="00464F32" w:rsidRPr="006162F0" w:rsidRDefault="00464F32" w:rsidP="00FF221A">
            <w:pPr>
              <w:spacing w:line="0" w:lineRule="atLeast"/>
              <w:rPr>
                <w:rFonts w:cstheme="majorHAnsi"/>
                <w:sz w:val="18"/>
                <w:szCs w:val="18"/>
              </w:rPr>
            </w:pPr>
            <w:r w:rsidRPr="006162F0">
              <w:rPr>
                <w:rFonts w:cstheme="majorHAnsi"/>
                <w:sz w:val="18"/>
                <w:szCs w:val="18"/>
              </w:rPr>
              <w:t>(</w:t>
            </w:r>
            <w:r w:rsidRPr="006162F0">
              <w:rPr>
                <w:rFonts w:hAnsi="ＭＳ 明朝" w:cstheme="majorHAnsi"/>
                <w:sz w:val="18"/>
                <w:szCs w:val="18"/>
              </w:rPr>
              <w:t>外国人住民制度</w:t>
            </w:r>
            <w:r w:rsidRPr="006162F0">
              <w:rPr>
                <w:rFonts w:cstheme="majorHAnsi"/>
                <w:sz w:val="18"/>
                <w:szCs w:val="18"/>
              </w:rPr>
              <w:t>)</w:t>
            </w:r>
          </w:p>
        </w:tc>
        <w:tc>
          <w:tcPr>
            <w:tcW w:w="1559" w:type="dxa"/>
            <w:tcBorders>
              <w:bottom w:val="single"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公布済み</w:t>
            </w:r>
          </w:p>
        </w:tc>
        <w:tc>
          <w:tcPr>
            <w:tcW w:w="1985" w:type="dxa"/>
            <w:tcBorders>
              <w:bottom w:val="single"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H24.7.15</w:t>
            </w:r>
            <w:r w:rsidRPr="006162F0">
              <w:rPr>
                <w:rFonts w:hAnsi="ＭＳ 明朝" w:cstheme="majorHAnsi"/>
                <w:sz w:val="18"/>
                <w:szCs w:val="18"/>
              </w:rPr>
              <w:t>までに施行</w:t>
            </w:r>
          </w:p>
          <w:p w:rsidR="00464F32" w:rsidRPr="006162F0" w:rsidRDefault="00464F32" w:rsidP="00FF221A">
            <w:pPr>
              <w:spacing w:line="0" w:lineRule="atLeast"/>
              <w:rPr>
                <w:rFonts w:cstheme="majorHAnsi"/>
                <w:sz w:val="18"/>
                <w:szCs w:val="18"/>
              </w:rPr>
            </w:pPr>
            <w:r w:rsidRPr="006162F0">
              <w:rPr>
                <w:rFonts w:cstheme="majorHAnsi"/>
                <w:sz w:val="18"/>
                <w:szCs w:val="18"/>
              </w:rPr>
              <w:t>(</w:t>
            </w:r>
            <w:r w:rsidRPr="006162F0">
              <w:rPr>
                <w:rFonts w:hAnsi="ＭＳ 明朝" w:cstheme="majorHAnsi"/>
                <w:sz w:val="18"/>
                <w:szCs w:val="18"/>
              </w:rPr>
              <w:t>仮住民票通知は</w:t>
            </w:r>
          </w:p>
          <w:p w:rsidR="00464F32" w:rsidRPr="006162F0" w:rsidRDefault="00464F32" w:rsidP="00FF221A">
            <w:pPr>
              <w:spacing w:line="0" w:lineRule="atLeast"/>
              <w:ind w:firstLine="160"/>
              <w:rPr>
                <w:rFonts w:cstheme="majorHAnsi"/>
                <w:sz w:val="18"/>
                <w:szCs w:val="18"/>
              </w:rPr>
            </w:pPr>
            <w:r w:rsidRPr="006162F0">
              <w:rPr>
                <w:rFonts w:cstheme="majorHAnsi"/>
                <w:sz w:val="18"/>
                <w:szCs w:val="18"/>
              </w:rPr>
              <w:t>H24.4</w:t>
            </w:r>
            <w:r w:rsidRPr="006162F0">
              <w:rPr>
                <w:rFonts w:hAnsi="ＭＳ 明朝" w:cstheme="majorHAnsi"/>
                <w:sz w:val="18"/>
                <w:szCs w:val="18"/>
              </w:rPr>
              <w:t>～</w:t>
            </w:r>
            <w:r w:rsidRPr="006162F0">
              <w:rPr>
                <w:rFonts w:cstheme="majorHAnsi"/>
                <w:sz w:val="18"/>
                <w:szCs w:val="18"/>
              </w:rPr>
              <w:t>5</w:t>
            </w:r>
            <w:r w:rsidRPr="006162F0">
              <w:rPr>
                <w:rFonts w:hAnsi="ＭＳ 明朝" w:cstheme="majorHAnsi"/>
                <w:sz w:val="18"/>
                <w:szCs w:val="18"/>
              </w:rPr>
              <w:t>頃</w:t>
            </w:r>
            <w:r w:rsidRPr="006162F0">
              <w:rPr>
                <w:rFonts w:cstheme="majorHAnsi"/>
                <w:sz w:val="18"/>
                <w:szCs w:val="18"/>
              </w:rPr>
              <w:t>)</w:t>
            </w:r>
          </w:p>
        </w:tc>
        <w:tc>
          <w:tcPr>
            <w:tcW w:w="2551" w:type="dxa"/>
            <w:tcBorders>
              <w:bottom w:val="single" w:sz="4" w:space="0" w:color="auto"/>
            </w:tcBorders>
            <w:vAlign w:val="center"/>
          </w:tcPr>
          <w:p w:rsidR="00464F32" w:rsidRPr="006162F0" w:rsidRDefault="00464F32" w:rsidP="00FF221A">
            <w:pPr>
              <w:spacing w:line="0" w:lineRule="atLeast"/>
              <w:rPr>
                <w:rFonts w:cstheme="majorHAnsi"/>
                <w:sz w:val="18"/>
                <w:szCs w:val="18"/>
              </w:rPr>
            </w:pPr>
          </w:p>
        </w:tc>
      </w:tr>
      <w:tr w:rsidR="00464F32" w:rsidRPr="006162F0" w:rsidTr="00FF221A">
        <w:trPr>
          <w:trHeight w:val="477"/>
        </w:trPr>
        <w:tc>
          <w:tcPr>
            <w:tcW w:w="2410" w:type="dxa"/>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介護保険法改正</w:t>
            </w:r>
          </w:p>
          <w:p w:rsidR="00464F32" w:rsidRPr="006162F0" w:rsidRDefault="00464F32" w:rsidP="00FF221A">
            <w:pPr>
              <w:spacing w:line="0" w:lineRule="atLeast"/>
              <w:rPr>
                <w:rFonts w:cstheme="majorHAnsi"/>
                <w:sz w:val="18"/>
                <w:szCs w:val="18"/>
              </w:rPr>
            </w:pPr>
            <w:r w:rsidRPr="006162F0">
              <w:rPr>
                <w:rFonts w:cstheme="majorHAnsi"/>
                <w:sz w:val="18"/>
                <w:szCs w:val="18"/>
              </w:rPr>
              <w:t>(</w:t>
            </w:r>
            <w:r w:rsidRPr="006162F0">
              <w:rPr>
                <w:rFonts w:hAnsi="ＭＳ 明朝" w:cstheme="majorHAnsi"/>
                <w:sz w:val="18"/>
                <w:szCs w:val="18"/>
              </w:rPr>
              <w:t>介護報酬改定等</w:t>
            </w:r>
            <w:r w:rsidRPr="006162F0">
              <w:rPr>
                <w:rFonts w:cstheme="majorHAnsi"/>
                <w:sz w:val="18"/>
                <w:szCs w:val="18"/>
              </w:rPr>
              <w:t>)</w:t>
            </w:r>
          </w:p>
        </w:tc>
        <w:tc>
          <w:tcPr>
            <w:tcW w:w="1559" w:type="dxa"/>
            <w:vAlign w:val="center"/>
          </w:tcPr>
          <w:p w:rsidR="00464F32" w:rsidRPr="00101CEF" w:rsidRDefault="00464F32" w:rsidP="00FF221A">
            <w:pPr>
              <w:spacing w:line="0" w:lineRule="atLeast"/>
              <w:rPr>
                <w:rFonts w:cstheme="majorHAnsi"/>
                <w:strike/>
                <w:sz w:val="18"/>
                <w:szCs w:val="18"/>
              </w:rPr>
            </w:pPr>
            <w:r w:rsidRPr="006162F0">
              <w:rPr>
                <w:rFonts w:hAnsi="ＭＳ 明朝" w:cstheme="majorHAnsi"/>
                <w:sz w:val="18"/>
                <w:szCs w:val="18"/>
              </w:rPr>
              <w:t>成立済み</w:t>
            </w:r>
          </w:p>
        </w:tc>
        <w:tc>
          <w:tcPr>
            <w:tcW w:w="1985" w:type="dxa"/>
            <w:vAlign w:val="center"/>
          </w:tcPr>
          <w:p w:rsidR="00464F32" w:rsidRPr="007562D7" w:rsidRDefault="00464F32" w:rsidP="00FF221A">
            <w:pPr>
              <w:spacing w:line="0" w:lineRule="atLeast"/>
              <w:rPr>
                <w:rFonts w:cstheme="majorHAnsi"/>
                <w:sz w:val="18"/>
                <w:szCs w:val="18"/>
              </w:rPr>
            </w:pPr>
            <w:r w:rsidRPr="006162F0">
              <w:rPr>
                <w:rFonts w:cstheme="majorHAnsi"/>
                <w:sz w:val="18"/>
                <w:szCs w:val="18"/>
              </w:rPr>
              <w:t>H24.4</w:t>
            </w:r>
            <w:r w:rsidRPr="006162F0">
              <w:rPr>
                <w:rFonts w:hAnsi="ＭＳ 明朝" w:cstheme="majorHAnsi"/>
                <w:sz w:val="18"/>
                <w:szCs w:val="18"/>
              </w:rPr>
              <w:t>施行</w:t>
            </w:r>
          </w:p>
        </w:tc>
        <w:tc>
          <w:tcPr>
            <w:tcW w:w="2551" w:type="dxa"/>
            <w:vAlign w:val="center"/>
          </w:tcPr>
          <w:p w:rsidR="00464F32" w:rsidRPr="006162F0" w:rsidRDefault="00464F32" w:rsidP="00FF221A">
            <w:pPr>
              <w:spacing w:line="0" w:lineRule="atLeast"/>
              <w:rPr>
                <w:rFonts w:cstheme="majorHAnsi"/>
                <w:sz w:val="18"/>
                <w:szCs w:val="18"/>
              </w:rPr>
            </w:pPr>
            <w:r>
              <w:rPr>
                <w:rFonts w:hAnsi="ＭＳ 明朝" w:cstheme="majorHAnsi" w:hint="eastAsia"/>
                <w:sz w:val="18"/>
                <w:szCs w:val="18"/>
              </w:rPr>
              <w:t>3</w:t>
            </w:r>
            <w:r w:rsidRPr="006162F0">
              <w:rPr>
                <w:rFonts w:hAnsi="ＭＳ 明朝" w:cstheme="majorHAnsi"/>
                <w:sz w:val="18"/>
                <w:szCs w:val="18"/>
              </w:rPr>
              <w:t>年サイクルで制度改正</w:t>
            </w:r>
          </w:p>
          <w:p w:rsidR="00464F32" w:rsidRDefault="00464F32" w:rsidP="00FF221A">
            <w:pPr>
              <w:spacing w:line="0" w:lineRule="atLeast"/>
              <w:rPr>
                <w:rFonts w:cstheme="majorHAnsi"/>
                <w:sz w:val="18"/>
                <w:szCs w:val="18"/>
              </w:rPr>
            </w:pPr>
            <w:r w:rsidRPr="006162F0">
              <w:rPr>
                <w:rFonts w:cstheme="majorHAnsi"/>
                <w:sz w:val="18"/>
                <w:szCs w:val="18"/>
              </w:rPr>
              <w:t>(</w:t>
            </w:r>
            <w:r w:rsidRPr="006162F0">
              <w:rPr>
                <w:rFonts w:hAnsi="ＭＳ 明朝" w:cstheme="majorHAnsi"/>
                <w:sz w:val="18"/>
                <w:szCs w:val="18"/>
              </w:rPr>
              <w:t>介護報酬改定等</w:t>
            </w:r>
            <w:r w:rsidRPr="006162F0">
              <w:rPr>
                <w:rFonts w:cstheme="majorHAnsi"/>
                <w:sz w:val="18"/>
                <w:szCs w:val="18"/>
              </w:rPr>
              <w:t>)</w:t>
            </w:r>
          </w:p>
          <w:p w:rsidR="00464F32" w:rsidRPr="006162F0" w:rsidRDefault="00464F32" w:rsidP="00FF221A">
            <w:pPr>
              <w:spacing w:line="0" w:lineRule="atLeast"/>
              <w:rPr>
                <w:rFonts w:cstheme="majorHAnsi"/>
                <w:sz w:val="18"/>
                <w:szCs w:val="18"/>
              </w:rPr>
            </w:pPr>
            <w:r>
              <w:rPr>
                <w:rFonts w:cstheme="majorHAnsi" w:hint="eastAsia"/>
                <w:sz w:val="18"/>
                <w:szCs w:val="18"/>
              </w:rPr>
              <w:t>※</w:t>
            </w:r>
            <w:r>
              <w:rPr>
                <w:rFonts w:cstheme="majorHAnsi" w:hint="eastAsia"/>
                <w:sz w:val="18"/>
                <w:szCs w:val="18"/>
              </w:rPr>
              <w:t>H24.4</w:t>
            </w:r>
            <w:r>
              <w:rPr>
                <w:rFonts w:cstheme="majorHAnsi" w:hint="eastAsia"/>
                <w:sz w:val="18"/>
                <w:szCs w:val="18"/>
              </w:rPr>
              <w:t>の次期は、</w:t>
            </w:r>
            <w:r>
              <w:rPr>
                <w:rFonts w:cstheme="majorHAnsi" w:hint="eastAsia"/>
                <w:sz w:val="18"/>
                <w:szCs w:val="18"/>
              </w:rPr>
              <w:t>H27.4</w:t>
            </w:r>
            <w:r>
              <w:rPr>
                <w:rFonts w:cstheme="majorHAnsi" w:hint="eastAsia"/>
                <w:sz w:val="18"/>
                <w:szCs w:val="18"/>
              </w:rPr>
              <w:t>施行予定</w:t>
            </w:r>
          </w:p>
        </w:tc>
      </w:tr>
      <w:tr w:rsidR="00464F32" w:rsidRPr="006162F0" w:rsidTr="00FF221A">
        <w:tc>
          <w:tcPr>
            <w:tcW w:w="2410" w:type="dxa"/>
            <w:tcBorders>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障害者自立支援法改正</w:t>
            </w:r>
          </w:p>
          <w:p w:rsidR="00464F32" w:rsidRPr="006162F0" w:rsidRDefault="00464F32" w:rsidP="00FF221A">
            <w:pPr>
              <w:spacing w:line="0" w:lineRule="atLeast"/>
              <w:rPr>
                <w:rFonts w:cstheme="majorHAnsi"/>
                <w:sz w:val="18"/>
                <w:szCs w:val="18"/>
              </w:rPr>
            </w:pPr>
            <w:r w:rsidRPr="006162F0">
              <w:rPr>
                <w:rFonts w:cstheme="majorHAnsi"/>
                <w:sz w:val="18"/>
                <w:szCs w:val="18"/>
              </w:rPr>
              <w:t>(</w:t>
            </w:r>
            <w:r w:rsidRPr="006162F0">
              <w:rPr>
                <w:rFonts w:hAnsi="ＭＳ 明朝" w:cstheme="majorHAnsi"/>
                <w:sz w:val="18"/>
                <w:szCs w:val="18"/>
              </w:rPr>
              <w:t>つなぎ法</w:t>
            </w:r>
            <w:r w:rsidRPr="006162F0">
              <w:rPr>
                <w:rFonts w:cstheme="majorHAnsi"/>
                <w:sz w:val="18"/>
                <w:szCs w:val="18"/>
              </w:rPr>
              <w:t>)</w:t>
            </w:r>
          </w:p>
        </w:tc>
        <w:tc>
          <w:tcPr>
            <w:tcW w:w="1559" w:type="dxa"/>
            <w:tcBorders>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成立済み</w:t>
            </w:r>
          </w:p>
        </w:tc>
        <w:tc>
          <w:tcPr>
            <w:tcW w:w="1985" w:type="dxa"/>
            <w:tcBorders>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H23.10</w:t>
            </w:r>
            <w:r w:rsidRPr="006162F0">
              <w:rPr>
                <w:rFonts w:hAnsi="ＭＳ 明朝" w:cstheme="majorHAnsi"/>
                <w:sz w:val="18"/>
                <w:szCs w:val="18"/>
              </w:rPr>
              <w:t>施行</w:t>
            </w:r>
          </w:p>
          <w:p w:rsidR="00464F32" w:rsidRPr="006162F0" w:rsidRDefault="00464F32" w:rsidP="00FF221A">
            <w:pPr>
              <w:spacing w:line="0" w:lineRule="atLeast"/>
              <w:rPr>
                <w:rFonts w:cstheme="majorHAnsi"/>
                <w:sz w:val="18"/>
                <w:szCs w:val="18"/>
              </w:rPr>
            </w:pPr>
            <w:r w:rsidRPr="006162F0">
              <w:rPr>
                <w:rFonts w:cstheme="majorHAnsi"/>
                <w:sz w:val="18"/>
                <w:szCs w:val="18"/>
              </w:rPr>
              <w:t>H24.4</w:t>
            </w:r>
            <w:r w:rsidRPr="006162F0">
              <w:rPr>
                <w:rFonts w:hAnsi="ＭＳ 明朝" w:cstheme="majorHAnsi"/>
                <w:sz w:val="18"/>
                <w:szCs w:val="18"/>
              </w:rPr>
              <w:t>施行</w:t>
            </w:r>
          </w:p>
        </w:tc>
        <w:tc>
          <w:tcPr>
            <w:tcW w:w="2551" w:type="dxa"/>
            <w:tcBorders>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段階的な制度改正</w:t>
            </w:r>
          </w:p>
        </w:tc>
      </w:tr>
      <w:tr w:rsidR="00464F32" w:rsidRPr="006162F0" w:rsidTr="00FF221A">
        <w:tc>
          <w:tcPr>
            <w:tcW w:w="2410" w:type="dxa"/>
            <w:tcBorders>
              <w:top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障害者総合福祉法</w:t>
            </w:r>
            <w:r w:rsidRPr="006162F0">
              <w:rPr>
                <w:rFonts w:cstheme="majorHAnsi"/>
                <w:sz w:val="18"/>
                <w:szCs w:val="18"/>
              </w:rPr>
              <w:t>(</w:t>
            </w:r>
            <w:r w:rsidRPr="006162F0">
              <w:rPr>
                <w:rFonts w:hAnsi="ＭＳ 明朝" w:cstheme="majorHAnsi"/>
                <w:sz w:val="18"/>
                <w:szCs w:val="18"/>
              </w:rPr>
              <w:t>仮称</w:t>
            </w:r>
            <w:r w:rsidRPr="006162F0">
              <w:rPr>
                <w:rFonts w:cstheme="majorHAnsi"/>
                <w:sz w:val="18"/>
                <w:szCs w:val="18"/>
              </w:rPr>
              <w:t>)</w:t>
            </w:r>
          </w:p>
        </w:tc>
        <w:tc>
          <w:tcPr>
            <w:tcW w:w="1559" w:type="dxa"/>
            <w:tcBorders>
              <w:top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H24.1</w:t>
            </w:r>
            <w:r w:rsidRPr="006162F0">
              <w:rPr>
                <w:rFonts w:hAnsi="ＭＳ 明朝" w:cstheme="majorHAnsi"/>
                <w:sz w:val="18"/>
                <w:szCs w:val="18"/>
              </w:rPr>
              <w:t>～</w:t>
            </w:r>
            <w:r w:rsidRPr="006162F0">
              <w:rPr>
                <w:rFonts w:cstheme="majorHAnsi"/>
                <w:sz w:val="18"/>
                <w:szCs w:val="18"/>
              </w:rPr>
              <w:t>6</w:t>
            </w:r>
          </w:p>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法案提出予定</w:t>
            </w:r>
          </w:p>
        </w:tc>
        <w:tc>
          <w:tcPr>
            <w:tcW w:w="1985" w:type="dxa"/>
            <w:tcBorders>
              <w:top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H25.8</w:t>
            </w:r>
            <w:r w:rsidRPr="006162F0">
              <w:rPr>
                <w:rFonts w:hAnsi="ＭＳ 明朝" w:cstheme="majorHAnsi"/>
                <w:sz w:val="18"/>
                <w:szCs w:val="18"/>
              </w:rPr>
              <w:t>までに施行</w:t>
            </w:r>
          </w:p>
        </w:tc>
        <w:tc>
          <w:tcPr>
            <w:tcW w:w="2551" w:type="dxa"/>
            <w:tcBorders>
              <w:top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w:t>
            </w:r>
            <w:r w:rsidRPr="006162F0">
              <w:rPr>
                <w:rFonts w:hAnsi="ＭＳ 明朝" w:cstheme="majorHAnsi"/>
                <w:sz w:val="18"/>
                <w:szCs w:val="18"/>
              </w:rPr>
              <w:t>障害者自立支援法の廃止</w:t>
            </w:r>
            <w:r w:rsidRPr="006162F0">
              <w:rPr>
                <w:rFonts w:cstheme="majorHAnsi"/>
                <w:sz w:val="18"/>
                <w:szCs w:val="18"/>
              </w:rPr>
              <w:t>)</w:t>
            </w:r>
          </w:p>
        </w:tc>
      </w:tr>
      <w:tr w:rsidR="00464F32" w:rsidRPr="006162F0" w:rsidTr="00FF221A">
        <w:tc>
          <w:tcPr>
            <w:tcW w:w="2410" w:type="dxa"/>
            <w:tcBorders>
              <w:bottom w:val="single"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新しい高齢者医療制度</w:t>
            </w:r>
          </w:p>
          <w:p w:rsidR="00464F32" w:rsidRPr="006162F0" w:rsidRDefault="00464F32" w:rsidP="00FF221A">
            <w:pPr>
              <w:spacing w:line="0" w:lineRule="atLeast"/>
              <w:rPr>
                <w:rFonts w:cstheme="majorHAnsi"/>
                <w:sz w:val="18"/>
                <w:szCs w:val="18"/>
              </w:rPr>
            </w:pPr>
            <w:r w:rsidRPr="006162F0">
              <w:rPr>
                <w:rFonts w:cstheme="majorHAnsi"/>
                <w:sz w:val="18"/>
                <w:szCs w:val="18"/>
              </w:rPr>
              <w:t>(</w:t>
            </w:r>
            <w:r w:rsidRPr="006162F0">
              <w:rPr>
                <w:rFonts w:hAnsi="ＭＳ 明朝" w:cstheme="majorHAnsi"/>
                <w:sz w:val="18"/>
                <w:szCs w:val="18"/>
              </w:rPr>
              <w:t>国保広域化：高齢者分</w:t>
            </w:r>
            <w:r w:rsidRPr="006162F0">
              <w:rPr>
                <w:rFonts w:cstheme="majorHAnsi"/>
                <w:sz w:val="18"/>
                <w:szCs w:val="18"/>
              </w:rPr>
              <w:t>)</w:t>
            </w:r>
          </w:p>
        </w:tc>
        <w:tc>
          <w:tcPr>
            <w:tcW w:w="1559" w:type="dxa"/>
            <w:tcBorders>
              <w:bottom w:val="single" w:sz="4" w:space="0" w:color="auto"/>
            </w:tcBorders>
            <w:vAlign w:val="center"/>
          </w:tcPr>
          <w:p w:rsidR="00464F32" w:rsidRDefault="00464F32" w:rsidP="00FF221A">
            <w:pPr>
              <w:spacing w:line="0" w:lineRule="atLeast"/>
              <w:rPr>
                <w:rFonts w:cstheme="majorHAnsi"/>
                <w:sz w:val="18"/>
                <w:szCs w:val="18"/>
              </w:rPr>
            </w:pPr>
            <w:r>
              <w:rPr>
                <w:rFonts w:cstheme="majorHAnsi" w:hint="eastAsia"/>
                <w:sz w:val="18"/>
                <w:szCs w:val="18"/>
              </w:rPr>
              <w:t>H24</w:t>
            </w:r>
            <w:r>
              <w:rPr>
                <w:rFonts w:cstheme="majorHAnsi" w:hint="eastAsia"/>
                <w:sz w:val="18"/>
                <w:szCs w:val="18"/>
              </w:rPr>
              <w:t>通常国会</w:t>
            </w:r>
          </w:p>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法案提出</w:t>
            </w:r>
            <w:r>
              <w:rPr>
                <w:rFonts w:hAnsi="ＭＳ 明朝" w:cstheme="majorHAnsi" w:hint="eastAsia"/>
                <w:sz w:val="18"/>
                <w:szCs w:val="18"/>
              </w:rPr>
              <w:t>目標</w:t>
            </w:r>
          </w:p>
        </w:tc>
        <w:tc>
          <w:tcPr>
            <w:tcW w:w="1985" w:type="dxa"/>
            <w:tcBorders>
              <w:bottom w:val="single"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未定</w:t>
            </w:r>
          </w:p>
          <w:p w:rsidR="00464F32" w:rsidRPr="006162F0" w:rsidRDefault="00464F32" w:rsidP="00FF221A">
            <w:pPr>
              <w:spacing w:line="0" w:lineRule="atLeast"/>
              <w:rPr>
                <w:rFonts w:cstheme="majorHAnsi"/>
                <w:sz w:val="18"/>
                <w:szCs w:val="18"/>
              </w:rPr>
            </w:pPr>
            <w:r w:rsidRPr="006162F0">
              <w:rPr>
                <w:rFonts w:cstheme="majorHAnsi"/>
                <w:sz w:val="18"/>
                <w:szCs w:val="18"/>
              </w:rPr>
              <w:t>(</w:t>
            </w:r>
            <w:r w:rsidRPr="006162F0">
              <w:rPr>
                <w:rFonts w:hAnsi="ＭＳ 明朝" w:cstheme="majorHAnsi"/>
                <w:sz w:val="18"/>
                <w:szCs w:val="18"/>
              </w:rPr>
              <w:t>最短は</w:t>
            </w:r>
            <w:r w:rsidRPr="006162F0">
              <w:rPr>
                <w:rFonts w:cstheme="majorHAnsi"/>
                <w:sz w:val="18"/>
                <w:szCs w:val="18"/>
              </w:rPr>
              <w:t>H26.3</w:t>
            </w:r>
            <w:r w:rsidRPr="006162F0">
              <w:rPr>
                <w:rFonts w:hAnsi="ＭＳ 明朝" w:cstheme="majorHAnsi"/>
                <w:sz w:val="18"/>
                <w:szCs w:val="18"/>
              </w:rPr>
              <w:t>施行</w:t>
            </w:r>
            <w:r>
              <w:rPr>
                <w:rFonts w:hAnsi="ＭＳ 明朝" w:cstheme="majorHAnsi" w:hint="eastAsia"/>
                <w:sz w:val="18"/>
                <w:szCs w:val="18"/>
              </w:rPr>
              <w:t>。</w:t>
            </w:r>
            <w:r w:rsidRPr="006162F0">
              <w:rPr>
                <w:rFonts w:cstheme="majorHAnsi"/>
                <w:sz w:val="18"/>
                <w:szCs w:val="18"/>
              </w:rPr>
              <w:t>H2</w:t>
            </w:r>
            <w:r>
              <w:rPr>
                <w:rFonts w:cstheme="majorHAnsi" w:hint="eastAsia"/>
                <w:sz w:val="18"/>
                <w:szCs w:val="18"/>
              </w:rPr>
              <w:t>7</w:t>
            </w:r>
            <w:r w:rsidRPr="006162F0">
              <w:rPr>
                <w:rFonts w:cstheme="majorHAnsi"/>
                <w:sz w:val="18"/>
                <w:szCs w:val="18"/>
              </w:rPr>
              <w:t>.3</w:t>
            </w:r>
            <w:r w:rsidRPr="006162F0">
              <w:rPr>
                <w:rFonts w:hAnsi="ＭＳ 明朝" w:cstheme="majorHAnsi"/>
                <w:sz w:val="18"/>
                <w:szCs w:val="18"/>
              </w:rPr>
              <w:t>施行</w:t>
            </w:r>
            <w:r>
              <w:rPr>
                <w:rFonts w:hAnsi="ＭＳ 明朝" w:cstheme="majorHAnsi" w:hint="eastAsia"/>
                <w:sz w:val="18"/>
                <w:szCs w:val="18"/>
              </w:rPr>
              <w:t>の可能性もある。</w:t>
            </w:r>
            <w:r w:rsidRPr="006162F0">
              <w:rPr>
                <w:rFonts w:cstheme="majorHAnsi"/>
                <w:sz w:val="18"/>
                <w:szCs w:val="18"/>
              </w:rPr>
              <w:t>)</w:t>
            </w:r>
          </w:p>
        </w:tc>
        <w:tc>
          <w:tcPr>
            <w:tcW w:w="2551" w:type="dxa"/>
            <w:tcBorders>
              <w:bottom w:val="single"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準備期間</w:t>
            </w:r>
            <w:r w:rsidRPr="006162F0">
              <w:rPr>
                <w:rFonts w:cstheme="majorHAnsi"/>
                <w:sz w:val="18"/>
                <w:szCs w:val="18"/>
              </w:rPr>
              <w:t>2</w:t>
            </w:r>
            <w:r w:rsidRPr="006162F0">
              <w:rPr>
                <w:rFonts w:hAnsi="ＭＳ 明朝" w:cstheme="majorHAnsi"/>
                <w:sz w:val="18"/>
                <w:szCs w:val="18"/>
              </w:rPr>
              <w:t>年以上</w:t>
            </w:r>
          </w:p>
          <w:p w:rsidR="00464F32" w:rsidRPr="006162F0" w:rsidRDefault="00464F32" w:rsidP="00FF221A">
            <w:pPr>
              <w:spacing w:line="0" w:lineRule="atLeast"/>
              <w:rPr>
                <w:rFonts w:cstheme="majorHAnsi"/>
                <w:sz w:val="18"/>
                <w:szCs w:val="18"/>
              </w:rPr>
            </w:pPr>
            <w:r w:rsidRPr="006162F0">
              <w:rPr>
                <w:rFonts w:cstheme="majorHAnsi"/>
                <w:sz w:val="18"/>
                <w:szCs w:val="18"/>
              </w:rPr>
              <w:t>(</w:t>
            </w:r>
            <w:r w:rsidRPr="006162F0">
              <w:rPr>
                <w:rFonts w:hAnsi="ＭＳ 明朝" w:cstheme="majorHAnsi"/>
                <w:sz w:val="18"/>
                <w:szCs w:val="18"/>
              </w:rPr>
              <w:t>後期高齢者医療制度の廃止</w:t>
            </w:r>
            <w:r w:rsidRPr="006162F0">
              <w:rPr>
                <w:rFonts w:cstheme="majorHAnsi"/>
                <w:sz w:val="18"/>
                <w:szCs w:val="18"/>
              </w:rPr>
              <w:t>)</w:t>
            </w:r>
          </w:p>
        </w:tc>
      </w:tr>
      <w:tr w:rsidR="00464F32" w:rsidRPr="006162F0" w:rsidTr="00FF221A">
        <w:tc>
          <w:tcPr>
            <w:tcW w:w="2410" w:type="dxa"/>
            <w:tcBorders>
              <w:bottom w:val="dotted" w:sz="4" w:space="0" w:color="auto"/>
            </w:tcBorders>
            <w:vAlign w:val="center"/>
          </w:tcPr>
          <w:p w:rsidR="00464F32" w:rsidRPr="006162F0" w:rsidRDefault="00464F32" w:rsidP="00FF221A">
            <w:pPr>
              <w:spacing w:line="0" w:lineRule="atLeast"/>
              <w:rPr>
                <w:rFonts w:cstheme="majorHAnsi"/>
                <w:sz w:val="18"/>
                <w:szCs w:val="18"/>
              </w:rPr>
            </w:pPr>
            <w:r>
              <w:rPr>
                <w:rFonts w:hAnsi="ＭＳ 明朝" w:cstheme="majorHAnsi" w:hint="eastAsia"/>
                <w:sz w:val="18"/>
                <w:szCs w:val="18"/>
              </w:rPr>
              <w:t>社会保障・税に関わる番号</w:t>
            </w:r>
            <w:r w:rsidRPr="006162F0">
              <w:rPr>
                <w:rFonts w:hAnsi="ＭＳ 明朝" w:cstheme="majorHAnsi"/>
                <w:sz w:val="18"/>
                <w:szCs w:val="18"/>
              </w:rPr>
              <w:t>制度</w:t>
            </w:r>
          </w:p>
        </w:tc>
        <w:tc>
          <w:tcPr>
            <w:tcW w:w="1559" w:type="dxa"/>
            <w:tcBorders>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w:t>
            </w:r>
            <w:r>
              <w:rPr>
                <w:rFonts w:cstheme="majorHAnsi" w:hint="eastAsia"/>
                <w:sz w:val="18"/>
                <w:szCs w:val="18"/>
              </w:rPr>
              <w:t>4</w:t>
            </w:r>
            <w:r>
              <w:rPr>
                <w:rFonts w:cstheme="majorHAnsi"/>
                <w:sz w:val="18"/>
                <w:szCs w:val="18"/>
              </w:rPr>
              <w:t>.</w:t>
            </w:r>
            <w:r>
              <w:rPr>
                <w:rFonts w:cstheme="majorHAnsi" w:hint="eastAsia"/>
                <w:sz w:val="18"/>
                <w:szCs w:val="18"/>
              </w:rPr>
              <w:t>2</w:t>
            </w:r>
          </w:p>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法案提出</w:t>
            </w:r>
          </w:p>
        </w:tc>
        <w:tc>
          <w:tcPr>
            <w:tcW w:w="1985" w:type="dxa"/>
            <w:tcBorders>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H27.1</w:t>
            </w:r>
            <w:r w:rsidRPr="006162F0">
              <w:rPr>
                <w:rFonts w:hAnsi="ＭＳ 明朝" w:cstheme="majorHAnsi"/>
                <w:sz w:val="18"/>
                <w:szCs w:val="18"/>
              </w:rPr>
              <w:t>施行</w:t>
            </w:r>
          </w:p>
          <w:p w:rsidR="00464F32" w:rsidRPr="006162F0" w:rsidRDefault="00464F32" w:rsidP="00FF221A">
            <w:pPr>
              <w:spacing w:line="0" w:lineRule="atLeast"/>
              <w:rPr>
                <w:rFonts w:cstheme="majorHAnsi"/>
                <w:sz w:val="18"/>
                <w:szCs w:val="18"/>
              </w:rPr>
            </w:pPr>
            <w:r w:rsidRPr="006162F0">
              <w:rPr>
                <w:rFonts w:cstheme="majorHAnsi"/>
                <w:sz w:val="18"/>
                <w:szCs w:val="18"/>
              </w:rPr>
              <w:t>(</w:t>
            </w:r>
            <w:r>
              <w:rPr>
                <w:rFonts w:hAnsi="ＭＳ 明朝" w:cstheme="majorHAnsi"/>
                <w:sz w:val="18"/>
                <w:szCs w:val="18"/>
              </w:rPr>
              <w:t>番号</w:t>
            </w:r>
            <w:r>
              <w:rPr>
                <w:rFonts w:hAnsi="ＭＳ 明朝" w:cstheme="majorHAnsi" w:hint="eastAsia"/>
                <w:sz w:val="18"/>
                <w:szCs w:val="18"/>
              </w:rPr>
              <w:t>交付</w:t>
            </w:r>
            <w:r w:rsidRPr="006162F0">
              <w:rPr>
                <w:rFonts w:hAnsi="ＭＳ 明朝" w:cstheme="majorHAnsi"/>
                <w:sz w:val="18"/>
                <w:szCs w:val="18"/>
              </w:rPr>
              <w:t>は</w:t>
            </w:r>
            <w:r>
              <w:rPr>
                <w:rFonts w:cstheme="majorHAnsi"/>
                <w:sz w:val="18"/>
                <w:szCs w:val="18"/>
              </w:rPr>
              <w:t>H2</w:t>
            </w:r>
            <w:r>
              <w:rPr>
                <w:rFonts w:cstheme="majorHAnsi" w:hint="eastAsia"/>
                <w:sz w:val="18"/>
                <w:szCs w:val="18"/>
              </w:rPr>
              <w:t>6.6</w:t>
            </w:r>
            <w:r w:rsidRPr="006162F0">
              <w:rPr>
                <w:rFonts w:cstheme="majorHAnsi"/>
                <w:sz w:val="18"/>
                <w:szCs w:val="18"/>
              </w:rPr>
              <w:t>)</w:t>
            </w:r>
          </w:p>
        </w:tc>
        <w:tc>
          <w:tcPr>
            <w:tcW w:w="2551" w:type="dxa"/>
            <w:vMerge w:val="restart"/>
            <w:vAlign w:val="center"/>
          </w:tcPr>
          <w:p w:rsidR="00464F32" w:rsidRPr="006162F0" w:rsidRDefault="00464F32" w:rsidP="00FF221A">
            <w:pPr>
              <w:spacing w:line="0" w:lineRule="atLeast"/>
              <w:rPr>
                <w:rFonts w:cstheme="majorHAnsi"/>
                <w:sz w:val="18"/>
                <w:szCs w:val="18"/>
              </w:rPr>
            </w:pPr>
            <w:r>
              <w:rPr>
                <w:rFonts w:cstheme="majorHAnsi" w:hint="eastAsia"/>
                <w:sz w:val="18"/>
                <w:szCs w:val="18"/>
              </w:rPr>
              <w:t>情報連携基盤の運用開始については、</w:t>
            </w:r>
            <w:r w:rsidRPr="006162F0">
              <w:rPr>
                <w:rFonts w:cstheme="majorHAnsi"/>
                <w:sz w:val="18"/>
                <w:szCs w:val="18"/>
              </w:rPr>
              <w:t>H2</w:t>
            </w:r>
            <w:r>
              <w:rPr>
                <w:rFonts w:cstheme="majorHAnsi" w:hint="eastAsia"/>
                <w:sz w:val="18"/>
                <w:szCs w:val="18"/>
              </w:rPr>
              <w:t>8</w:t>
            </w:r>
            <w:r w:rsidRPr="006162F0">
              <w:rPr>
                <w:rFonts w:cstheme="majorHAnsi"/>
                <w:sz w:val="18"/>
                <w:szCs w:val="18"/>
              </w:rPr>
              <w:t>.1</w:t>
            </w:r>
            <w:r>
              <w:rPr>
                <w:rFonts w:cstheme="majorHAnsi" w:hint="eastAsia"/>
                <w:sz w:val="18"/>
                <w:szCs w:val="18"/>
              </w:rPr>
              <w:t>より国の機関間の連携から開始し、</w:t>
            </w:r>
            <w:r w:rsidRPr="006162F0">
              <w:rPr>
                <w:rFonts w:cstheme="majorHAnsi"/>
                <w:sz w:val="18"/>
                <w:szCs w:val="18"/>
              </w:rPr>
              <w:t>H2</w:t>
            </w:r>
            <w:r>
              <w:rPr>
                <w:rFonts w:cstheme="majorHAnsi" w:hint="eastAsia"/>
                <w:sz w:val="18"/>
                <w:szCs w:val="18"/>
              </w:rPr>
              <w:t>8</w:t>
            </w:r>
            <w:r>
              <w:rPr>
                <w:rFonts w:cstheme="majorHAnsi"/>
                <w:sz w:val="18"/>
                <w:szCs w:val="18"/>
              </w:rPr>
              <w:t>.</w:t>
            </w:r>
            <w:r>
              <w:rPr>
                <w:rFonts w:cstheme="majorHAnsi" w:hint="eastAsia"/>
                <w:sz w:val="18"/>
                <w:szCs w:val="18"/>
              </w:rPr>
              <w:t>7</w:t>
            </w:r>
            <w:r>
              <w:rPr>
                <w:rFonts w:cstheme="majorHAnsi" w:hint="eastAsia"/>
                <w:sz w:val="18"/>
                <w:szCs w:val="18"/>
              </w:rPr>
              <w:t>を目途に地方公共団体との連携についても開始</w:t>
            </w:r>
          </w:p>
        </w:tc>
      </w:tr>
      <w:tr w:rsidR="00464F32" w:rsidRPr="006162F0" w:rsidTr="00FF221A">
        <w:tc>
          <w:tcPr>
            <w:tcW w:w="2410" w:type="dxa"/>
            <w:tcBorders>
              <w:top w:val="dotted" w:sz="4" w:space="0" w:color="auto"/>
              <w:bottom w:val="dotted" w:sz="4" w:space="0" w:color="auto"/>
            </w:tcBorders>
            <w:vAlign w:val="center"/>
          </w:tcPr>
          <w:p w:rsidR="00464F32" w:rsidRPr="00392F64" w:rsidRDefault="00464F32" w:rsidP="00FF221A">
            <w:pPr>
              <w:spacing w:line="0" w:lineRule="atLeast"/>
              <w:rPr>
                <w:rFonts w:hAnsi="ＭＳ 明朝" w:cstheme="majorHAnsi"/>
                <w:sz w:val="18"/>
                <w:szCs w:val="18"/>
              </w:rPr>
            </w:pPr>
            <w:r>
              <w:rPr>
                <w:rFonts w:hAnsi="ＭＳ 明朝" w:cstheme="majorHAnsi" w:hint="eastAsia"/>
                <w:sz w:val="18"/>
                <w:szCs w:val="18"/>
              </w:rPr>
              <w:t>社会保障・税に関わる番号</w:t>
            </w:r>
            <w:r w:rsidRPr="006162F0">
              <w:rPr>
                <w:rFonts w:hAnsi="ＭＳ 明朝" w:cstheme="majorHAnsi"/>
                <w:sz w:val="18"/>
                <w:szCs w:val="18"/>
              </w:rPr>
              <w:t>制度</w:t>
            </w:r>
            <w:r>
              <w:rPr>
                <w:rFonts w:hAnsi="ＭＳ 明朝" w:cstheme="majorHAnsi" w:hint="eastAsia"/>
                <w:sz w:val="18"/>
                <w:szCs w:val="18"/>
              </w:rPr>
              <w:t xml:space="preserve">　</w:t>
            </w:r>
            <w:r w:rsidRPr="006162F0">
              <w:rPr>
                <w:rFonts w:hAnsi="ＭＳ 明朝" w:cstheme="majorHAnsi"/>
                <w:sz w:val="18"/>
                <w:szCs w:val="18"/>
              </w:rPr>
              <w:t>個別法</w:t>
            </w:r>
            <w:r w:rsidRPr="006162F0">
              <w:rPr>
                <w:rFonts w:cstheme="majorHAnsi"/>
                <w:sz w:val="18"/>
                <w:szCs w:val="18"/>
              </w:rPr>
              <w:t>(</w:t>
            </w:r>
            <w:r w:rsidRPr="006162F0">
              <w:rPr>
                <w:rFonts w:hAnsi="ＭＳ 明朝" w:cstheme="majorHAnsi"/>
                <w:sz w:val="18"/>
                <w:szCs w:val="18"/>
              </w:rPr>
              <w:t>税分野</w:t>
            </w:r>
            <w:r w:rsidRPr="006162F0">
              <w:rPr>
                <w:rFonts w:cstheme="majorHAnsi"/>
                <w:sz w:val="18"/>
                <w:szCs w:val="18"/>
              </w:rPr>
              <w:t>)</w:t>
            </w:r>
          </w:p>
        </w:tc>
        <w:tc>
          <w:tcPr>
            <w:tcW w:w="1559" w:type="dxa"/>
            <w:tcBorders>
              <w:top w:val="dotted" w:sz="4" w:space="0" w:color="auto"/>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H24.2</w:t>
            </w:r>
            <w:r w:rsidRPr="006162F0">
              <w:rPr>
                <w:rFonts w:hAnsi="ＭＳ 明朝" w:cstheme="majorHAnsi"/>
                <w:sz w:val="18"/>
                <w:szCs w:val="18"/>
              </w:rPr>
              <w:t>～</w:t>
            </w:r>
            <w:r w:rsidRPr="006162F0">
              <w:rPr>
                <w:rFonts w:cstheme="majorHAnsi"/>
                <w:sz w:val="18"/>
                <w:szCs w:val="18"/>
              </w:rPr>
              <w:t>6</w:t>
            </w:r>
          </w:p>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法案提出予定</w:t>
            </w:r>
          </w:p>
        </w:tc>
        <w:tc>
          <w:tcPr>
            <w:tcW w:w="1985" w:type="dxa"/>
            <w:vMerge w:val="restart"/>
            <w:tcBorders>
              <w:top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H27.1</w:t>
            </w:r>
            <w:r w:rsidRPr="006162F0">
              <w:rPr>
                <w:rFonts w:hAnsi="ＭＳ 明朝" w:cstheme="majorHAnsi"/>
                <w:sz w:val="18"/>
                <w:szCs w:val="18"/>
              </w:rPr>
              <w:t>以降順次施行</w:t>
            </w:r>
          </w:p>
        </w:tc>
        <w:tc>
          <w:tcPr>
            <w:tcW w:w="2551" w:type="dxa"/>
            <w:vMerge/>
            <w:vAlign w:val="center"/>
          </w:tcPr>
          <w:p w:rsidR="00464F32" w:rsidRPr="006162F0" w:rsidRDefault="00464F32" w:rsidP="00FF221A">
            <w:pPr>
              <w:spacing w:line="0" w:lineRule="atLeast"/>
              <w:rPr>
                <w:rFonts w:cstheme="majorHAnsi"/>
                <w:sz w:val="18"/>
                <w:szCs w:val="18"/>
              </w:rPr>
            </w:pPr>
          </w:p>
        </w:tc>
      </w:tr>
      <w:tr w:rsidR="00464F32" w:rsidRPr="006162F0" w:rsidTr="00FF221A">
        <w:tc>
          <w:tcPr>
            <w:tcW w:w="2410" w:type="dxa"/>
            <w:tcBorders>
              <w:top w:val="dotted" w:sz="4" w:space="0" w:color="auto"/>
              <w:bottom w:val="single" w:sz="4" w:space="0" w:color="auto"/>
            </w:tcBorders>
            <w:vAlign w:val="center"/>
          </w:tcPr>
          <w:p w:rsidR="00464F32" w:rsidRPr="00392F64" w:rsidRDefault="00464F32" w:rsidP="00FF221A">
            <w:pPr>
              <w:spacing w:line="0" w:lineRule="atLeast"/>
              <w:rPr>
                <w:rFonts w:hAnsi="ＭＳ 明朝" w:cstheme="majorHAnsi"/>
                <w:sz w:val="18"/>
                <w:szCs w:val="18"/>
              </w:rPr>
            </w:pPr>
            <w:r>
              <w:rPr>
                <w:rFonts w:hAnsi="ＭＳ 明朝" w:cstheme="majorHAnsi" w:hint="eastAsia"/>
                <w:sz w:val="18"/>
                <w:szCs w:val="18"/>
              </w:rPr>
              <w:t>社会保障・税に関わる番号</w:t>
            </w:r>
            <w:r w:rsidRPr="006162F0">
              <w:rPr>
                <w:rFonts w:hAnsi="ＭＳ 明朝" w:cstheme="majorHAnsi"/>
                <w:sz w:val="18"/>
                <w:szCs w:val="18"/>
              </w:rPr>
              <w:t>制度</w:t>
            </w:r>
            <w:r>
              <w:rPr>
                <w:rFonts w:hAnsi="ＭＳ 明朝" w:cstheme="majorHAnsi" w:hint="eastAsia"/>
                <w:sz w:val="18"/>
                <w:szCs w:val="18"/>
              </w:rPr>
              <w:t xml:space="preserve">　</w:t>
            </w:r>
            <w:r w:rsidRPr="006162F0">
              <w:rPr>
                <w:rFonts w:hAnsi="ＭＳ 明朝" w:cstheme="majorHAnsi"/>
                <w:sz w:val="18"/>
                <w:szCs w:val="18"/>
              </w:rPr>
              <w:t>個別法</w:t>
            </w:r>
            <w:r w:rsidRPr="006162F0">
              <w:rPr>
                <w:rFonts w:cstheme="majorHAnsi"/>
                <w:sz w:val="18"/>
                <w:szCs w:val="18"/>
              </w:rPr>
              <w:t>(</w:t>
            </w:r>
            <w:r w:rsidRPr="006162F0">
              <w:rPr>
                <w:rFonts w:hAnsi="ＭＳ 明朝" w:cstheme="majorHAnsi"/>
                <w:sz w:val="18"/>
                <w:szCs w:val="18"/>
              </w:rPr>
              <w:t>医療分野等</w:t>
            </w:r>
            <w:r w:rsidRPr="006162F0">
              <w:rPr>
                <w:rFonts w:cstheme="majorHAnsi"/>
                <w:sz w:val="18"/>
                <w:szCs w:val="18"/>
              </w:rPr>
              <w:t>)</w:t>
            </w:r>
          </w:p>
        </w:tc>
        <w:tc>
          <w:tcPr>
            <w:tcW w:w="1559" w:type="dxa"/>
            <w:tcBorders>
              <w:top w:val="dotted" w:sz="4" w:space="0" w:color="auto"/>
              <w:bottom w:val="single"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w:t>
            </w:r>
            <w:r>
              <w:rPr>
                <w:rFonts w:cstheme="majorHAnsi" w:hint="eastAsia"/>
                <w:sz w:val="18"/>
                <w:szCs w:val="18"/>
              </w:rPr>
              <w:t>5</w:t>
            </w:r>
            <w:r w:rsidRPr="006162F0">
              <w:rPr>
                <w:rFonts w:cstheme="majorHAnsi"/>
                <w:sz w:val="18"/>
                <w:szCs w:val="18"/>
              </w:rPr>
              <w:t>.</w:t>
            </w:r>
            <w:r>
              <w:rPr>
                <w:rFonts w:cstheme="majorHAnsi" w:hint="eastAsia"/>
                <w:sz w:val="18"/>
                <w:szCs w:val="18"/>
              </w:rPr>
              <w:t>1</w:t>
            </w:r>
            <w:r w:rsidRPr="006162F0">
              <w:rPr>
                <w:rFonts w:hAnsi="ＭＳ 明朝" w:cstheme="majorHAnsi"/>
                <w:sz w:val="18"/>
                <w:szCs w:val="18"/>
              </w:rPr>
              <w:t>～</w:t>
            </w:r>
            <w:r>
              <w:rPr>
                <w:rFonts w:hAnsi="ＭＳ 明朝" w:cstheme="majorHAnsi" w:hint="eastAsia"/>
                <w:sz w:val="18"/>
                <w:szCs w:val="18"/>
              </w:rPr>
              <w:t>3</w:t>
            </w:r>
          </w:p>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法案提出予定</w:t>
            </w:r>
          </w:p>
        </w:tc>
        <w:tc>
          <w:tcPr>
            <w:tcW w:w="1985" w:type="dxa"/>
            <w:vMerge/>
            <w:tcBorders>
              <w:bottom w:val="single" w:sz="4" w:space="0" w:color="auto"/>
            </w:tcBorders>
            <w:vAlign w:val="center"/>
          </w:tcPr>
          <w:p w:rsidR="00464F32" w:rsidRPr="006162F0" w:rsidRDefault="00464F32" w:rsidP="00FF221A">
            <w:pPr>
              <w:spacing w:line="0" w:lineRule="atLeast"/>
              <w:rPr>
                <w:rFonts w:cstheme="majorHAnsi"/>
                <w:sz w:val="18"/>
                <w:szCs w:val="18"/>
              </w:rPr>
            </w:pPr>
          </w:p>
        </w:tc>
        <w:tc>
          <w:tcPr>
            <w:tcW w:w="2551" w:type="dxa"/>
            <w:vMerge/>
            <w:tcBorders>
              <w:bottom w:val="single" w:sz="4" w:space="0" w:color="auto"/>
            </w:tcBorders>
            <w:vAlign w:val="center"/>
          </w:tcPr>
          <w:p w:rsidR="00464F32" w:rsidRPr="006162F0" w:rsidRDefault="00464F32" w:rsidP="00FF221A">
            <w:pPr>
              <w:spacing w:line="0" w:lineRule="atLeast"/>
              <w:rPr>
                <w:rFonts w:cstheme="majorHAnsi"/>
                <w:sz w:val="18"/>
                <w:szCs w:val="18"/>
              </w:rPr>
            </w:pPr>
          </w:p>
        </w:tc>
      </w:tr>
      <w:tr w:rsidR="00464F32" w:rsidRPr="006162F0" w:rsidTr="00FF221A">
        <w:tc>
          <w:tcPr>
            <w:tcW w:w="2410" w:type="dxa"/>
            <w:tcBorders>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子ども手当</w:t>
            </w:r>
            <w:r w:rsidRPr="006162F0">
              <w:rPr>
                <w:rFonts w:cstheme="majorHAnsi"/>
                <w:sz w:val="18"/>
                <w:szCs w:val="18"/>
              </w:rPr>
              <w:t xml:space="preserve"> </w:t>
            </w:r>
            <w:r w:rsidRPr="006162F0">
              <w:rPr>
                <w:rFonts w:hAnsi="ＭＳ 明朝" w:cstheme="majorHAnsi"/>
                <w:sz w:val="18"/>
                <w:szCs w:val="18"/>
              </w:rPr>
              <w:t>特別措置法</w:t>
            </w:r>
          </w:p>
        </w:tc>
        <w:tc>
          <w:tcPr>
            <w:tcW w:w="1559" w:type="dxa"/>
            <w:tcBorders>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公布済み</w:t>
            </w:r>
          </w:p>
        </w:tc>
        <w:tc>
          <w:tcPr>
            <w:tcW w:w="1985" w:type="dxa"/>
            <w:tcBorders>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H23.10</w:t>
            </w:r>
            <w:r w:rsidRPr="006162F0">
              <w:rPr>
                <w:rFonts w:hAnsi="ＭＳ 明朝" w:cstheme="majorHAnsi"/>
                <w:sz w:val="18"/>
                <w:szCs w:val="18"/>
              </w:rPr>
              <w:t>施行</w:t>
            </w:r>
          </w:p>
        </w:tc>
        <w:tc>
          <w:tcPr>
            <w:tcW w:w="2551" w:type="dxa"/>
            <w:tcBorders>
              <w:bottom w:val="dotted" w:sz="4" w:space="0" w:color="auto"/>
            </w:tcBorders>
            <w:vAlign w:val="center"/>
          </w:tcPr>
          <w:p w:rsidR="00464F32" w:rsidRPr="006162F0" w:rsidRDefault="00464F32" w:rsidP="00FF221A">
            <w:pPr>
              <w:spacing w:line="0" w:lineRule="atLeast"/>
              <w:rPr>
                <w:rFonts w:cstheme="majorHAnsi"/>
                <w:sz w:val="18"/>
                <w:szCs w:val="18"/>
              </w:rPr>
            </w:pPr>
          </w:p>
        </w:tc>
      </w:tr>
      <w:tr w:rsidR="00464F32" w:rsidRPr="006162F0" w:rsidTr="00FF221A">
        <w:tc>
          <w:tcPr>
            <w:tcW w:w="2410" w:type="dxa"/>
            <w:tcBorders>
              <w:top w:val="dotted" w:sz="4" w:space="0" w:color="auto"/>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児童手当法改正</w:t>
            </w:r>
          </w:p>
        </w:tc>
        <w:tc>
          <w:tcPr>
            <w:tcW w:w="1559" w:type="dxa"/>
            <w:tcBorders>
              <w:top w:val="dotted" w:sz="4" w:space="0" w:color="auto"/>
              <w:bottom w:val="dotted" w:sz="4" w:space="0" w:color="auto"/>
            </w:tcBorders>
            <w:vAlign w:val="center"/>
          </w:tcPr>
          <w:p w:rsidR="00464F32" w:rsidRPr="002F44B8" w:rsidRDefault="00464F32" w:rsidP="00FF221A">
            <w:pPr>
              <w:spacing w:line="0" w:lineRule="atLeast"/>
              <w:rPr>
                <w:rFonts w:cstheme="majorHAnsi"/>
                <w:sz w:val="18"/>
                <w:szCs w:val="18"/>
              </w:rPr>
            </w:pPr>
            <w:r w:rsidRPr="002F44B8">
              <w:rPr>
                <w:rFonts w:cstheme="majorHAnsi"/>
                <w:sz w:val="18"/>
                <w:szCs w:val="18"/>
              </w:rPr>
              <w:t>H24.1</w:t>
            </w:r>
            <w:r w:rsidRPr="002F44B8">
              <w:rPr>
                <w:rFonts w:hAnsi="ＭＳ 明朝" w:cstheme="majorHAnsi"/>
                <w:sz w:val="18"/>
                <w:szCs w:val="18"/>
              </w:rPr>
              <w:t>～</w:t>
            </w:r>
            <w:r w:rsidRPr="002F44B8">
              <w:rPr>
                <w:rFonts w:cstheme="majorHAnsi"/>
                <w:sz w:val="18"/>
                <w:szCs w:val="18"/>
              </w:rPr>
              <w:t>3</w:t>
            </w:r>
          </w:p>
          <w:p w:rsidR="00464F32" w:rsidRPr="002F44B8" w:rsidRDefault="00464F32" w:rsidP="00FF221A">
            <w:pPr>
              <w:spacing w:line="0" w:lineRule="atLeast"/>
              <w:rPr>
                <w:rFonts w:cstheme="majorHAnsi"/>
                <w:sz w:val="18"/>
                <w:szCs w:val="18"/>
              </w:rPr>
            </w:pPr>
            <w:r w:rsidRPr="002F44B8">
              <w:rPr>
                <w:rFonts w:hAnsi="ＭＳ 明朝" w:cstheme="majorHAnsi"/>
                <w:sz w:val="18"/>
                <w:szCs w:val="18"/>
              </w:rPr>
              <w:t>法案提出予定</w:t>
            </w:r>
          </w:p>
        </w:tc>
        <w:tc>
          <w:tcPr>
            <w:tcW w:w="1985" w:type="dxa"/>
            <w:tcBorders>
              <w:top w:val="dotted" w:sz="4" w:space="0" w:color="auto"/>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H24.4</w:t>
            </w:r>
            <w:r w:rsidRPr="006162F0">
              <w:rPr>
                <w:rFonts w:hAnsi="ＭＳ 明朝" w:cstheme="majorHAnsi"/>
                <w:sz w:val="18"/>
                <w:szCs w:val="18"/>
              </w:rPr>
              <w:t>施行</w:t>
            </w:r>
          </w:p>
        </w:tc>
        <w:tc>
          <w:tcPr>
            <w:tcW w:w="2551" w:type="dxa"/>
            <w:tcBorders>
              <w:top w:val="dotted" w:sz="4" w:space="0" w:color="auto"/>
              <w:bottom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民主党・自由民主党・公明党</w:t>
            </w:r>
          </w:p>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の</w:t>
            </w:r>
            <w:r>
              <w:rPr>
                <w:rFonts w:hAnsi="ＭＳ 明朝" w:cstheme="majorHAnsi" w:hint="eastAsia"/>
                <w:sz w:val="18"/>
                <w:szCs w:val="18"/>
              </w:rPr>
              <w:t>3</w:t>
            </w:r>
            <w:r w:rsidRPr="006162F0">
              <w:rPr>
                <w:rFonts w:hAnsi="ＭＳ 明朝" w:cstheme="majorHAnsi"/>
                <w:sz w:val="18"/>
                <w:szCs w:val="18"/>
              </w:rPr>
              <w:t>党合意</w:t>
            </w:r>
            <w:r w:rsidRPr="006162F0">
              <w:rPr>
                <w:rFonts w:cstheme="majorHAnsi"/>
                <w:sz w:val="18"/>
                <w:szCs w:val="18"/>
              </w:rPr>
              <w:t>H23.8</w:t>
            </w:r>
          </w:p>
        </w:tc>
      </w:tr>
      <w:tr w:rsidR="00464F32" w:rsidRPr="006162F0" w:rsidTr="00FF221A">
        <w:tc>
          <w:tcPr>
            <w:tcW w:w="2410" w:type="dxa"/>
            <w:tcBorders>
              <w:top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hAnsi="ＭＳ 明朝" w:cstheme="majorHAnsi"/>
                <w:sz w:val="18"/>
                <w:szCs w:val="18"/>
              </w:rPr>
              <w:t>子ども・子育て新システム</w:t>
            </w:r>
          </w:p>
        </w:tc>
        <w:tc>
          <w:tcPr>
            <w:tcW w:w="1559" w:type="dxa"/>
            <w:tcBorders>
              <w:top w:val="dotted" w:sz="4" w:space="0" w:color="auto"/>
            </w:tcBorders>
            <w:vAlign w:val="center"/>
          </w:tcPr>
          <w:p w:rsidR="00464F32" w:rsidRPr="002F44B8" w:rsidRDefault="00464F32" w:rsidP="00FF221A">
            <w:pPr>
              <w:spacing w:line="0" w:lineRule="atLeast"/>
              <w:rPr>
                <w:rFonts w:cstheme="majorHAnsi"/>
                <w:sz w:val="18"/>
                <w:szCs w:val="18"/>
              </w:rPr>
            </w:pPr>
            <w:r w:rsidRPr="002F44B8">
              <w:rPr>
                <w:rFonts w:cstheme="majorHAnsi"/>
                <w:sz w:val="18"/>
                <w:szCs w:val="18"/>
              </w:rPr>
              <w:t>H24.1</w:t>
            </w:r>
            <w:r w:rsidRPr="002F44B8">
              <w:rPr>
                <w:rFonts w:hAnsi="ＭＳ 明朝" w:cstheme="majorHAnsi"/>
                <w:sz w:val="18"/>
                <w:szCs w:val="18"/>
              </w:rPr>
              <w:t>～</w:t>
            </w:r>
            <w:r w:rsidRPr="002F44B8">
              <w:rPr>
                <w:rFonts w:cstheme="majorHAnsi"/>
                <w:sz w:val="18"/>
                <w:szCs w:val="18"/>
              </w:rPr>
              <w:t>3</w:t>
            </w:r>
          </w:p>
          <w:p w:rsidR="00464F32" w:rsidRPr="002F44B8" w:rsidRDefault="00464F32" w:rsidP="00FF221A">
            <w:pPr>
              <w:spacing w:line="0" w:lineRule="atLeast"/>
              <w:rPr>
                <w:rFonts w:cstheme="majorHAnsi"/>
                <w:sz w:val="18"/>
                <w:szCs w:val="18"/>
              </w:rPr>
            </w:pPr>
            <w:r w:rsidRPr="002F44B8">
              <w:rPr>
                <w:rFonts w:hAnsi="ＭＳ 明朝" w:cstheme="majorHAnsi"/>
                <w:sz w:val="18"/>
                <w:szCs w:val="18"/>
              </w:rPr>
              <w:t>法案提出予定</w:t>
            </w:r>
          </w:p>
        </w:tc>
        <w:tc>
          <w:tcPr>
            <w:tcW w:w="1985" w:type="dxa"/>
            <w:tcBorders>
              <w:top w:val="dotted" w:sz="4" w:space="0" w:color="auto"/>
            </w:tcBorders>
            <w:vAlign w:val="center"/>
          </w:tcPr>
          <w:p w:rsidR="00464F32" w:rsidRPr="006162F0" w:rsidRDefault="00464F32" w:rsidP="00FF221A">
            <w:pPr>
              <w:spacing w:line="0" w:lineRule="atLeast"/>
              <w:rPr>
                <w:rFonts w:cstheme="majorHAnsi"/>
                <w:sz w:val="18"/>
                <w:szCs w:val="18"/>
              </w:rPr>
            </w:pPr>
            <w:r w:rsidRPr="006162F0">
              <w:rPr>
                <w:rFonts w:cstheme="majorHAnsi"/>
                <w:sz w:val="18"/>
                <w:szCs w:val="18"/>
              </w:rPr>
              <w:t>H25</w:t>
            </w:r>
            <w:r w:rsidRPr="006162F0">
              <w:rPr>
                <w:rFonts w:hAnsi="ＭＳ 明朝" w:cstheme="majorHAnsi"/>
                <w:sz w:val="18"/>
                <w:szCs w:val="18"/>
              </w:rPr>
              <w:t>年度施行</w:t>
            </w:r>
          </w:p>
        </w:tc>
        <w:tc>
          <w:tcPr>
            <w:tcW w:w="2551" w:type="dxa"/>
            <w:tcBorders>
              <w:top w:val="dotted" w:sz="4" w:space="0" w:color="auto"/>
            </w:tcBorders>
            <w:vAlign w:val="center"/>
          </w:tcPr>
          <w:p w:rsidR="00464F32" w:rsidRPr="006162F0" w:rsidRDefault="00464F32" w:rsidP="00FF221A">
            <w:pPr>
              <w:spacing w:line="0" w:lineRule="atLeast"/>
              <w:rPr>
                <w:rFonts w:cstheme="majorHAnsi"/>
                <w:sz w:val="18"/>
                <w:szCs w:val="18"/>
              </w:rPr>
            </w:pPr>
          </w:p>
        </w:tc>
      </w:tr>
    </w:tbl>
    <w:p w:rsidR="00464F32" w:rsidRDefault="00464F32" w:rsidP="00464F32">
      <w:pPr>
        <w:pStyle w:val="aff2"/>
        <w:ind w:leftChars="0" w:left="0" w:firstLineChars="0" w:firstLine="0"/>
        <w:rPr>
          <w:rFonts w:ascii="Century"/>
        </w:rPr>
      </w:pPr>
    </w:p>
    <w:p w:rsidR="00464F32" w:rsidRDefault="00464F32" w:rsidP="00735467">
      <w:pPr>
        <w:pStyle w:val="aff2"/>
        <w:ind w:leftChars="337" w:left="708"/>
        <w:rPr>
          <w:rFonts w:ascii="Century"/>
        </w:rPr>
      </w:pPr>
      <w:r>
        <w:rPr>
          <w:rFonts w:ascii="Century" w:hint="eastAsia"/>
        </w:rPr>
        <w:t>なお、</w:t>
      </w:r>
      <w:r w:rsidRPr="006162F0">
        <w:rPr>
          <w:rFonts w:ascii="Century"/>
        </w:rPr>
        <w:t>今後の制度改正等については、「現行制度改正」等で見通しが明らかな</w:t>
      </w:r>
      <w:r>
        <w:rPr>
          <w:rFonts w:ascii="Century"/>
        </w:rPr>
        <w:t>ものと、「新制度創設」のため、制度設計の進捗、国会への法案提出</w:t>
      </w:r>
      <w:r>
        <w:rPr>
          <w:rFonts w:ascii="Century" w:hint="eastAsia"/>
        </w:rPr>
        <w:t>、</w:t>
      </w:r>
      <w:r>
        <w:rPr>
          <w:rFonts w:ascii="Century"/>
        </w:rPr>
        <w:t>成立</w:t>
      </w:r>
      <w:r>
        <w:rPr>
          <w:rFonts w:ascii="Century" w:hint="eastAsia"/>
        </w:rPr>
        <w:t>、</w:t>
      </w:r>
      <w:r w:rsidRPr="006162F0">
        <w:rPr>
          <w:rFonts w:ascii="Century"/>
        </w:rPr>
        <w:t>施行のタイミング等が流動的なものがある。</w:t>
      </w:r>
    </w:p>
    <w:p w:rsidR="00464F32" w:rsidRDefault="00464F32" w:rsidP="00735467">
      <w:pPr>
        <w:pStyle w:val="aff2"/>
        <w:ind w:leftChars="337" w:left="708"/>
        <w:rPr>
          <w:rFonts w:ascii="Century"/>
        </w:rPr>
      </w:pPr>
      <w:r>
        <w:rPr>
          <w:rFonts w:ascii="Century" w:hint="eastAsia"/>
        </w:rPr>
        <w:t>これらを踏まえ、各システムへの影響を検討した結果を以下に示す。</w:t>
      </w:r>
    </w:p>
    <w:p w:rsidR="00464F32" w:rsidRDefault="00464F32" w:rsidP="00735467">
      <w:pPr>
        <w:pStyle w:val="aff2"/>
        <w:ind w:leftChars="405" w:left="850" w:firstLineChars="0" w:firstLine="0"/>
        <w:rPr>
          <w:rFonts w:ascii="Century"/>
        </w:rPr>
      </w:pPr>
      <w:r w:rsidRPr="00CB0430">
        <w:rPr>
          <w:rFonts w:hint="eastAsia"/>
        </w:rPr>
        <w:lastRenderedPageBreak/>
        <w:t>(</w:t>
      </w:r>
      <w:r>
        <w:rPr>
          <w:rFonts w:ascii="Century" w:hint="eastAsia"/>
        </w:rPr>
        <w:t>ア</w:t>
      </w:r>
      <w:r w:rsidRPr="00CB0430">
        <w:rPr>
          <w:rFonts w:hint="eastAsia"/>
        </w:rPr>
        <w:t>)</w:t>
      </w:r>
      <w:r>
        <w:rPr>
          <w:rFonts w:ascii="Century" w:hint="eastAsia"/>
        </w:rPr>
        <w:t xml:space="preserve"> </w:t>
      </w:r>
      <w:r>
        <w:rPr>
          <w:rFonts w:ascii="Century" w:hint="eastAsia"/>
        </w:rPr>
        <w:t>現行制度改正</w:t>
      </w:r>
    </w:p>
    <w:p w:rsidR="00464F32" w:rsidRDefault="00464F32" w:rsidP="00464F32">
      <w:pPr>
        <w:pStyle w:val="aff2"/>
        <w:ind w:firstLineChars="510" w:firstLine="1071"/>
        <w:rPr>
          <w:rFonts w:ascii="Century"/>
        </w:rPr>
      </w:pPr>
    </w:p>
    <w:p w:rsidR="00464F32" w:rsidRDefault="00464F32" w:rsidP="00735467">
      <w:pPr>
        <w:pStyle w:val="aff2"/>
        <w:ind w:leftChars="675" w:left="1418" w:firstLineChars="0" w:firstLine="0"/>
        <w:rPr>
          <w:rFonts w:ascii="Century"/>
        </w:rPr>
      </w:pPr>
      <w:r>
        <w:rPr>
          <w:rFonts w:ascii="Century" w:hint="eastAsia"/>
        </w:rPr>
        <w:t>ａ　介護保険法改正</w:t>
      </w:r>
    </w:p>
    <w:p w:rsidR="00464F32" w:rsidRDefault="00464F32" w:rsidP="00735467">
      <w:pPr>
        <w:pStyle w:val="aff2"/>
        <w:ind w:leftChars="675" w:left="1418"/>
        <w:rPr>
          <w:rFonts w:ascii="Century"/>
        </w:rPr>
      </w:pPr>
      <w:r>
        <w:rPr>
          <w:rFonts w:ascii="Century"/>
        </w:rPr>
        <w:t>介護保険法</w:t>
      </w:r>
      <w:r w:rsidRPr="00425D98">
        <w:rPr>
          <w:rFonts w:ascii="Century" w:hint="eastAsia"/>
        </w:rPr>
        <w:t>は</w:t>
      </w:r>
      <w:r w:rsidRPr="006162F0">
        <w:rPr>
          <w:rFonts w:ascii="Century"/>
        </w:rPr>
        <w:t>、３年サイクルで見直しが行われており、直近は平成</w:t>
      </w:r>
      <w:r>
        <w:rPr>
          <w:rFonts w:ascii="Century" w:hAnsi="Century" w:hint="eastAsia"/>
        </w:rPr>
        <w:t>２４</w:t>
      </w:r>
      <w:r w:rsidRPr="006162F0">
        <w:rPr>
          <w:rFonts w:ascii="Century"/>
        </w:rPr>
        <w:t>年</w:t>
      </w:r>
      <w:r>
        <w:rPr>
          <w:rFonts w:ascii="Century" w:hAnsi="Century" w:hint="eastAsia"/>
        </w:rPr>
        <w:t>４</w:t>
      </w:r>
      <w:r>
        <w:rPr>
          <w:rFonts w:ascii="Century"/>
        </w:rPr>
        <w:t>月</w:t>
      </w:r>
      <w:r>
        <w:rPr>
          <w:rFonts w:ascii="Century" w:hint="eastAsia"/>
        </w:rPr>
        <w:t>施行</w:t>
      </w:r>
      <w:r w:rsidRPr="006162F0">
        <w:rPr>
          <w:rFonts w:ascii="Century"/>
        </w:rPr>
        <w:t>、次期は平成</w:t>
      </w:r>
      <w:r>
        <w:rPr>
          <w:rFonts w:ascii="Century" w:hAnsi="Century" w:hint="eastAsia"/>
        </w:rPr>
        <w:t>２７</w:t>
      </w:r>
      <w:r w:rsidRPr="006162F0">
        <w:rPr>
          <w:rFonts w:ascii="Century"/>
        </w:rPr>
        <w:t>年</w:t>
      </w:r>
      <w:r>
        <w:rPr>
          <w:rFonts w:ascii="Century" w:hAnsi="Century" w:hint="eastAsia"/>
        </w:rPr>
        <w:t>４</w:t>
      </w:r>
      <w:r>
        <w:rPr>
          <w:rFonts w:ascii="Century"/>
        </w:rPr>
        <w:t>月</w:t>
      </w:r>
      <w:r>
        <w:rPr>
          <w:rFonts w:ascii="Century" w:hint="eastAsia"/>
        </w:rPr>
        <w:t>施行予定が</w:t>
      </w:r>
      <w:r w:rsidRPr="006162F0">
        <w:rPr>
          <w:rFonts w:ascii="Century"/>
        </w:rPr>
        <w:t>見込まれる</w:t>
      </w:r>
      <w:r>
        <w:rPr>
          <w:rFonts w:ascii="Century" w:hint="eastAsia"/>
        </w:rPr>
        <w:t>。</w:t>
      </w:r>
    </w:p>
    <w:p w:rsidR="00464F32" w:rsidRPr="00735467" w:rsidRDefault="00464F32" w:rsidP="00464F32">
      <w:pPr>
        <w:pStyle w:val="aff2"/>
        <w:ind w:leftChars="540" w:left="1134"/>
        <w:rPr>
          <w:rFonts w:ascii="Century" w:hAnsi="Century"/>
        </w:rPr>
      </w:pPr>
    </w:p>
    <w:p w:rsidR="00464F32" w:rsidRDefault="00464F32" w:rsidP="00735467">
      <w:pPr>
        <w:pStyle w:val="aff2"/>
        <w:ind w:leftChars="675" w:left="1418" w:firstLineChars="0" w:firstLine="0"/>
        <w:rPr>
          <w:rFonts w:ascii="Century"/>
        </w:rPr>
      </w:pPr>
      <w:r>
        <w:rPr>
          <w:rFonts w:ascii="Century" w:hint="eastAsia"/>
        </w:rPr>
        <w:t>ｂ　障害者総合福祉法（仮称）の施行</w:t>
      </w:r>
    </w:p>
    <w:p w:rsidR="00464F32" w:rsidRDefault="00464F32" w:rsidP="00735467">
      <w:pPr>
        <w:pStyle w:val="aff2"/>
        <w:ind w:leftChars="675" w:left="1418"/>
        <w:rPr>
          <w:rFonts w:ascii="Century"/>
        </w:rPr>
      </w:pPr>
      <w:r w:rsidRPr="006162F0">
        <w:rPr>
          <w:rFonts w:ascii="Century"/>
        </w:rPr>
        <w:t>障害者総合福祉法（仮称）</w:t>
      </w:r>
      <w:r>
        <w:rPr>
          <w:rFonts w:ascii="Century" w:hint="eastAsia"/>
        </w:rPr>
        <w:t>は、</w:t>
      </w:r>
      <w:r w:rsidRPr="006162F0">
        <w:rPr>
          <w:rFonts w:ascii="Century"/>
        </w:rPr>
        <w:t>平成</w:t>
      </w:r>
      <w:r>
        <w:rPr>
          <w:rFonts w:ascii="Century" w:hAnsi="Century" w:hint="eastAsia"/>
        </w:rPr>
        <w:t>２５</w:t>
      </w:r>
      <w:r w:rsidRPr="006162F0">
        <w:rPr>
          <w:rFonts w:ascii="Century"/>
        </w:rPr>
        <w:t>年</w:t>
      </w:r>
      <w:r>
        <w:rPr>
          <w:rFonts w:ascii="Century" w:hAnsi="Century" w:hint="eastAsia"/>
        </w:rPr>
        <w:t>８</w:t>
      </w:r>
      <w:r>
        <w:rPr>
          <w:rFonts w:ascii="Century"/>
        </w:rPr>
        <w:t>月</w:t>
      </w:r>
      <w:r>
        <w:rPr>
          <w:rFonts w:ascii="Century" w:hint="eastAsia"/>
        </w:rPr>
        <w:t>施行が</w:t>
      </w:r>
      <w:r w:rsidRPr="006162F0">
        <w:rPr>
          <w:rFonts w:ascii="Century"/>
        </w:rPr>
        <w:t>見込まれている。</w:t>
      </w:r>
      <w:r>
        <w:rPr>
          <w:rFonts w:ascii="Century" w:hint="eastAsia"/>
        </w:rPr>
        <w:t>障害者総合福祉法（仮称）</w:t>
      </w:r>
      <w:r w:rsidRPr="006162F0">
        <w:rPr>
          <w:rFonts w:ascii="Century"/>
        </w:rPr>
        <w:t>については、準備段階のいわゆる「つなぎ法」</w:t>
      </w:r>
      <w:r>
        <w:rPr>
          <w:rFonts w:ascii="Century" w:hint="eastAsia"/>
        </w:rPr>
        <w:t>である</w:t>
      </w:r>
      <w:r>
        <w:rPr>
          <w:rFonts w:ascii="Century"/>
        </w:rPr>
        <w:t>障害者自立支援法</w:t>
      </w:r>
      <w:r w:rsidRPr="006162F0">
        <w:rPr>
          <w:rFonts w:ascii="Century"/>
        </w:rPr>
        <w:t>が、平成</w:t>
      </w:r>
      <w:r>
        <w:rPr>
          <w:rFonts w:ascii="Century" w:hAnsi="Century" w:hint="eastAsia"/>
        </w:rPr>
        <w:t>２３</w:t>
      </w:r>
      <w:r w:rsidRPr="006162F0">
        <w:rPr>
          <w:rFonts w:ascii="Century"/>
        </w:rPr>
        <w:t>年</w:t>
      </w:r>
      <w:r>
        <w:rPr>
          <w:rFonts w:ascii="Century" w:hAnsi="Century" w:hint="eastAsia"/>
        </w:rPr>
        <w:t>１０</w:t>
      </w:r>
      <w:r>
        <w:rPr>
          <w:rFonts w:ascii="Century"/>
        </w:rPr>
        <w:t>月</w:t>
      </w:r>
      <w:r>
        <w:rPr>
          <w:rFonts w:ascii="Century" w:hint="eastAsia"/>
        </w:rPr>
        <w:t>施行と</w:t>
      </w:r>
      <w:r w:rsidRPr="006162F0">
        <w:rPr>
          <w:rFonts w:ascii="Century"/>
        </w:rPr>
        <w:t>平成</w:t>
      </w:r>
      <w:r>
        <w:rPr>
          <w:rFonts w:ascii="Century" w:hAnsi="Century" w:hint="eastAsia"/>
        </w:rPr>
        <w:t>２４</w:t>
      </w:r>
      <w:r w:rsidRPr="006162F0">
        <w:rPr>
          <w:rFonts w:ascii="Century"/>
        </w:rPr>
        <w:t>年</w:t>
      </w:r>
      <w:r>
        <w:rPr>
          <w:rFonts w:ascii="Century" w:hAnsi="Century" w:hint="eastAsia"/>
        </w:rPr>
        <w:t>４</w:t>
      </w:r>
      <w:r>
        <w:rPr>
          <w:rFonts w:ascii="Century"/>
        </w:rPr>
        <w:t>月</w:t>
      </w:r>
      <w:r>
        <w:rPr>
          <w:rFonts w:ascii="Century" w:hint="eastAsia"/>
        </w:rPr>
        <w:t>施行が</w:t>
      </w:r>
      <w:r w:rsidRPr="006162F0">
        <w:rPr>
          <w:rFonts w:ascii="Century"/>
        </w:rPr>
        <w:t>予定されて</w:t>
      </w:r>
      <w:r>
        <w:rPr>
          <w:rFonts w:ascii="Century" w:hint="eastAsia"/>
        </w:rPr>
        <w:t>いる。</w:t>
      </w:r>
    </w:p>
    <w:p w:rsidR="00464F32" w:rsidRPr="00842E72" w:rsidRDefault="00464F32" w:rsidP="00464F32">
      <w:pPr>
        <w:pStyle w:val="aff2"/>
        <w:rPr>
          <w:rFonts w:ascii="Century"/>
        </w:rPr>
      </w:pPr>
    </w:p>
    <w:p w:rsidR="00464F32" w:rsidRDefault="00464F32" w:rsidP="00735467">
      <w:pPr>
        <w:pStyle w:val="aff2"/>
        <w:ind w:leftChars="405" w:left="850" w:firstLineChars="0" w:firstLine="0"/>
        <w:rPr>
          <w:rFonts w:ascii="Century"/>
        </w:rPr>
      </w:pPr>
      <w:r w:rsidRPr="00CB0430">
        <w:rPr>
          <w:rFonts w:hint="eastAsia"/>
        </w:rPr>
        <w:t>(</w:t>
      </w:r>
      <w:r>
        <w:rPr>
          <w:rFonts w:ascii="Century" w:hint="eastAsia"/>
        </w:rPr>
        <w:t>イ</w:t>
      </w:r>
      <w:r w:rsidRPr="00CB0430">
        <w:rPr>
          <w:rFonts w:hint="eastAsia"/>
        </w:rPr>
        <w:t>)</w:t>
      </w:r>
      <w:r>
        <w:rPr>
          <w:rFonts w:ascii="Century" w:hint="eastAsia"/>
        </w:rPr>
        <w:t xml:space="preserve"> </w:t>
      </w:r>
      <w:r>
        <w:rPr>
          <w:rFonts w:ascii="Century" w:hint="eastAsia"/>
        </w:rPr>
        <w:t>新制度創設</w:t>
      </w:r>
    </w:p>
    <w:p w:rsidR="00464F32" w:rsidRDefault="00464F32" w:rsidP="00464F32">
      <w:pPr>
        <w:pStyle w:val="aff2"/>
        <w:ind w:leftChars="472" w:left="991"/>
        <w:rPr>
          <w:rFonts w:ascii="Century"/>
        </w:rPr>
      </w:pPr>
    </w:p>
    <w:p w:rsidR="00464F32" w:rsidRPr="006162F0" w:rsidRDefault="00464F32" w:rsidP="00735467">
      <w:pPr>
        <w:pStyle w:val="aff2"/>
        <w:ind w:leftChars="675" w:left="1418" w:firstLineChars="0" w:firstLine="0"/>
        <w:rPr>
          <w:rFonts w:ascii="Century" w:hAnsi="Century"/>
        </w:rPr>
      </w:pPr>
      <w:r>
        <w:rPr>
          <w:rFonts w:ascii="Century" w:hint="eastAsia"/>
        </w:rPr>
        <w:t xml:space="preserve">ａ　</w:t>
      </w:r>
      <w:r w:rsidRPr="006162F0">
        <w:rPr>
          <w:rFonts w:ascii="Century"/>
        </w:rPr>
        <w:t>新しい高齢者医療制度の創設</w:t>
      </w:r>
    </w:p>
    <w:p w:rsidR="00464F32" w:rsidRPr="00033EC2" w:rsidRDefault="00464F32" w:rsidP="00735467">
      <w:pPr>
        <w:pStyle w:val="aff2"/>
        <w:ind w:leftChars="675" w:left="1418"/>
        <w:rPr>
          <w:rFonts w:ascii="Century"/>
        </w:rPr>
      </w:pPr>
      <w:r w:rsidRPr="00033EC2">
        <w:rPr>
          <w:rFonts w:ascii="Century" w:hint="eastAsia"/>
        </w:rPr>
        <w:t>高齢者医療制度は、平成</w:t>
      </w:r>
      <w:r>
        <w:rPr>
          <w:rFonts w:ascii="Century" w:hint="eastAsia"/>
        </w:rPr>
        <w:t>２４</w:t>
      </w:r>
      <w:r w:rsidRPr="00033EC2">
        <w:rPr>
          <w:rFonts w:ascii="Century" w:hint="eastAsia"/>
        </w:rPr>
        <w:t>年</w:t>
      </w:r>
      <w:r>
        <w:rPr>
          <w:rFonts w:ascii="Century" w:hint="eastAsia"/>
        </w:rPr>
        <w:t>２</w:t>
      </w:r>
      <w:r w:rsidRPr="00033EC2">
        <w:rPr>
          <w:rFonts w:ascii="Century" w:hint="eastAsia"/>
        </w:rPr>
        <w:t>月に閣議決定された「社会保障・税一体改革大綱」の中で、平成</w:t>
      </w:r>
      <w:r>
        <w:rPr>
          <w:rFonts w:ascii="Century" w:hint="eastAsia"/>
        </w:rPr>
        <w:t>２４</w:t>
      </w:r>
      <w:r w:rsidRPr="00033EC2">
        <w:rPr>
          <w:rFonts w:ascii="Century" w:hint="eastAsia"/>
        </w:rPr>
        <w:t>年通常国会に後期高齢医療制度廃止に向けた見直しのための法案を提出することが明記されているが、</w:t>
      </w:r>
      <w:r w:rsidRPr="00033EC2">
        <w:rPr>
          <w:rFonts w:ascii="Century"/>
        </w:rPr>
        <w:t>「新しい高齢者医療制度の創設及び国保広域化（高齢者分）」については、</w:t>
      </w:r>
      <w:r w:rsidRPr="00033EC2">
        <w:rPr>
          <w:rFonts w:ascii="Century" w:hint="eastAsia"/>
        </w:rPr>
        <w:t>示されておらず、</w:t>
      </w:r>
      <w:r w:rsidRPr="00033EC2">
        <w:rPr>
          <w:rFonts w:ascii="Century"/>
        </w:rPr>
        <w:t>制度改正</w:t>
      </w:r>
      <w:r w:rsidRPr="00033EC2">
        <w:rPr>
          <w:rFonts w:ascii="Century" w:hint="eastAsia"/>
        </w:rPr>
        <w:t>の</w:t>
      </w:r>
      <w:r w:rsidRPr="00033EC2">
        <w:rPr>
          <w:rFonts w:ascii="Century"/>
        </w:rPr>
        <w:t>見通しが不透明</w:t>
      </w:r>
      <w:r w:rsidRPr="00033EC2">
        <w:rPr>
          <w:rFonts w:ascii="Century" w:hint="eastAsia"/>
        </w:rPr>
        <w:t>である。</w:t>
      </w:r>
    </w:p>
    <w:p w:rsidR="00464F32" w:rsidRPr="00EE1119" w:rsidRDefault="00464F32" w:rsidP="00464F32">
      <w:pPr>
        <w:pStyle w:val="aff2"/>
        <w:ind w:leftChars="607" w:left="1275"/>
        <w:rPr>
          <w:rFonts w:ascii="Century" w:hAnsi="Century"/>
          <w:strike/>
        </w:rPr>
      </w:pPr>
    </w:p>
    <w:p w:rsidR="00464F32" w:rsidRPr="0022080A" w:rsidRDefault="00464F32" w:rsidP="00735467">
      <w:pPr>
        <w:pStyle w:val="aff2"/>
        <w:ind w:leftChars="675" w:left="1418" w:firstLineChars="0" w:firstLine="0"/>
        <w:rPr>
          <w:rFonts w:ascii="Century"/>
        </w:rPr>
      </w:pPr>
      <w:r>
        <w:rPr>
          <w:rFonts w:ascii="Century" w:hint="eastAsia"/>
        </w:rPr>
        <w:t xml:space="preserve">ｂ　</w:t>
      </w:r>
      <w:r w:rsidRPr="0022080A">
        <w:rPr>
          <w:rFonts w:ascii="Century"/>
        </w:rPr>
        <w:t>社会保障・税</w:t>
      </w:r>
      <w:r>
        <w:rPr>
          <w:rFonts w:ascii="Century" w:hint="eastAsia"/>
        </w:rPr>
        <w:t>に関わる</w:t>
      </w:r>
      <w:r w:rsidRPr="0022080A">
        <w:rPr>
          <w:rFonts w:ascii="Century"/>
        </w:rPr>
        <w:t>番号制度、国民ＩＤ制度</w:t>
      </w:r>
    </w:p>
    <w:p w:rsidR="00464F32" w:rsidRPr="00033EC2" w:rsidRDefault="00464F32" w:rsidP="00735467">
      <w:pPr>
        <w:pStyle w:val="aff2"/>
        <w:ind w:leftChars="675" w:left="1418"/>
      </w:pPr>
      <w:r w:rsidRPr="00033EC2">
        <w:rPr>
          <w:rFonts w:ascii="Century" w:hint="eastAsia"/>
        </w:rPr>
        <w:t>社会保障・税に関わる番号制度は、</w:t>
      </w:r>
      <w:r w:rsidRPr="00033EC2">
        <w:rPr>
          <w:rFonts w:hint="eastAsia"/>
        </w:rPr>
        <w:t>平成</w:t>
      </w:r>
      <w:r>
        <w:rPr>
          <w:rFonts w:ascii="Century" w:hAnsi="Century" w:hint="eastAsia"/>
        </w:rPr>
        <w:t>２４</w:t>
      </w:r>
      <w:r w:rsidRPr="00033EC2">
        <w:rPr>
          <w:rFonts w:hint="eastAsia"/>
        </w:rPr>
        <w:t>年</w:t>
      </w:r>
      <w:r>
        <w:rPr>
          <w:rFonts w:ascii="Century" w:hAnsi="Century" w:hint="eastAsia"/>
        </w:rPr>
        <w:t>２</w:t>
      </w:r>
      <w:r w:rsidRPr="00033EC2">
        <w:rPr>
          <w:rFonts w:hint="eastAsia"/>
        </w:rPr>
        <w:t>月に「行政手続における特定の個人を識別するための番号の利用等に関する法律案」及び関係法案が閣議決定し、国会に提出された。</w:t>
      </w:r>
    </w:p>
    <w:p w:rsidR="00464F32" w:rsidRDefault="00464F32" w:rsidP="00735467">
      <w:pPr>
        <w:pStyle w:val="aff2"/>
        <w:ind w:leftChars="675" w:left="1418"/>
        <w:rPr>
          <w:rFonts w:ascii="Century"/>
        </w:rPr>
      </w:pPr>
      <w:r w:rsidRPr="00033EC2">
        <w:t>法案</w:t>
      </w:r>
      <w:r w:rsidRPr="00033EC2">
        <w:rPr>
          <w:rFonts w:hint="eastAsia"/>
        </w:rPr>
        <w:t>が</w:t>
      </w:r>
      <w:r w:rsidRPr="00033EC2">
        <w:t>成立</w:t>
      </w:r>
      <w:r w:rsidRPr="00033EC2">
        <w:rPr>
          <w:rFonts w:hint="eastAsia"/>
        </w:rPr>
        <w:t>した場合</w:t>
      </w:r>
      <w:r w:rsidRPr="00033EC2">
        <w:t>、</w:t>
      </w:r>
      <w:r w:rsidRPr="00033EC2">
        <w:rPr>
          <w:rFonts w:ascii="Century"/>
        </w:rPr>
        <w:t>平成</w:t>
      </w:r>
      <w:r>
        <w:rPr>
          <w:rFonts w:ascii="Century" w:hAnsi="Century" w:hint="eastAsia"/>
        </w:rPr>
        <w:t>２６</w:t>
      </w:r>
      <w:r w:rsidRPr="00033EC2">
        <w:rPr>
          <w:rFonts w:ascii="Century"/>
        </w:rPr>
        <w:t>年</w:t>
      </w:r>
      <w:r>
        <w:rPr>
          <w:rFonts w:ascii="Century" w:hint="eastAsia"/>
        </w:rPr>
        <w:t>６月</w:t>
      </w:r>
      <w:r w:rsidRPr="00033EC2">
        <w:rPr>
          <w:rFonts w:ascii="Century" w:hint="eastAsia"/>
        </w:rPr>
        <w:t>に</w:t>
      </w:r>
      <w:r w:rsidRPr="00033EC2">
        <w:rPr>
          <w:rFonts w:ascii="Century"/>
        </w:rPr>
        <w:t>番号</w:t>
      </w:r>
      <w:r>
        <w:rPr>
          <w:rFonts w:ascii="Century" w:hint="eastAsia"/>
        </w:rPr>
        <w:t>を交付し</w:t>
      </w:r>
      <w:r w:rsidRPr="00033EC2">
        <w:rPr>
          <w:rFonts w:ascii="Century"/>
        </w:rPr>
        <w:t>、平成</w:t>
      </w:r>
      <w:r>
        <w:rPr>
          <w:rFonts w:ascii="Century" w:hAnsi="Century" w:hint="eastAsia"/>
        </w:rPr>
        <w:t>２７</w:t>
      </w:r>
      <w:r w:rsidRPr="00033EC2">
        <w:rPr>
          <w:rFonts w:ascii="Century"/>
        </w:rPr>
        <w:t>年</w:t>
      </w:r>
      <w:r>
        <w:rPr>
          <w:rFonts w:ascii="Century" w:hint="eastAsia"/>
        </w:rPr>
        <w:t>１</w:t>
      </w:r>
      <w:r w:rsidRPr="00033EC2">
        <w:rPr>
          <w:rFonts w:ascii="Century"/>
        </w:rPr>
        <w:t>月</w:t>
      </w:r>
      <w:r w:rsidRPr="00033EC2">
        <w:rPr>
          <w:rFonts w:ascii="Century" w:hint="eastAsia"/>
        </w:rPr>
        <w:t>から</w:t>
      </w:r>
      <w:r w:rsidRPr="00033EC2">
        <w:rPr>
          <w:rFonts w:ascii="Century"/>
        </w:rPr>
        <w:t>順次</w:t>
      </w:r>
      <w:r>
        <w:rPr>
          <w:rFonts w:ascii="Century"/>
        </w:rPr>
        <w:t>利用開始</w:t>
      </w:r>
      <w:r>
        <w:rPr>
          <w:rFonts w:ascii="Century" w:hint="eastAsia"/>
        </w:rPr>
        <w:t>することが予定されている。</w:t>
      </w:r>
    </w:p>
    <w:p w:rsidR="00464F32" w:rsidRPr="00735467" w:rsidRDefault="00464F32" w:rsidP="00464F32">
      <w:pPr>
        <w:pStyle w:val="aff1"/>
        <w:rPr>
          <w:rFonts w:ascii="Century" w:hAnsi="Century"/>
        </w:rPr>
      </w:pPr>
    </w:p>
    <w:p w:rsidR="00464F32" w:rsidRPr="006162F0" w:rsidRDefault="00464F32" w:rsidP="00362748">
      <w:pPr>
        <w:pStyle w:val="3"/>
        <w:numPr>
          <w:ilvl w:val="0"/>
          <w:numId w:val="0"/>
        </w:numPr>
        <w:ind w:leftChars="199" w:left="418" w:firstLineChars="138" w:firstLine="290"/>
      </w:pPr>
      <w:r>
        <w:rPr>
          <w:rFonts w:hint="eastAsia"/>
        </w:rPr>
        <w:t>ウ　他</w:t>
      </w:r>
      <w:r w:rsidRPr="006162F0">
        <w:t>システムへの影響</w:t>
      </w:r>
    </w:p>
    <w:p w:rsidR="00464F32" w:rsidRDefault="00464F32" w:rsidP="00464F32">
      <w:pPr>
        <w:pStyle w:val="aff2"/>
        <w:ind w:firstLineChars="172" w:firstLine="361"/>
        <w:rPr>
          <w:rFonts w:ascii="Century"/>
        </w:rPr>
      </w:pPr>
    </w:p>
    <w:p w:rsidR="00464F32" w:rsidRDefault="00464F32" w:rsidP="00362748">
      <w:pPr>
        <w:pStyle w:val="aff2"/>
        <w:ind w:leftChars="405" w:left="850" w:firstLineChars="0" w:firstLine="0"/>
        <w:rPr>
          <w:rFonts w:ascii="Century"/>
        </w:rPr>
      </w:pPr>
      <w:r w:rsidRPr="00CB0430">
        <w:rPr>
          <w:rFonts w:hint="eastAsia"/>
        </w:rPr>
        <w:t>(</w:t>
      </w:r>
      <w:r>
        <w:rPr>
          <w:rFonts w:ascii="Century" w:hint="eastAsia"/>
        </w:rPr>
        <w:t>ア</w:t>
      </w:r>
      <w:r w:rsidRPr="00CB0430">
        <w:rPr>
          <w:rFonts w:hint="eastAsia"/>
        </w:rPr>
        <w:t xml:space="preserve">) </w:t>
      </w:r>
      <w:r>
        <w:rPr>
          <w:rFonts w:ascii="Century" w:hint="eastAsia"/>
        </w:rPr>
        <w:t>業務共通システム</w:t>
      </w:r>
    </w:p>
    <w:p w:rsidR="00464F32" w:rsidRDefault="00464F32" w:rsidP="00362748">
      <w:pPr>
        <w:pStyle w:val="aff2"/>
        <w:ind w:leftChars="540" w:left="1134"/>
        <w:rPr>
          <w:rFonts w:ascii="Century"/>
        </w:rPr>
      </w:pPr>
      <w:r w:rsidRPr="006162F0">
        <w:rPr>
          <w:rFonts w:ascii="Century"/>
        </w:rPr>
        <w:t>業務共通システムについては、全ての業務システム</w:t>
      </w:r>
      <w:r>
        <w:rPr>
          <w:rFonts w:ascii="Century" w:hint="eastAsia"/>
        </w:rPr>
        <w:t>が</w:t>
      </w:r>
      <w:r w:rsidRPr="006162F0">
        <w:rPr>
          <w:rFonts w:ascii="Century"/>
        </w:rPr>
        <w:t>共通基盤と</w:t>
      </w:r>
      <w:r>
        <w:rPr>
          <w:rFonts w:ascii="Century" w:hint="eastAsia"/>
        </w:rPr>
        <w:t>して</w:t>
      </w:r>
      <w:r w:rsidRPr="006D3EE2">
        <w:rPr>
          <w:rFonts w:hint="eastAsia"/>
        </w:rPr>
        <w:t>利用すること</w:t>
      </w:r>
      <w:r w:rsidRPr="006D3EE2">
        <w:rPr>
          <w:rFonts w:ascii="Century"/>
        </w:rPr>
        <w:t>から、</w:t>
      </w:r>
      <w:r>
        <w:rPr>
          <w:rFonts w:ascii="Century" w:hint="eastAsia"/>
        </w:rPr>
        <w:t>最初に</w:t>
      </w:r>
      <w:r w:rsidRPr="006162F0">
        <w:rPr>
          <w:rFonts w:ascii="Century"/>
        </w:rPr>
        <w:t>開発する</w:t>
      </w:r>
      <w:r>
        <w:rPr>
          <w:rFonts w:ascii="Century" w:hint="eastAsia"/>
        </w:rPr>
        <w:t>必要がある</w:t>
      </w:r>
      <w:r w:rsidRPr="006162F0">
        <w:rPr>
          <w:rFonts w:ascii="Century"/>
        </w:rPr>
        <w:t>。</w:t>
      </w:r>
    </w:p>
    <w:p w:rsidR="00464F32" w:rsidRDefault="00464F32" w:rsidP="00464F32">
      <w:pPr>
        <w:pStyle w:val="aff2"/>
        <w:ind w:leftChars="472" w:left="991"/>
        <w:rPr>
          <w:rFonts w:ascii="Century"/>
        </w:rPr>
      </w:pPr>
    </w:p>
    <w:p w:rsidR="00464F32" w:rsidRPr="006162F0" w:rsidRDefault="00464F32" w:rsidP="00362748">
      <w:pPr>
        <w:pStyle w:val="aff2"/>
        <w:ind w:leftChars="405" w:left="850" w:firstLineChars="0" w:firstLine="0"/>
        <w:rPr>
          <w:rFonts w:ascii="Century" w:hAnsi="Century"/>
        </w:rPr>
      </w:pPr>
      <w:r w:rsidRPr="00CB0430">
        <w:rPr>
          <w:rFonts w:hint="eastAsia"/>
        </w:rPr>
        <w:t>(</w:t>
      </w:r>
      <w:r>
        <w:rPr>
          <w:rFonts w:ascii="Century" w:hint="eastAsia"/>
        </w:rPr>
        <w:t>イ</w:t>
      </w:r>
      <w:r w:rsidRPr="00CB0430">
        <w:rPr>
          <w:rFonts w:hint="eastAsia"/>
        </w:rPr>
        <w:t xml:space="preserve">) </w:t>
      </w:r>
      <w:r>
        <w:rPr>
          <w:rFonts w:ascii="Century" w:hint="eastAsia"/>
        </w:rPr>
        <w:t>税務システム</w:t>
      </w:r>
    </w:p>
    <w:p w:rsidR="00464F32" w:rsidRDefault="00464F32" w:rsidP="00362748">
      <w:pPr>
        <w:pStyle w:val="aff2"/>
        <w:ind w:leftChars="540" w:left="1134"/>
        <w:rPr>
          <w:rFonts w:ascii="Century"/>
        </w:rPr>
      </w:pPr>
      <w:r>
        <w:rPr>
          <w:rFonts w:ascii="Century" w:hint="eastAsia"/>
        </w:rPr>
        <w:t>税務システムについては、他の業務システムに比べて</w:t>
      </w:r>
      <w:r w:rsidRPr="006D3EE2">
        <w:rPr>
          <w:rFonts w:ascii="Century" w:hint="eastAsia"/>
        </w:rPr>
        <w:t>開発規模が大きく、開発基本計画策定からシステム開発完了までの期間が長期間となることが想定される。</w:t>
      </w:r>
    </w:p>
    <w:p w:rsidR="00464F32" w:rsidRDefault="00464F32" w:rsidP="00464F32">
      <w:pPr>
        <w:pStyle w:val="aff2"/>
        <w:ind w:leftChars="472" w:left="991"/>
        <w:rPr>
          <w:rFonts w:ascii="Century"/>
        </w:rPr>
      </w:pPr>
    </w:p>
    <w:p w:rsidR="00362748" w:rsidRDefault="00362748" w:rsidP="00464F32">
      <w:pPr>
        <w:pStyle w:val="aff2"/>
        <w:ind w:leftChars="472" w:left="991"/>
        <w:rPr>
          <w:rFonts w:ascii="Century"/>
        </w:rPr>
      </w:pPr>
    </w:p>
    <w:p w:rsidR="00464F32" w:rsidRPr="006D3EE2" w:rsidRDefault="00464F32" w:rsidP="00362748">
      <w:pPr>
        <w:pStyle w:val="aff2"/>
        <w:ind w:leftChars="405" w:left="850" w:firstLineChars="0" w:firstLine="0"/>
        <w:rPr>
          <w:rFonts w:ascii="Century"/>
        </w:rPr>
      </w:pPr>
      <w:r w:rsidRPr="00CB0430">
        <w:rPr>
          <w:rFonts w:hint="eastAsia"/>
        </w:rPr>
        <w:lastRenderedPageBreak/>
        <w:t>(</w:t>
      </w:r>
      <w:r>
        <w:rPr>
          <w:rFonts w:ascii="Century" w:hint="eastAsia"/>
        </w:rPr>
        <w:t>ウ</w:t>
      </w:r>
      <w:r w:rsidRPr="00CB0430">
        <w:rPr>
          <w:rFonts w:hint="eastAsia"/>
        </w:rPr>
        <w:t xml:space="preserve">) </w:t>
      </w:r>
      <w:r>
        <w:rPr>
          <w:rFonts w:ascii="Century" w:hint="eastAsia"/>
        </w:rPr>
        <w:t>住民記録システム</w:t>
      </w:r>
    </w:p>
    <w:p w:rsidR="00464F32" w:rsidRDefault="00464F32" w:rsidP="00362748">
      <w:pPr>
        <w:pStyle w:val="aff2"/>
        <w:ind w:leftChars="540" w:left="1134"/>
        <w:rPr>
          <w:rFonts w:ascii="Century"/>
        </w:rPr>
      </w:pPr>
      <w:r w:rsidRPr="006162F0">
        <w:rPr>
          <w:rFonts w:ascii="Century"/>
        </w:rPr>
        <w:t>住民記録システムについては、</w:t>
      </w:r>
      <w:r>
        <w:rPr>
          <w:rFonts w:ascii="Century" w:hint="eastAsia"/>
        </w:rPr>
        <w:t>早期に</w:t>
      </w:r>
      <w:r w:rsidRPr="006162F0">
        <w:rPr>
          <w:rFonts w:ascii="Century"/>
        </w:rPr>
        <w:t>開発した場合、</w:t>
      </w:r>
      <w:r>
        <w:rPr>
          <w:rFonts w:ascii="Century" w:hint="eastAsia"/>
        </w:rPr>
        <w:t>他の</w:t>
      </w:r>
      <w:r w:rsidRPr="006162F0">
        <w:rPr>
          <w:rFonts w:ascii="Century"/>
        </w:rPr>
        <w:t>業務</w:t>
      </w:r>
      <w:r>
        <w:rPr>
          <w:rFonts w:ascii="Century" w:hint="eastAsia"/>
        </w:rPr>
        <w:t>システムが</w:t>
      </w:r>
      <w:r w:rsidRPr="006162F0">
        <w:rPr>
          <w:rFonts w:ascii="Century"/>
        </w:rPr>
        <w:t>住民記録システムで取り扱う情報</w:t>
      </w:r>
      <w:r>
        <w:rPr>
          <w:rFonts w:ascii="Century" w:hint="eastAsia"/>
        </w:rPr>
        <w:t>を</w:t>
      </w:r>
      <w:r w:rsidRPr="006162F0">
        <w:rPr>
          <w:rFonts w:ascii="Century"/>
        </w:rPr>
        <w:t>参照</w:t>
      </w:r>
      <w:r>
        <w:rPr>
          <w:rFonts w:ascii="Century" w:hint="eastAsia"/>
        </w:rPr>
        <w:t>する</w:t>
      </w:r>
      <w:r w:rsidRPr="006162F0">
        <w:rPr>
          <w:rFonts w:ascii="Century"/>
        </w:rPr>
        <w:t>ため、すべての現行業務システムに対してデータ連携等の改修が必要となり、合理的</w:t>
      </w:r>
      <w:r>
        <w:rPr>
          <w:rFonts w:ascii="Century" w:hint="eastAsia"/>
        </w:rPr>
        <w:t>では</w:t>
      </w:r>
      <w:r w:rsidRPr="006162F0">
        <w:rPr>
          <w:rFonts w:ascii="Century"/>
        </w:rPr>
        <w:t>ない。</w:t>
      </w:r>
    </w:p>
    <w:p w:rsidR="00464F32" w:rsidRDefault="00464F32" w:rsidP="00464F32">
      <w:pPr>
        <w:pStyle w:val="aff2"/>
        <w:ind w:leftChars="472" w:left="991"/>
        <w:rPr>
          <w:rFonts w:ascii="Century"/>
        </w:rPr>
      </w:pPr>
    </w:p>
    <w:p w:rsidR="00464F32" w:rsidRDefault="00464F32" w:rsidP="00362748">
      <w:pPr>
        <w:pStyle w:val="aff2"/>
        <w:ind w:leftChars="405" w:left="850" w:firstLineChars="0" w:firstLine="0"/>
        <w:rPr>
          <w:rFonts w:ascii="Century"/>
          <w:strike/>
        </w:rPr>
      </w:pPr>
      <w:r w:rsidRPr="00CB0430">
        <w:rPr>
          <w:rFonts w:hint="eastAsia"/>
        </w:rPr>
        <w:t>(</w:t>
      </w:r>
      <w:r>
        <w:rPr>
          <w:rFonts w:ascii="Century" w:hint="eastAsia"/>
        </w:rPr>
        <w:t>エ</w:t>
      </w:r>
      <w:r w:rsidRPr="00CB0430">
        <w:rPr>
          <w:rFonts w:hint="eastAsia"/>
        </w:rPr>
        <w:t xml:space="preserve">) </w:t>
      </w:r>
      <w:r w:rsidRPr="006162F0">
        <w:rPr>
          <w:rFonts w:ascii="Century"/>
        </w:rPr>
        <w:t>国民健康保険システム</w:t>
      </w:r>
    </w:p>
    <w:p w:rsidR="00464F32" w:rsidRPr="00380BAD" w:rsidRDefault="00464F32" w:rsidP="00362748">
      <w:pPr>
        <w:pStyle w:val="aff2"/>
        <w:ind w:leftChars="540" w:left="1134"/>
        <w:rPr>
          <w:rFonts w:ascii="Century"/>
        </w:rPr>
      </w:pPr>
      <w:r w:rsidRPr="006162F0">
        <w:rPr>
          <w:rFonts w:ascii="Century"/>
        </w:rPr>
        <w:t>国民健康保険システム</w:t>
      </w:r>
      <w:r>
        <w:rPr>
          <w:rFonts w:ascii="Century" w:hint="eastAsia"/>
        </w:rPr>
        <w:t>については、</w:t>
      </w:r>
      <w:r w:rsidRPr="006162F0">
        <w:rPr>
          <w:rFonts w:ascii="Century"/>
        </w:rPr>
        <w:t>住民記録システム</w:t>
      </w:r>
      <w:r>
        <w:rPr>
          <w:rFonts w:ascii="Century" w:hint="eastAsia"/>
        </w:rPr>
        <w:t>との連携において非常に密接な関係を持っていることから、</w:t>
      </w:r>
      <w:r w:rsidRPr="006162F0">
        <w:rPr>
          <w:rFonts w:ascii="Century"/>
        </w:rPr>
        <w:t>住民記録システム</w:t>
      </w:r>
      <w:r>
        <w:rPr>
          <w:rFonts w:ascii="Century" w:hint="eastAsia"/>
        </w:rPr>
        <w:t>と同時期に開発することが、効率的である。</w:t>
      </w:r>
    </w:p>
    <w:p w:rsidR="00464F32" w:rsidRDefault="00464F32" w:rsidP="00464F32">
      <w:pPr>
        <w:pStyle w:val="aff2"/>
        <w:ind w:leftChars="0" w:left="0"/>
        <w:rPr>
          <w:rFonts w:ascii="Century" w:hAnsi="Century"/>
        </w:rPr>
      </w:pPr>
    </w:p>
    <w:p w:rsidR="00464F32" w:rsidRDefault="00464F32" w:rsidP="007A1BB2">
      <w:pPr>
        <w:pStyle w:val="aff2"/>
        <w:ind w:leftChars="337" w:left="708" w:firstLineChars="0" w:firstLine="0"/>
        <w:rPr>
          <w:rFonts w:ascii="Century" w:hAnsi="Century"/>
        </w:rPr>
      </w:pPr>
      <w:r>
        <w:rPr>
          <w:rFonts w:ascii="Century" w:hAnsi="Century" w:hint="eastAsia"/>
        </w:rPr>
        <w:t>エ　開発時期</w:t>
      </w:r>
    </w:p>
    <w:p w:rsidR="00464F32" w:rsidRPr="00972494" w:rsidRDefault="00464F32" w:rsidP="007A1BB2">
      <w:pPr>
        <w:pStyle w:val="aff2"/>
        <w:ind w:leftChars="337" w:left="708"/>
        <w:rPr>
          <w:rFonts w:ascii="Century"/>
        </w:rPr>
      </w:pPr>
      <w:r>
        <w:rPr>
          <w:rFonts w:ascii="Century" w:hint="eastAsia"/>
        </w:rPr>
        <w:t>以上の「</w:t>
      </w:r>
      <w:r>
        <w:rPr>
          <w:rFonts w:hint="eastAsia"/>
        </w:rPr>
        <w:t xml:space="preserve">ア　</w:t>
      </w:r>
      <w:r w:rsidRPr="000B76E6">
        <w:t>直近の</w:t>
      </w:r>
      <w:r w:rsidRPr="000B76E6">
        <w:rPr>
          <w:rFonts w:hint="eastAsia"/>
        </w:rPr>
        <w:t>現行</w:t>
      </w:r>
      <w:r w:rsidRPr="000B76E6">
        <w:t>システム改修等の状況</w:t>
      </w:r>
      <w:r>
        <w:rPr>
          <w:rFonts w:hint="eastAsia"/>
        </w:rPr>
        <w:t xml:space="preserve">」「イ　</w:t>
      </w:r>
      <w:r w:rsidRPr="006162F0">
        <w:t>今後の制度改正等</w:t>
      </w:r>
      <w:r>
        <w:rPr>
          <w:rFonts w:hint="eastAsia"/>
        </w:rPr>
        <w:t>」</w:t>
      </w:r>
      <w:r>
        <w:rPr>
          <w:rFonts w:ascii="Century" w:hint="eastAsia"/>
        </w:rPr>
        <w:t>「</w:t>
      </w:r>
      <w:r>
        <w:rPr>
          <w:rFonts w:hint="eastAsia"/>
        </w:rPr>
        <w:t>ウ　他</w:t>
      </w:r>
      <w:r w:rsidRPr="006162F0">
        <w:t>システムへの影響</w:t>
      </w:r>
      <w:r>
        <w:rPr>
          <w:rFonts w:hint="eastAsia"/>
        </w:rPr>
        <w:t>」</w:t>
      </w:r>
      <w:r>
        <w:rPr>
          <w:rFonts w:ascii="Century" w:hint="eastAsia"/>
        </w:rPr>
        <w:t>の検討結果から、業務システムの事業スケジュールの開発時期を以下のとおりとした。</w:t>
      </w:r>
    </w:p>
    <w:p w:rsidR="00464F32" w:rsidRPr="00BA49C5" w:rsidRDefault="00464F32" w:rsidP="00464F32">
      <w:pPr>
        <w:pStyle w:val="aff1"/>
        <w:ind w:leftChars="0" w:left="0" w:firstLineChars="0" w:firstLine="0"/>
        <w:rPr>
          <w:rFonts w:ascii="Century" w:hAnsi="Century"/>
        </w:rPr>
      </w:pPr>
    </w:p>
    <w:p w:rsidR="00464F32" w:rsidRDefault="00464F32" w:rsidP="007A1BB2">
      <w:pPr>
        <w:pStyle w:val="aff2"/>
        <w:ind w:leftChars="405" w:left="850" w:firstLineChars="0" w:firstLine="0"/>
        <w:rPr>
          <w:rFonts w:ascii="Century"/>
        </w:rPr>
      </w:pPr>
      <w:r w:rsidRPr="00CB0430">
        <w:rPr>
          <w:rFonts w:hint="eastAsia"/>
        </w:rPr>
        <w:t>(</w:t>
      </w:r>
      <w:r>
        <w:rPr>
          <w:rFonts w:ascii="Century" w:hint="eastAsia"/>
        </w:rPr>
        <w:t>ア</w:t>
      </w:r>
      <w:r w:rsidRPr="00CB0430">
        <w:rPr>
          <w:rFonts w:hint="eastAsia"/>
        </w:rPr>
        <w:t xml:space="preserve">) </w:t>
      </w:r>
      <w:r w:rsidRPr="00B43610">
        <w:rPr>
          <w:rFonts w:ascii="Century" w:hint="eastAsia"/>
        </w:rPr>
        <w:t>第１期</w:t>
      </w:r>
    </w:p>
    <w:p w:rsidR="00464F32" w:rsidRPr="00B43610" w:rsidRDefault="00464F32" w:rsidP="007A1BB2">
      <w:pPr>
        <w:pStyle w:val="aff2"/>
        <w:ind w:leftChars="540" w:left="1134"/>
        <w:rPr>
          <w:rFonts w:ascii="Century"/>
        </w:rPr>
      </w:pPr>
      <w:r>
        <w:rPr>
          <w:rFonts w:ascii="Century" w:hint="eastAsia"/>
        </w:rPr>
        <w:t>検討結果内容から、早期に開発することが必要となる業務システムを第１期として、開発を行う。</w:t>
      </w:r>
    </w:p>
    <w:p w:rsidR="00464F32" w:rsidRPr="007A1BB2" w:rsidRDefault="00464F32" w:rsidP="00464F32">
      <w:pPr>
        <w:pStyle w:val="aff2"/>
        <w:ind w:firstLineChars="400" w:firstLine="840"/>
        <w:rPr>
          <w:rFonts w:ascii="Century"/>
        </w:rPr>
      </w:pPr>
    </w:p>
    <w:p w:rsidR="00464F32" w:rsidRPr="00B43610" w:rsidRDefault="00464F32" w:rsidP="007A1BB2">
      <w:pPr>
        <w:pStyle w:val="aff2"/>
        <w:ind w:leftChars="675" w:left="1418" w:firstLineChars="0" w:firstLine="0"/>
        <w:rPr>
          <w:rFonts w:ascii="Century"/>
        </w:rPr>
      </w:pPr>
      <w:r>
        <w:rPr>
          <w:rFonts w:ascii="Century" w:hint="eastAsia"/>
        </w:rPr>
        <w:t xml:space="preserve">ａ　</w:t>
      </w:r>
      <w:r w:rsidRPr="00B43610">
        <w:rPr>
          <w:rFonts w:ascii="Century" w:hint="eastAsia"/>
        </w:rPr>
        <w:t>業務共通システム</w:t>
      </w:r>
    </w:p>
    <w:p w:rsidR="00464F32" w:rsidRPr="00B43610" w:rsidRDefault="00464F32" w:rsidP="007A1BB2">
      <w:pPr>
        <w:pStyle w:val="aff2"/>
        <w:ind w:leftChars="675" w:left="1418"/>
        <w:rPr>
          <w:rFonts w:ascii="Century"/>
        </w:rPr>
      </w:pPr>
      <w:r>
        <w:rPr>
          <w:rFonts w:ascii="Century"/>
        </w:rPr>
        <w:t>業務共通システム</w:t>
      </w:r>
      <w:r w:rsidRPr="00B43610">
        <w:rPr>
          <w:rFonts w:ascii="Century"/>
        </w:rPr>
        <w:t>は、業務システムの共通基盤と</w:t>
      </w:r>
      <w:r>
        <w:rPr>
          <w:rFonts w:ascii="Century" w:hint="eastAsia"/>
        </w:rPr>
        <w:t>なり業務システム間のデータ連携機能等を持ち、各業務システムや住民情報系システムと情報連携するシステムが共通的に使用するため</w:t>
      </w:r>
      <w:r w:rsidRPr="00B43610">
        <w:rPr>
          <w:rFonts w:ascii="Century" w:hint="eastAsia"/>
        </w:rPr>
        <w:t>。</w:t>
      </w:r>
    </w:p>
    <w:p w:rsidR="00464F32" w:rsidRDefault="00464F32" w:rsidP="00464F32">
      <w:pPr>
        <w:pStyle w:val="aff2"/>
        <w:ind w:firstLineChars="375" w:firstLine="788"/>
        <w:rPr>
          <w:rFonts w:ascii="Century"/>
        </w:rPr>
      </w:pPr>
    </w:p>
    <w:p w:rsidR="00464F32" w:rsidRPr="00B43610" w:rsidRDefault="00464F32" w:rsidP="007A1BB2">
      <w:pPr>
        <w:pStyle w:val="aff2"/>
        <w:ind w:leftChars="675" w:left="1418" w:firstLineChars="0" w:firstLine="0"/>
        <w:rPr>
          <w:rFonts w:ascii="Century"/>
        </w:rPr>
      </w:pPr>
      <w:r>
        <w:rPr>
          <w:rFonts w:ascii="Century" w:hint="eastAsia"/>
        </w:rPr>
        <w:t xml:space="preserve">ｂ　</w:t>
      </w:r>
      <w:r w:rsidRPr="00B43610">
        <w:rPr>
          <w:rFonts w:ascii="Century" w:hint="eastAsia"/>
        </w:rPr>
        <w:t>介護保険システム</w:t>
      </w:r>
    </w:p>
    <w:p w:rsidR="00464F32" w:rsidRPr="00B43610" w:rsidRDefault="00464F32" w:rsidP="007A1BB2">
      <w:pPr>
        <w:pStyle w:val="aff2"/>
        <w:ind w:leftChars="675" w:left="1418"/>
        <w:rPr>
          <w:rFonts w:ascii="Century"/>
        </w:rPr>
      </w:pPr>
      <w:r w:rsidRPr="00B43610">
        <w:rPr>
          <w:rFonts w:ascii="Century"/>
        </w:rPr>
        <w:t>次期制度改正</w:t>
      </w:r>
      <w:r w:rsidRPr="00B43610">
        <w:rPr>
          <w:rFonts w:ascii="Century" w:hint="eastAsia"/>
        </w:rPr>
        <w:t>（</w:t>
      </w:r>
      <w:r w:rsidRPr="00B43610">
        <w:rPr>
          <w:rFonts w:ascii="Century"/>
        </w:rPr>
        <w:t>平成</w:t>
      </w:r>
      <w:r>
        <w:rPr>
          <w:rFonts w:ascii="Century" w:hAnsi="Century" w:hint="eastAsia"/>
        </w:rPr>
        <w:t>２７</w:t>
      </w:r>
      <w:r w:rsidRPr="00B43610">
        <w:rPr>
          <w:rFonts w:ascii="Century"/>
        </w:rPr>
        <w:t>年</w:t>
      </w:r>
      <w:r>
        <w:rPr>
          <w:rFonts w:ascii="Century" w:hAnsi="Century" w:hint="eastAsia"/>
        </w:rPr>
        <w:t>４</w:t>
      </w:r>
      <w:r w:rsidRPr="00B43610">
        <w:rPr>
          <w:rFonts w:ascii="Century"/>
        </w:rPr>
        <w:t>月</w:t>
      </w:r>
      <w:r w:rsidRPr="00B43610">
        <w:rPr>
          <w:rFonts w:ascii="Century" w:hint="eastAsia"/>
        </w:rPr>
        <w:t>施行予定）を</w:t>
      </w:r>
      <w:r>
        <w:rPr>
          <w:rFonts w:ascii="Century" w:hint="eastAsia"/>
        </w:rPr>
        <w:t>刷新</w:t>
      </w:r>
      <w:r w:rsidRPr="00B43610">
        <w:rPr>
          <w:rFonts w:ascii="Century" w:hint="eastAsia"/>
        </w:rPr>
        <w:t>システムで対応するため。</w:t>
      </w:r>
    </w:p>
    <w:p w:rsidR="00464F32" w:rsidRPr="007A1BB2" w:rsidRDefault="00464F32" w:rsidP="00464F32">
      <w:pPr>
        <w:pStyle w:val="aff2"/>
        <w:ind w:firstLineChars="375" w:firstLine="788"/>
        <w:rPr>
          <w:rFonts w:ascii="Century"/>
        </w:rPr>
      </w:pPr>
    </w:p>
    <w:p w:rsidR="00464F32" w:rsidRPr="00B43610" w:rsidRDefault="00464F32" w:rsidP="007A1BB2">
      <w:pPr>
        <w:pStyle w:val="aff2"/>
        <w:ind w:leftChars="675" w:left="1418" w:firstLineChars="0" w:firstLine="0"/>
        <w:rPr>
          <w:rFonts w:ascii="Century"/>
        </w:rPr>
      </w:pPr>
      <w:r>
        <w:rPr>
          <w:rFonts w:ascii="Century" w:hint="eastAsia"/>
        </w:rPr>
        <w:t xml:space="preserve">ｃ　</w:t>
      </w:r>
      <w:r w:rsidRPr="00B43610">
        <w:rPr>
          <w:rFonts w:ascii="Century" w:hint="eastAsia"/>
        </w:rPr>
        <w:t>税務システム</w:t>
      </w:r>
    </w:p>
    <w:p w:rsidR="00464F32" w:rsidRDefault="00464F32" w:rsidP="007A1BB2">
      <w:pPr>
        <w:pStyle w:val="aff2"/>
        <w:ind w:leftChars="675" w:left="1418"/>
        <w:rPr>
          <w:rFonts w:ascii="Century"/>
        </w:rPr>
      </w:pPr>
      <w:r w:rsidRPr="00B43610">
        <w:rPr>
          <w:rFonts w:ascii="Century" w:hint="eastAsia"/>
        </w:rPr>
        <w:t>開発規模が大きく、システム開発完了までの期間が長期間となるため</w:t>
      </w:r>
      <w:r w:rsidRPr="00736BCE">
        <w:rPr>
          <w:rFonts w:ascii="Century" w:hint="eastAsia"/>
        </w:rPr>
        <w:t>。</w:t>
      </w:r>
    </w:p>
    <w:p w:rsidR="00464F32" w:rsidRPr="00700C2D" w:rsidRDefault="00464F32" w:rsidP="00464F32">
      <w:pPr>
        <w:pStyle w:val="aff2"/>
        <w:ind w:leftChars="0" w:left="0" w:firstLineChars="0" w:firstLine="0"/>
        <w:rPr>
          <w:rFonts w:ascii="Century"/>
        </w:rPr>
      </w:pPr>
    </w:p>
    <w:p w:rsidR="00464F32" w:rsidRPr="00B43610" w:rsidRDefault="00464F32" w:rsidP="00700C2D">
      <w:pPr>
        <w:pStyle w:val="aff2"/>
        <w:ind w:leftChars="405" w:left="850" w:firstLineChars="0" w:firstLine="0"/>
        <w:rPr>
          <w:rFonts w:ascii="Century"/>
        </w:rPr>
      </w:pPr>
      <w:r w:rsidRPr="00CB0430">
        <w:rPr>
          <w:rFonts w:hint="eastAsia"/>
        </w:rPr>
        <w:t>(</w:t>
      </w:r>
      <w:r w:rsidRPr="00B43610">
        <w:rPr>
          <w:rFonts w:ascii="Century" w:hint="eastAsia"/>
        </w:rPr>
        <w:t>イ</w:t>
      </w:r>
      <w:r w:rsidRPr="00CB0430">
        <w:rPr>
          <w:rFonts w:hint="eastAsia"/>
        </w:rPr>
        <w:t xml:space="preserve">) </w:t>
      </w:r>
      <w:r w:rsidRPr="00736BCE">
        <w:rPr>
          <w:rFonts w:ascii="Century" w:hint="eastAsia"/>
        </w:rPr>
        <w:t>第２期</w:t>
      </w:r>
    </w:p>
    <w:p w:rsidR="00464F32" w:rsidRPr="00A97C1F" w:rsidRDefault="00464F32" w:rsidP="00700C2D">
      <w:pPr>
        <w:pStyle w:val="aff2"/>
        <w:ind w:leftChars="540" w:left="1134"/>
        <w:rPr>
          <w:rFonts w:ascii="Century"/>
        </w:rPr>
      </w:pPr>
      <w:r w:rsidRPr="006162F0">
        <w:rPr>
          <w:rFonts w:ascii="Century"/>
        </w:rPr>
        <w:t>障害者総合福祉法（仮称）</w:t>
      </w:r>
      <w:r>
        <w:rPr>
          <w:rFonts w:ascii="Century" w:hint="eastAsia"/>
        </w:rPr>
        <w:t>、</w:t>
      </w:r>
      <w:r>
        <w:rPr>
          <w:rFonts w:ascii="Century"/>
        </w:rPr>
        <w:t>障害者自立支援法</w:t>
      </w:r>
      <w:r>
        <w:rPr>
          <w:rFonts w:ascii="Century" w:hint="eastAsia"/>
        </w:rPr>
        <w:t>の施行時期を考慮し</w:t>
      </w:r>
      <w:r w:rsidRPr="00FF59D5">
        <w:rPr>
          <w:rFonts w:ascii="Century" w:hint="eastAsia"/>
        </w:rPr>
        <w:t>、</w:t>
      </w:r>
      <w:r>
        <w:rPr>
          <w:rFonts w:ascii="Century" w:hint="eastAsia"/>
        </w:rPr>
        <w:t>平成２５年度からの開発となる福祉システムを第２期として、開発を行う。</w:t>
      </w:r>
    </w:p>
    <w:p w:rsidR="00700C2D" w:rsidRDefault="00700C2D" w:rsidP="00700C2D">
      <w:pPr>
        <w:pStyle w:val="aff2"/>
        <w:ind w:leftChars="675" w:left="1418" w:firstLineChars="0" w:firstLine="0"/>
        <w:rPr>
          <w:rFonts w:ascii="Century"/>
        </w:rPr>
      </w:pPr>
    </w:p>
    <w:p w:rsidR="00464F32" w:rsidRPr="00B43610" w:rsidRDefault="00464F32" w:rsidP="00700C2D">
      <w:pPr>
        <w:pStyle w:val="aff2"/>
        <w:ind w:leftChars="675" w:left="1418" w:firstLineChars="0" w:firstLine="0"/>
        <w:rPr>
          <w:rFonts w:ascii="Century"/>
        </w:rPr>
      </w:pPr>
      <w:r>
        <w:rPr>
          <w:rFonts w:ascii="Century" w:hint="eastAsia"/>
        </w:rPr>
        <w:t xml:space="preserve">ａ　</w:t>
      </w:r>
      <w:r w:rsidRPr="00736BCE">
        <w:rPr>
          <w:rFonts w:ascii="Century" w:hint="eastAsia"/>
        </w:rPr>
        <w:t>福祉システム</w:t>
      </w:r>
    </w:p>
    <w:p w:rsidR="00464F32" w:rsidRDefault="00464F32" w:rsidP="00700C2D">
      <w:pPr>
        <w:pStyle w:val="aff2"/>
        <w:ind w:leftChars="675" w:left="1418"/>
        <w:rPr>
          <w:rFonts w:ascii="Century"/>
        </w:rPr>
      </w:pPr>
      <w:r w:rsidRPr="00736BCE">
        <w:rPr>
          <w:rFonts w:ascii="Century"/>
        </w:rPr>
        <w:t>障害者総合福祉法（仮称）</w:t>
      </w:r>
      <w:r w:rsidRPr="00736BCE">
        <w:rPr>
          <w:rFonts w:ascii="Century" w:hint="eastAsia"/>
        </w:rPr>
        <w:t>の内容を踏まえ、新システムで対応するため。</w:t>
      </w:r>
    </w:p>
    <w:p w:rsidR="00700C2D" w:rsidRDefault="00700C2D" w:rsidP="00464F32">
      <w:pPr>
        <w:pStyle w:val="aff2"/>
        <w:ind w:firstLineChars="240" w:firstLine="504"/>
      </w:pPr>
    </w:p>
    <w:p w:rsidR="00700C2D" w:rsidRDefault="00700C2D" w:rsidP="00464F32">
      <w:pPr>
        <w:pStyle w:val="aff2"/>
        <w:ind w:firstLineChars="240" w:firstLine="504"/>
      </w:pPr>
    </w:p>
    <w:p w:rsidR="00464F32" w:rsidRDefault="00464F32" w:rsidP="00700C2D">
      <w:pPr>
        <w:pStyle w:val="aff2"/>
        <w:ind w:leftChars="405" w:left="850" w:firstLineChars="0" w:firstLine="0"/>
        <w:rPr>
          <w:rFonts w:ascii="Century"/>
        </w:rPr>
      </w:pPr>
      <w:r w:rsidRPr="00CB0430">
        <w:rPr>
          <w:rFonts w:hint="eastAsia"/>
        </w:rPr>
        <w:lastRenderedPageBreak/>
        <w:t>(</w:t>
      </w:r>
      <w:r>
        <w:rPr>
          <w:rFonts w:ascii="Century" w:hint="eastAsia"/>
        </w:rPr>
        <w:t>ウ</w:t>
      </w:r>
      <w:r w:rsidRPr="00CB0430">
        <w:rPr>
          <w:rFonts w:hint="eastAsia"/>
        </w:rPr>
        <w:t xml:space="preserve">) </w:t>
      </w:r>
      <w:r w:rsidRPr="00736BCE">
        <w:rPr>
          <w:rFonts w:ascii="Century" w:hint="eastAsia"/>
        </w:rPr>
        <w:t>第３期</w:t>
      </w:r>
    </w:p>
    <w:p w:rsidR="00464F32" w:rsidRPr="00B43610" w:rsidRDefault="00464F32" w:rsidP="00700C2D">
      <w:pPr>
        <w:pStyle w:val="aff2"/>
        <w:ind w:leftChars="540" w:left="1134"/>
        <w:rPr>
          <w:rFonts w:ascii="Century"/>
        </w:rPr>
      </w:pPr>
      <w:r>
        <w:rPr>
          <w:rFonts w:ascii="Century" w:hint="eastAsia"/>
        </w:rPr>
        <w:t>検討結果内容から、後期に開発することが必要となる業務システムを第３期として、開発を行う。</w:t>
      </w:r>
    </w:p>
    <w:p w:rsidR="00464F32" w:rsidRPr="00700C2D" w:rsidRDefault="00464F32" w:rsidP="00464F32">
      <w:pPr>
        <w:pStyle w:val="aff2"/>
        <w:ind w:firstLineChars="375" w:firstLine="788"/>
        <w:rPr>
          <w:rFonts w:ascii="Century"/>
        </w:rPr>
      </w:pPr>
    </w:p>
    <w:p w:rsidR="00464F32" w:rsidRPr="00B43610" w:rsidRDefault="00464F32" w:rsidP="00700C2D">
      <w:pPr>
        <w:pStyle w:val="aff2"/>
        <w:ind w:leftChars="675" w:left="1418" w:firstLineChars="0" w:firstLine="0"/>
        <w:rPr>
          <w:rFonts w:ascii="Century"/>
        </w:rPr>
      </w:pPr>
      <w:r>
        <w:rPr>
          <w:rFonts w:ascii="Century" w:hint="eastAsia"/>
        </w:rPr>
        <w:t xml:space="preserve">ａ　</w:t>
      </w:r>
      <w:r w:rsidRPr="00736BCE">
        <w:rPr>
          <w:rFonts w:ascii="Century" w:hint="eastAsia"/>
        </w:rPr>
        <w:t>住民記録システム</w:t>
      </w:r>
    </w:p>
    <w:p w:rsidR="00464F32" w:rsidRDefault="00464F32" w:rsidP="00700C2D">
      <w:pPr>
        <w:pStyle w:val="aff2"/>
        <w:ind w:leftChars="675" w:left="1418"/>
        <w:rPr>
          <w:rFonts w:ascii="Century"/>
        </w:rPr>
      </w:pPr>
      <w:r w:rsidRPr="00736BCE">
        <w:rPr>
          <w:rFonts w:ascii="Century"/>
        </w:rPr>
        <w:t>住民基本台帳法改正（</w:t>
      </w:r>
      <w:r w:rsidRPr="00736BCE">
        <w:rPr>
          <w:rFonts w:ascii="Century" w:hint="eastAsia"/>
        </w:rPr>
        <w:t>外国人住民に係る住民票の記載事項の特例に関する事項</w:t>
      </w:r>
      <w:r w:rsidRPr="00736BCE">
        <w:rPr>
          <w:rFonts w:ascii="Century"/>
        </w:rPr>
        <w:t>）</w:t>
      </w:r>
      <w:r w:rsidRPr="00736BCE">
        <w:rPr>
          <w:rFonts w:ascii="Century" w:hint="eastAsia"/>
        </w:rPr>
        <w:t>で現行</w:t>
      </w:r>
      <w:r w:rsidRPr="00736BCE">
        <w:rPr>
          <w:rFonts w:ascii="Century"/>
        </w:rPr>
        <w:t>システム改修</w:t>
      </w:r>
      <w:r w:rsidRPr="00736BCE">
        <w:rPr>
          <w:rFonts w:ascii="Century" w:hint="eastAsia"/>
        </w:rPr>
        <w:t>中のため。</w:t>
      </w:r>
    </w:p>
    <w:p w:rsidR="00464F32" w:rsidRDefault="00464F32" w:rsidP="00700C2D">
      <w:pPr>
        <w:pStyle w:val="aff2"/>
        <w:ind w:leftChars="675" w:left="1418"/>
        <w:rPr>
          <w:rFonts w:ascii="Century"/>
        </w:rPr>
      </w:pPr>
      <w:r>
        <w:rPr>
          <w:rFonts w:ascii="Century" w:hint="eastAsia"/>
        </w:rPr>
        <w:t>また、</w:t>
      </w:r>
      <w:r w:rsidRPr="00736BCE">
        <w:rPr>
          <w:rFonts w:ascii="Century"/>
        </w:rPr>
        <w:t>住民記録システム</w:t>
      </w:r>
      <w:r>
        <w:rPr>
          <w:rFonts w:ascii="Century" w:hint="eastAsia"/>
        </w:rPr>
        <w:t>の</w:t>
      </w:r>
      <w:r w:rsidRPr="00736BCE">
        <w:rPr>
          <w:rFonts w:ascii="Century"/>
        </w:rPr>
        <w:t>情報</w:t>
      </w:r>
      <w:r w:rsidRPr="00736BCE">
        <w:rPr>
          <w:rFonts w:ascii="Century" w:hint="eastAsia"/>
        </w:rPr>
        <w:t>を</w:t>
      </w:r>
      <w:r w:rsidRPr="00736BCE">
        <w:rPr>
          <w:rFonts w:ascii="Century"/>
        </w:rPr>
        <w:t>業務</w:t>
      </w:r>
      <w:r w:rsidRPr="00736BCE">
        <w:rPr>
          <w:rFonts w:ascii="Century" w:hint="eastAsia"/>
        </w:rPr>
        <w:t>システムが</w:t>
      </w:r>
      <w:r w:rsidRPr="00736BCE">
        <w:rPr>
          <w:rFonts w:ascii="Century"/>
        </w:rPr>
        <w:t>参照</w:t>
      </w:r>
      <w:r w:rsidRPr="00736BCE">
        <w:rPr>
          <w:rFonts w:ascii="Century" w:hint="eastAsia"/>
        </w:rPr>
        <w:t>する</w:t>
      </w:r>
      <w:r w:rsidRPr="00736BCE">
        <w:rPr>
          <w:rFonts w:ascii="Century"/>
        </w:rPr>
        <w:t>ため、</w:t>
      </w:r>
      <w:r w:rsidRPr="00736BCE">
        <w:rPr>
          <w:rFonts w:ascii="Century" w:hint="eastAsia"/>
        </w:rPr>
        <w:t>早期</w:t>
      </w:r>
      <w:r>
        <w:rPr>
          <w:rFonts w:ascii="Century" w:hint="eastAsia"/>
        </w:rPr>
        <w:t>開発</w:t>
      </w:r>
      <w:r w:rsidRPr="00736BCE">
        <w:rPr>
          <w:rFonts w:ascii="Century" w:hint="eastAsia"/>
        </w:rPr>
        <w:t>する場合は、</w:t>
      </w:r>
      <w:r w:rsidRPr="00736BCE">
        <w:rPr>
          <w:rFonts w:ascii="Century"/>
        </w:rPr>
        <w:t>すべての現行業務システムに対してデータ連携等の改修が必要とな</w:t>
      </w:r>
      <w:r w:rsidRPr="00736BCE">
        <w:rPr>
          <w:rFonts w:ascii="Century" w:hint="eastAsia"/>
        </w:rPr>
        <w:t>るため。</w:t>
      </w:r>
    </w:p>
    <w:p w:rsidR="00464F32" w:rsidRDefault="00464F32" w:rsidP="00464F32">
      <w:pPr>
        <w:pStyle w:val="aff2"/>
        <w:ind w:firstLineChars="375" w:firstLine="788"/>
        <w:rPr>
          <w:rFonts w:ascii="Century"/>
        </w:rPr>
      </w:pPr>
    </w:p>
    <w:p w:rsidR="00464F32" w:rsidRPr="00B43610" w:rsidRDefault="00464F32" w:rsidP="00700C2D">
      <w:pPr>
        <w:pStyle w:val="aff2"/>
        <w:ind w:leftChars="675" w:left="1418" w:firstLineChars="0" w:firstLine="0"/>
        <w:rPr>
          <w:rFonts w:ascii="Century"/>
        </w:rPr>
      </w:pPr>
      <w:r>
        <w:rPr>
          <w:rFonts w:ascii="Century" w:hint="eastAsia"/>
        </w:rPr>
        <w:t xml:space="preserve">ｂ　</w:t>
      </w:r>
      <w:r w:rsidRPr="00736BCE">
        <w:rPr>
          <w:rFonts w:ascii="Century" w:hint="eastAsia"/>
        </w:rPr>
        <w:t>国民健康保険システム</w:t>
      </w:r>
    </w:p>
    <w:p w:rsidR="00464F32" w:rsidRDefault="00464F32" w:rsidP="00DE198C">
      <w:pPr>
        <w:pStyle w:val="aff2"/>
        <w:ind w:leftChars="675" w:left="1418"/>
        <w:rPr>
          <w:rFonts w:ascii="Century"/>
        </w:rPr>
      </w:pPr>
      <w:r w:rsidRPr="00736BCE">
        <w:rPr>
          <w:rFonts w:ascii="Century" w:hint="eastAsia"/>
        </w:rPr>
        <w:t>システム改修作業を考慮し、新しい高齢者医療制度の動向を見極める必要があるため。</w:t>
      </w:r>
    </w:p>
    <w:p w:rsidR="00464F32" w:rsidRDefault="00464F32" w:rsidP="00DE198C">
      <w:pPr>
        <w:pStyle w:val="aff2"/>
        <w:ind w:leftChars="675" w:left="1418"/>
        <w:rPr>
          <w:rFonts w:ascii="Century"/>
        </w:rPr>
      </w:pPr>
      <w:r>
        <w:rPr>
          <w:rFonts w:ascii="Century" w:hint="eastAsia"/>
        </w:rPr>
        <w:t>また、</w:t>
      </w:r>
      <w:r w:rsidRPr="00736BCE">
        <w:rPr>
          <w:rFonts w:ascii="Century"/>
        </w:rPr>
        <w:t>住民記録システム</w:t>
      </w:r>
      <w:r w:rsidRPr="00736BCE">
        <w:rPr>
          <w:rFonts w:ascii="Century" w:hint="eastAsia"/>
        </w:rPr>
        <w:t>との連携が非常に密接な関係を持っていることから、</w:t>
      </w:r>
      <w:r w:rsidRPr="00736BCE">
        <w:rPr>
          <w:rFonts w:ascii="Century"/>
        </w:rPr>
        <w:t>住民記録システム</w:t>
      </w:r>
      <w:r w:rsidRPr="00736BCE">
        <w:rPr>
          <w:rFonts w:ascii="Century" w:hint="eastAsia"/>
        </w:rPr>
        <w:t>と同じ開発順位に位置づけるため。</w:t>
      </w:r>
    </w:p>
    <w:p w:rsidR="00ED49EC" w:rsidRDefault="00ED49EC" w:rsidP="00ED49EC">
      <w:pPr>
        <w:pStyle w:val="aff2"/>
        <w:ind w:leftChars="0" w:left="0" w:firstLineChars="0" w:firstLine="0"/>
        <w:rPr>
          <w:rFonts w:ascii="Century" w:hAnsi="Century"/>
          <w:strike/>
        </w:rPr>
      </w:pPr>
    </w:p>
    <w:p w:rsidR="00464F32" w:rsidRPr="00033EC2" w:rsidRDefault="00464F32" w:rsidP="00ED49EC">
      <w:pPr>
        <w:pStyle w:val="aff2"/>
        <w:ind w:leftChars="202" w:left="424" w:firstLineChars="0" w:firstLine="0"/>
        <w:rPr>
          <w:rFonts w:ascii="Century"/>
        </w:rPr>
      </w:pPr>
      <w:r w:rsidRPr="00CB0430">
        <w:rPr>
          <w:rFonts w:hint="eastAsia"/>
        </w:rPr>
        <w:t xml:space="preserve">(3) </w:t>
      </w:r>
      <w:r w:rsidRPr="00033EC2">
        <w:rPr>
          <w:rFonts w:ascii="Century" w:hint="eastAsia"/>
        </w:rPr>
        <w:t>住宅使用料システムの取扱い</w:t>
      </w:r>
    </w:p>
    <w:p w:rsidR="00464F32" w:rsidRPr="00380BAD" w:rsidRDefault="00464F32" w:rsidP="00ED49EC">
      <w:pPr>
        <w:pStyle w:val="aff2"/>
        <w:ind w:leftChars="337" w:left="708"/>
        <w:rPr>
          <w:rFonts w:ascii="Century" w:hAnsi="Century"/>
          <w:strike/>
        </w:rPr>
      </w:pPr>
      <w:r>
        <w:rPr>
          <w:rFonts w:ascii="Century" w:hint="eastAsia"/>
        </w:rPr>
        <w:t>「１　刷新対象とするシステム」の中で</w:t>
      </w:r>
      <w:r w:rsidRPr="00D6687B">
        <w:rPr>
          <w:rFonts w:ascii="Century" w:hint="eastAsia"/>
        </w:rPr>
        <w:t>、</w:t>
      </w:r>
      <w:r>
        <w:rPr>
          <w:rFonts w:ascii="Century" w:hint="eastAsia"/>
        </w:rPr>
        <w:t>その他バッチシステムに分類した住宅使用料システムについては、</w:t>
      </w:r>
      <w:r w:rsidRPr="00D6687B">
        <w:rPr>
          <w:rFonts w:asciiTheme="minorHAnsi" w:eastAsiaTheme="minorEastAsia" w:hAnsiTheme="minorEastAsia" w:cstheme="majorHAnsi" w:hint="eastAsia"/>
        </w:rPr>
        <w:t>第</w:t>
      </w:r>
      <w:r>
        <w:rPr>
          <w:rFonts w:asciiTheme="minorHAnsi" w:eastAsiaTheme="minorEastAsia" w:hAnsiTheme="minorEastAsia" w:cstheme="majorHAnsi" w:hint="eastAsia"/>
        </w:rPr>
        <w:t>３</w:t>
      </w:r>
      <w:r w:rsidRPr="00D6687B">
        <w:rPr>
          <w:rFonts w:asciiTheme="minorHAnsi" w:eastAsiaTheme="minorEastAsia" w:hAnsiTheme="minorEastAsia" w:cstheme="majorHAnsi" w:hint="eastAsia"/>
        </w:rPr>
        <w:t>期の開発基本計画策定と同時期</w:t>
      </w:r>
      <w:r w:rsidRPr="00D6687B">
        <w:rPr>
          <w:rFonts w:asciiTheme="minorHAnsi" w:eastAsiaTheme="minorEastAsia" w:hAnsiTheme="minorEastAsia" w:cstheme="majorHAnsi"/>
        </w:rPr>
        <w:t>に</w:t>
      </w:r>
      <w:r w:rsidRPr="00D6687B">
        <w:rPr>
          <w:rFonts w:asciiTheme="minorHAnsi" w:eastAsiaTheme="minorEastAsia" w:hAnsiTheme="minorEastAsia" w:cstheme="majorHAnsi" w:hint="eastAsia"/>
        </w:rPr>
        <w:t>、</w:t>
      </w:r>
      <w:r>
        <w:rPr>
          <w:rFonts w:asciiTheme="minorHAnsi" w:eastAsiaTheme="minorEastAsia" w:hAnsiTheme="minorEastAsia" w:cstheme="majorHAnsi" w:hint="eastAsia"/>
        </w:rPr>
        <w:t>機能要求等の検討を行うこととする。</w:t>
      </w:r>
    </w:p>
    <w:p w:rsidR="00464F32" w:rsidRPr="00316FC9" w:rsidRDefault="00464F32" w:rsidP="00464F32">
      <w:pPr>
        <w:ind w:leftChars="202" w:left="424" w:firstLineChars="50" w:firstLine="105"/>
      </w:pPr>
    </w:p>
    <w:p w:rsidR="00464F32" w:rsidRPr="00033EC2" w:rsidRDefault="00464F32" w:rsidP="00ED49EC">
      <w:pPr>
        <w:ind w:leftChars="202" w:left="424"/>
        <w:rPr>
          <w:rFonts w:asciiTheme="minorHAnsi" w:eastAsiaTheme="minorEastAsia" w:hAnsiTheme="minorEastAsia"/>
        </w:rPr>
      </w:pPr>
      <w:r w:rsidRPr="00CB0430">
        <w:rPr>
          <w:rFonts w:ascii="ＭＳ 明朝" w:hAnsi="ＭＳ 明朝" w:hint="eastAsia"/>
        </w:rPr>
        <w:t xml:space="preserve">(4) </w:t>
      </w:r>
      <w:r w:rsidRPr="00033EC2">
        <w:t>業務所管課のシステム</w:t>
      </w:r>
      <w:r w:rsidRPr="00033EC2">
        <w:rPr>
          <w:rFonts w:hint="eastAsia"/>
        </w:rPr>
        <w:t>刷新</w:t>
      </w:r>
      <w:r w:rsidRPr="00033EC2">
        <w:t>ニーズ</w:t>
      </w:r>
    </w:p>
    <w:p w:rsidR="00464F32" w:rsidRDefault="00464F32" w:rsidP="00ED49EC">
      <w:pPr>
        <w:pStyle w:val="aff2"/>
        <w:ind w:leftChars="337" w:left="708"/>
        <w:rPr>
          <w:rFonts w:ascii="Century"/>
        </w:rPr>
      </w:pPr>
      <w:r w:rsidRPr="0072123B">
        <w:rPr>
          <w:rFonts w:ascii="Century"/>
        </w:rPr>
        <w:t>税務システムについては、システム</w:t>
      </w:r>
      <w:r w:rsidRPr="0072123B">
        <w:rPr>
          <w:rFonts w:ascii="Century" w:hint="eastAsia"/>
        </w:rPr>
        <w:t>刷新</w:t>
      </w:r>
      <w:r w:rsidRPr="0072123B">
        <w:rPr>
          <w:rFonts w:ascii="Century"/>
        </w:rPr>
        <w:t>を想定し</w:t>
      </w:r>
      <w:r w:rsidRPr="0072123B">
        <w:rPr>
          <w:rFonts w:ascii="Century" w:hint="eastAsia"/>
        </w:rPr>
        <w:t>、税務部門独自に</w:t>
      </w:r>
      <w:r w:rsidRPr="0072123B">
        <w:rPr>
          <w:rFonts w:ascii="Century"/>
        </w:rPr>
        <w:t>検討</w:t>
      </w:r>
      <w:r>
        <w:rPr>
          <w:rFonts w:ascii="Century" w:hint="eastAsia"/>
        </w:rPr>
        <w:t>を行うなどの取り組みがあるため</w:t>
      </w:r>
      <w:r w:rsidRPr="0072123B">
        <w:rPr>
          <w:rFonts w:ascii="Century"/>
        </w:rPr>
        <w:t>、</w:t>
      </w:r>
      <w:r w:rsidRPr="0072123B">
        <w:rPr>
          <w:rFonts w:ascii="Century" w:hint="eastAsia"/>
        </w:rPr>
        <w:t>税務部門での検討内容と</w:t>
      </w:r>
      <w:r w:rsidRPr="0072123B">
        <w:rPr>
          <w:rFonts w:ascii="Century"/>
        </w:rPr>
        <w:t>連携を</w:t>
      </w:r>
      <w:r>
        <w:rPr>
          <w:rFonts w:ascii="Century" w:hint="eastAsia"/>
        </w:rPr>
        <w:t>図り</w:t>
      </w:r>
      <w:r w:rsidRPr="0072123B">
        <w:rPr>
          <w:rFonts w:ascii="Century"/>
        </w:rPr>
        <w:t>ながら効率的に進めていくこと</w:t>
      </w:r>
      <w:r>
        <w:rPr>
          <w:rFonts w:ascii="Century" w:hint="eastAsia"/>
        </w:rPr>
        <w:t>とする</w:t>
      </w:r>
      <w:r w:rsidRPr="0072123B">
        <w:rPr>
          <w:rFonts w:ascii="Century"/>
        </w:rPr>
        <w:t>。</w:t>
      </w:r>
    </w:p>
    <w:p w:rsidR="00464F32" w:rsidRDefault="00464F32" w:rsidP="00464F32">
      <w:pPr>
        <w:pStyle w:val="aff2"/>
        <w:ind w:leftChars="0" w:left="0" w:firstLineChars="0" w:firstLine="0"/>
        <w:rPr>
          <w:rFonts w:ascii="Century"/>
        </w:rPr>
      </w:pPr>
      <w:r>
        <w:rPr>
          <w:rFonts w:ascii="Century" w:hint="eastAsia"/>
        </w:rPr>
        <w:t xml:space="preserve">　　　</w:t>
      </w:r>
    </w:p>
    <w:p w:rsidR="00464F32" w:rsidRDefault="00464F32" w:rsidP="00464F3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DD355A" w:rsidRDefault="00464F32" w:rsidP="00DD355A">
      <w:pPr>
        <w:pStyle w:val="2"/>
        <w:numPr>
          <w:ilvl w:val="0"/>
          <w:numId w:val="0"/>
        </w:numPr>
        <w:rPr>
          <w:rFonts w:asciiTheme="minorEastAsia" w:hAnsiTheme="minorEastAsia"/>
          <w:sz w:val="21"/>
          <w:szCs w:val="21"/>
        </w:rPr>
      </w:pPr>
      <w:r w:rsidRPr="00DD355A">
        <w:rPr>
          <w:rFonts w:asciiTheme="minorEastAsia" w:hAnsiTheme="minorEastAsia" w:hint="eastAsia"/>
          <w:sz w:val="21"/>
          <w:szCs w:val="21"/>
        </w:rPr>
        <w:lastRenderedPageBreak/>
        <w:t>１３　現行システムの縮減</w:t>
      </w:r>
    </w:p>
    <w:p w:rsidR="00464F32" w:rsidRPr="00E80754" w:rsidRDefault="00464F32" w:rsidP="00464F32">
      <w:pPr>
        <w:rPr>
          <w:rFonts w:asciiTheme="minorEastAsia" w:eastAsiaTheme="minorEastAsia" w:hAnsiTheme="minorEastAsia"/>
        </w:rPr>
      </w:pPr>
    </w:p>
    <w:p w:rsidR="00464F32" w:rsidRPr="00E80754" w:rsidRDefault="00464F32" w:rsidP="004E5205">
      <w:pPr>
        <w:pStyle w:val="af4"/>
        <w:ind w:leftChars="135" w:left="283"/>
        <w:rPr>
          <w:rFonts w:asciiTheme="minorEastAsia" w:eastAsiaTheme="minorEastAsia" w:hAnsiTheme="minorEastAsia"/>
        </w:rPr>
      </w:pPr>
      <w:r w:rsidRPr="00E80754">
        <w:rPr>
          <w:rFonts w:asciiTheme="minorEastAsia" w:eastAsiaTheme="minorEastAsia" w:hAnsiTheme="minorEastAsia"/>
        </w:rPr>
        <w:t>現行システムから刷新システムへの段階的な移行</w:t>
      </w:r>
      <w:r w:rsidRPr="00E80754">
        <w:rPr>
          <w:rFonts w:asciiTheme="minorEastAsia" w:eastAsiaTheme="minorEastAsia" w:hAnsiTheme="minorEastAsia" w:hint="eastAsia"/>
        </w:rPr>
        <w:t>を行うため</w:t>
      </w:r>
      <w:r w:rsidRPr="00E80754">
        <w:rPr>
          <w:rFonts w:asciiTheme="minorEastAsia" w:eastAsiaTheme="minorEastAsia" w:hAnsiTheme="minorEastAsia"/>
        </w:rPr>
        <w:t>、</w:t>
      </w:r>
      <w:r w:rsidRPr="00E80754">
        <w:rPr>
          <w:rFonts w:asciiTheme="minorEastAsia" w:eastAsiaTheme="minorEastAsia" w:hAnsiTheme="minorEastAsia" w:hint="eastAsia"/>
        </w:rPr>
        <w:t>図表３－１３－１のとおり現行システムの運用を段階的に終了し、これに合わせて機能やハードウェア資産等を順次</w:t>
      </w:r>
      <w:r w:rsidRPr="00E80754">
        <w:rPr>
          <w:rFonts w:asciiTheme="minorEastAsia" w:eastAsiaTheme="minorEastAsia" w:hAnsiTheme="minorEastAsia"/>
        </w:rPr>
        <w:t>縮減し</w:t>
      </w:r>
      <w:r w:rsidRPr="00E80754">
        <w:rPr>
          <w:rFonts w:asciiTheme="minorEastAsia" w:eastAsiaTheme="minorEastAsia" w:hAnsiTheme="minorEastAsia" w:hint="eastAsia"/>
        </w:rPr>
        <w:t>ていき</w:t>
      </w:r>
      <w:r w:rsidRPr="00E80754">
        <w:rPr>
          <w:rFonts w:asciiTheme="minorEastAsia" w:eastAsiaTheme="minorEastAsia" w:hAnsiTheme="minorEastAsia"/>
        </w:rPr>
        <w:t>、最終的にホストコンピュータの</w:t>
      </w:r>
      <w:r w:rsidRPr="00E80754">
        <w:rPr>
          <w:rFonts w:asciiTheme="minorEastAsia" w:eastAsiaTheme="minorEastAsia" w:hAnsiTheme="minorEastAsia" w:hint="eastAsia"/>
        </w:rPr>
        <w:t>稼働を</w:t>
      </w:r>
      <w:r w:rsidRPr="00E80754">
        <w:rPr>
          <w:rFonts w:asciiTheme="minorEastAsia" w:eastAsiaTheme="minorEastAsia" w:hAnsiTheme="minorEastAsia"/>
        </w:rPr>
        <w:t>停止</w:t>
      </w:r>
      <w:r w:rsidRPr="00E80754">
        <w:rPr>
          <w:rFonts w:asciiTheme="minorEastAsia" w:eastAsiaTheme="minorEastAsia" w:hAnsiTheme="minorEastAsia" w:hint="eastAsia"/>
        </w:rPr>
        <w:t>する。このことに伴い、現行システムに係る費用を段階的に削減することができるため、縮減可能な機能やハードウェア資産等を検討し、方針を決定した。</w:t>
      </w:r>
    </w:p>
    <w:p w:rsidR="00464F32" w:rsidRPr="00E80754" w:rsidRDefault="00464F32" w:rsidP="00464F32">
      <w:pPr>
        <w:rPr>
          <w:rFonts w:asciiTheme="minorEastAsia" w:eastAsiaTheme="minorEastAsia" w:hAnsiTheme="minorEastAsia"/>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1356"/>
        <w:gridCol w:w="967"/>
        <w:gridCol w:w="967"/>
        <w:gridCol w:w="967"/>
        <w:gridCol w:w="967"/>
        <w:gridCol w:w="967"/>
        <w:gridCol w:w="967"/>
        <w:gridCol w:w="967"/>
      </w:tblGrid>
      <w:tr w:rsidR="00464F32" w:rsidRPr="00E80754" w:rsidTr="00FF221A">
        <w:trPr>
          <w:tblHeader/>
        </w:trPr>
        <w:tc>
          <w:tcPr>
            <w:tcW w:w="1356" w:type="dxa"/>
            <w:tcBorders>
              <w:tl2br w:val="single" w:sz="4" w:space="0" w:color="auto"/>
            </w:tcBorders>
            <w:shd w:val="clear" w:color="auto" w:fill="A6A6A6" w:themeFill="background1" w:themeFillShade="A6"/>
            <w:vAlign w:val="center"/>
          </w:tcPr>
          <w:p w:rsidR="00464F32" w:rsidRPr="00E80754" w:rsidRDefault="00464F32" w:rsidP="00FF221A">
            <w:pPr>
              <w:spacing w:line="0" w:lineRule="atLeast"/>
              <w:jc w:val="right"/>
              <w:rPr>
                <w:rFonts w:asciiTheme="minorEastAsia" w:eastAsiaTheme="minorEastAsia" w:hAnsiTheme="minorEastAsia"/>
                <w:sz w:val="18"/>
                <w:szCs w:val="18"/>
              </w:rPr>
            </w:pPr>
            <w:r w:rsidRPr="00E80754">
              <w:rPr>
                <w:rFonts w:asciiTheme="minorEastAsia" w:eastAsiaTheme="minorEastAsia" w:hAnsiTheme="minorEastAsia"/>
                <w:sz w:val="18"/>
                <w:szCs w:val="18"/>
              </w:rPr>
              <w:t>年度</w:t>
            </w:r>
          </w:p>
          <w:p w:rsidR="00464F32" w:rsidRPr="00E80754" w:rsidRDefault="00464F32" w:rsidP="00FF221A">
            <w:pPr>
              <w:spacing w:line="0" w:lineRule="atLeast"/>
              <w:jc w:val="left"/>
              <w:rPr>
                <w:rFonts w:asciiTheme="minorEastAsia" w:eastAsiaTheme="minorEastAsia" w:hAnsiTheme="minorEastAsia"/>
                <w:sz w:val="18"/>
                <w:szCs w:val="18"/>
              </w:rPr>
            </w:pPr>
            <w:r w:rsidRPr="00E80754">
              <w:rPr>
                <w:rFonts w:asciiTheme="minorEastAsia" w:eastAsiaTheme="minorEastAsia" w:hAnsiTheme="minorEastAsia"/>
                <w:sz w:val="18"/>
                <w:szCs w:val="18"/>
              </w:rPr>
              <w:t>業務</w:t>
            </w:r>
          </w:p>
        </w:tc>
        <w:tc>
          <w:tcPr>
            <w:tcW w:w="967"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Ｈ２３</w:t>
            </w:r>
          </w:p>
        </w:tc>
        <w:tc>
          <w:tcPr>
            <w:tcW w:w="967"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Ｈ２４</w:t>
            </w:r>
          </w:p>
        </w:tc>
        <w:tc>
          <w:tcPr>
            <w:tcW w:w="967"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Ｈ２５</w:t>
            </w:r>
          </w:p>
        </w:tc>
        <w:tc>
          <w:tcPr>
            <w:tcW w:w="967"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Ｈ２６</w:t>
            </w:r>
          </w:p>
        </w:tc>
        <w:tc>
          <w:tcPr>
            <w:tcW w:w="967"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Ｈ２７</w:t>
            </w:r>
          </w:p>
        </w:tc>
        <w:tc>
          <w:tcPr>
            <w:tcW w:w="967"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Ｈ２８</w:t>
            </w:r>
          </w:p>
        </w:tc>
        <w:tc>
          <w:tcPr>
            <w:tcW w:w="967"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Ｈ２９</w:t>
            </w:r>
          </w:p>
        </w:tc>
      </w:tr>
      <w:tr w:rsidR="00464F32" w:rsidRPr="00E80754" w:rsidTr="00FF221A">
        <w:trPr>
          <w:trHeight w:val="616"/>
        </w:trPr>
        <w:tc>
          <w:tcPr>
            <w:tcW w:w="1356"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現行ホスト</w:t>
            </w:r>
          </w:p>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コンピュータ</w: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8" type="#_x0000_t15" style="position:absolute;left:0;text-align:left;margin-left:-4.65pt;margin-top:6.1pt;width:46.3pt;height:13.8pt;z-index:251702272;mso-position-horizontal-relative:text;mso-position-vertical-relative:margin" adj="19827">
                  <v:stroke dashstyle="dash"/>
                  <v:textbox style="mso-next-textbox:#_x0000_s1068" inset="5.85pt,.7pt,5.85pt,.7pt">
                    <w:txbxContent>
                      <w:p w:rsidR="009F78AA" w:rsidRPr="00156E38" w:rsidRDefault="009F78AA" w:rsidP="00464F32">
                        <w:pPr>
                          <w:spacing w:line="0" w:lineRule="atLeast"/>
                          <w:jc w:val="center"/>
                          <w:rPr>
                            <w:sz w:val="14"/>
                          </w:rPr>
                        </w:pPr>
                        <w:r w:rsidRPr="00156E38">
                          <w:rPr>
                            <w:rFonts w:hint="eastAsia"/>
                            <w:sz w:val="14"/>
                          </w:rPr>
                          <w:t>現行</w:t>
                        </w:r>
                        <w:r>
                          <w:rPr>
                            <w:rFonts w:hint="eastAsia"/>
                            <w:sz w:val="14"/>
                          </w:rPr>
                          <w:t>契約</w:t>
                        </w:r>
                      </w:p>
                    </w:txbxContent>
                  </v:textbox>
                  <w10:wrap anchory="margin"/>
                </v:shape>
              </w:pict>
            </w:r>
            <w:r>
              <w:rPr>
                <w:rFonts w:asciiTheme="minorEastAsia" w:eastAsiaTheme="minorEastAsia" w:hAnsiTheme="minorEastAsia"/>
                <w:noProof/>
                <w:sz w:val="16"/>
                <w:szCs w:val="16"/>
              </w:rPr>
              <w:pict>
                <v:shape id="_x0000_s1069" type="#_x0000_t202" style="position:absolute;left:0;text-align:left;margin-left:31.25pt;margin-top:19.9pt;width:54.25pt;height:10.7pt;z-index:251703296;mso-position-horizontal-relative:text;mso-position-vertical-relative:text" filled="f" stroked="f">
                  <v:textbox style="mso-next-textbox:#_x0000_s1069" inset="5.85pt,.7pt,5.85pt,.7pt">
                    <w:txbxContent>
                      <w:p w:rsidR="009F78AA" w:rsidRPr="0002199F" w:rsidRDefault="009F78AA" w:rsidP="00464F32">
                        <w:pPr>
                          <w:spacing w:line="0" w:lineRule="atLeast"/>
                          <w:jc w:val="left"/>
                          <w:rPr>
                            <w:sz w:val="14"/>
                          </w:rPr>
                        </w:pPr>
                        <w:r w:rsidRPr="0002199F">
                          <w:rPr>
                            <w:rFonts w:hint="eastAsia"/>
                            <w:sz w:val="14"/>
                          </w:rPr>
                          <w:t>★</w:t>
                        </w:r>
                        <w:r>
                          <w:rPr>
                            <w:rFonts w:hint="eastAsia"/>
                            <w:sz w:val="14"/>
                          </w:rPr>
                          <w:t>更改</w:t>
                        </w:r>
                      </w:p>
                    </w:txbxContent>
                  </v:textbox>
                </v:shape>
              </w:pic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70" type="#_x0000_t15" style="position:absolute;left:0;text-align:left;margin-left:-3.6pt;margin-top:6.1pt;width:239.2pt;height:13.8pt;z-index:251704320;mso-position-horizontal-relative:text;mso-position-vertical-relative:margin" adj="21063">
                  <v:stroke dashstyle="dash"/>
                  <v:textbox style="mso-next-textbox:#_x0000_s1070" inset="5.85pt,.7pt,5.85pt,.7pt">
                    <w:txbxContent>
                      <w:p w:rsidR="009F78AA" w:rsidRPr="00D90FD7" w:rsidRDefault="009F78AA" w:rsidP="00464F32">
                        <w:pPr>
                          <w:spacing w:line="0" w:lineRule="atLeast"/>
                          <w:jc w:val="center"/>
                          <w:rPr>
                            <w:sz w:val="14"/>
                          </w:rPr>
                        </w:pPr>
                        <w:r w:rsidRPr="00D90FD7">
                          <w:rPr>
                            <w:rFonts w:hint="eastAsia"/>
                            <w:sz w:val="14"/>
                          </w:rPr>
                          <w:t>賃貸借契約</w:t>
                        </w:r>
                      </w:p>
                    </w:txbxContent>
                  </v:textbox>
                  <w10:wrap anchory="margin"/>
                </v:shape>
              </w:pict>
            </w:r>
            <w:r w:rsidRPr="00E154A1">
              <w:rPr>
                <w:rFonts w:asciiTheme="minorEastAsia" w:eastAsiaTheme="minorEastAsia" w:hAnsiTheme="minorEastAsia"/>
                <w:noProof/>
                <w:sz w:val="14"/>
                <w:szCs w:val="14"/>
              </w:rPr>
              <w:pict>
                <v:shape id="_x0000_s1071" type="#_x0000_t15" style="position:absolute;left:0;text-align:left;margin-left:-4.45pt;margin-top:6.1pt;width:193.75pt;height:13.8pt;z-index:251705344;mso-position-horizontal-relative:text;mso-position-vertical-relative:margin" adj="20987" filled="f">
                  <v:stroke dashstyle="dash"/>
                  <v:textbox style="mso-next-textbox:#_x0000_s1071" inset="5.85pt,.7pt,5.85pt,.7pt">
                    <w:txbxContent>
                      <w:p w:rsidR="009F78AA" w:rsidRPr="0002199F" w:rsidRDefault="009F78AA" w:rsidP="00464F32">
                        <w:pPr>
                          <w:spacing w:line="0" w:lineRule="atLeast"/>
                          <w:jc w:val="right"/>
                          <w:rPr>
                            <w:sz w:val="14"/>
                          </w:rPr>
                        </w:pPr>
                      </w:p>
                    </w:txbxContent>
                  </v:textbox>
                  <w10:wrap anchory="margin"/>
                </v:shape>
              </w:pict>
            </w:r>
            <w:r w:rsidRPr="00E154A1">
              <w:rPr>
                <w:rFonts w:asciiTheme="minorEastAsia" w:eastAsiaTheme="minorEastAsia" w:hAnsiTheme="minorEastAsia"/>
                <w:noProof/>
                <w:sz w:val="14"/>
                <w:szCs w:val="14"/>
              </w:rPr>
              <w:pict>
                <v:shape id="_x0000_s1072" type="#_x0000_t15" style="position:absolute;left:0;text-align:left;margin-left:-4.45pt;margin-top:6.1pt;width:146.4pt;height:13.8pt;z-index:251706368;mso-position-horizontal-relative:text;mso-position-vertical-relative:margin" adj="20820" filled="f">
                  <v:stroke dashstyle="dash"/>
                  <v:textbox style="mso-next-textbox:#_x0000_s1072" inset="5.85pt,.7pt,5.85pt,.7pt">
                    <w:txbxContent>
                      <w:p w:rsidR="009F78AA" w:rsidRPr="00A750D6" w:rsidRDefault="009F78AA" w:rsidP="00464F32"/>
                    </w:txbxContent>
                  </v:textbox>
                  <w10:wrap anchory="margin"/>
                </v:shape>
              </w:pict>
            </w: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r>
      <w:tr w:rsidR="00464F32" w:rsidRPr="00E80754" w:rsidTr="00FF221A">
        <w:trPr>
          <w:trHeight w:val="1357"/>
        </w:trPr>
        <w:tc>
          <w:tcPr>
            <w:tcW w:w="1356" w:type="dxa"/>
            <w:tcBorders>
              <w:bottom w:val="single" w:sz="4" w:space="0" w:color="auto"/>
            </w:tcBorders>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刷新事業</w: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73" type="#_x0000_t15" style="position:absolute;left:0;text-align:left;margin-left:.3pt;margin-top:1.65pt;width:41.5pt;height:33.4pt;z-index:251707392;mso-position-horizontal-relative:text;mso-position-vertical-relative:margin;v-text-anchor:middle" adj="20531">
                  <v:stroke dashstyle="longDash"/>
                  <v:textbox style="mso-next-textbox:#_x0000_s1073" inset="5.85pt,.7pt,5.85pt,.7pt">
                    <w:txbxContent>
                      <w:p w:rsidR="009F78AA" w:rsidRPr="007C48BF" w:rsidRDefault="009F78AA" w:rsidP="00464F32">
                        <w:pPr>
                          <w:spacing w:line="0" w:lineRule="atLeast"/>
                          <w:jc w:val="center"/>
                          <w:rPr>
                            <w:sz w:val="14"/>
                          </w:rPr>
                        </w:pPr>
                        <w:r w:rsidRPr="007C48BF">
                          <w:rPr>
                            <w:rFonts w:hint="eastAsia"/>
                            <w:sz w:val="14"/>
                          </w:rPr>
                          <w:t>刷新</w:t>
                        </w:r>
                      </w:p>
                      <w:p w:rsidR="009F78AA" w:rsidRPr="007C48BF" w:rsidRDefault="009F78AA" w:rsidP="00464F32">
                        <w:pPr>
                          <w:spacing w:line="0" w:lineRule="atLeast"/>
                          <w:jc w:val="center"/>
                          <w:rPr>
                            <w:sz w:val="14"/>
                          </w:rPr>
                        </w:pPr>
                        <w:r w:rsidRPr="007C48BF">
                          <w:rPr>
                            <w:rFonts w:hint="eastAsia"/>
                            <w:sz w:val="14"/>
                          </w:rPr>
                          <w:t>計画</w:t>
                        </w:r>
                      </w:p>
                    </w:txbxContent>
                  </v:textbox>
                  <w10:wrap anchory="margin"/>
                </v:shape>
              </w:pic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74" type="#_x0000_t15" style="position:absolute;left:0;text-align:left;margin-left:-2.45pt;margin-top:1.55pt;width:41.5pt;height:33.5pt;z-index:251708416;mso-position-horizontal-relative:text;mso-position-vertical-relative:margin" adj="20531">
                  <v:stroke dashstyle="longDash"/>
                  <v:textbox style="mso-next-textbox:#_x0000_s1074" inset="5.85pt,.7pt,5.85pt,.7pt">
                    <w:txbxContent>
                      <w:p w:rsidR="009F78AA" w:rsidRPr="007C48BF" w:rsidRDefault="009F78AA" w:rsidP="00464F32">
                        <w:pPr>
                          <w:spacing w:line="0" w:lineRule="atLeast"/>
                          <w:jc w:val="center"/>
                          <w:rPr>
                            <w:sz w:val="14"/>
                          </w:rPr>
                        </w:pPr>
                        <w:r w:rsidRPr="007C48BF">
                          <w:rPr>
                            <w:rFonts w:hint="eastAsia"/>
                            <w:sz w:val="14"/>
                          </w:rPr>
                          <w:t>第１期</w:t>
                        </w:r>
                      </w:p>
                      <w:p w:rsidR="009F78AA" w:rsidRPr="007C48BF" w:rsidRDefault="009F78AA" w:rsidP="00464F32">
                        <w:pPr>
                          <w:spacing w:line="0" w:lineRule="atLeast"/>
                          <w:jc w:val="center"/>
                          <w:rPr>
                            <w:sz w:val="14"/>
                          </w:rPr>
                        </w:pPr>
                        <w:r w:rsidRPr="007C48BF">
                          <w:rPr>
                            <w:rFonts w:hint="eastAsia"/>
                            <w:sz w:val="14"/>
                          </w:rPr>
                          <w:t>開発基本</w:t>
                        </w:r>
                      </w:p>
                      <w:p w:rsidR="009F78AA" w:rsidRPr="00156E38" w:rsidRDefault="009F78AA" w:rsidP="00464F32">
                        <w:pPr>
                          <w:spacing w:line="0" w:lineRule="atLeast"/>
                          <w:jc w:val="center"/>
                          <w:rPr>
                            <w:sz w:val="14"/>
                          </w:rPr>
                        </w:pPr>
                        <w:r w:rsidRPr="00156E38">
                          <w:rPr>
                            <w:rFonts w:hint="eastAsia"/>
                            <w:sz w:val="14"/>
                          </w:rPr>
                          <w:t>計画</w:t>
                        </w:r>
                      </w:p>
                    </w:txbxContent>
                  </v:textbox>
                  <w10:wrap anchory="margin"/>
                </v:shape>
              </w:pic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75" type="#_x0000_t15" style="position:absolute;left:0;text-align:left;margin-left:-1.4pt;margin-top:2.4pt;width:41.5pt;height:32.65pt;z-index:251709440;mso-position-horizontal-relative:text;mso-position-vertical-relative:margin" adj="20531">
                  <v:stroke dashstyle="longDash"/>
                  <v:textbox style="mso-next-textbox:#_x0000_s1075" inset="5.85pt,.7pt,5.85pt,.7pt">
                    <w:txbxContent>
                      <w:p w:rsidR="009F78AA" w:rsidRPr="007C48BF" w:rsidRDefault="009F78AA" w:rsidP="00464F32">
                        <w:pPr>
                          <w:spacing w:line="0" w:lineRule="atLeast"/>
                          <w:jc w:val="center"/>
                          <w:rPr>
                            <w:sz w:val="14"/>
                          </w:rPr>
                        </w:pPr>
                        <w:r w:rsidRPr="007C48BF">
                          <w:rPr>
                            <w:rFonts w:hint="eastAsia"/>
                            <w:sz w:val="14"/>
                          </w:rPr>
                          <w:t>第２期</w:t>
                        </w:r>
                      </w:p>
                      <w:p w:rsidR="009F78AA" w:rsidRDefault="009F78AA" w:rsidP="00464F32">
                        <w:pPr>
                          <w:spacing w:line="0" w:lineRule="atLeast"/>
                          <w:jc w:val="center"/>
                          <w:rPr>
                            <w:sz w:val="14"/>
                          </w:rPr>
                        </w:pPr>
                        <w:r w:rsidRPr="007C48BF">
                          <w:rPr>
                            <w:rFonts w:hint="eastAsia"/>
                            <w:sz w:val="14"/>
                          </w:rPr>
                          <w:t>開発基</w:t>
                        </w:r>
                        <w:r>
                          <w:rPr>
                            <w:rFonts w:hint="eastAsia"/>
                            <w:sz w:val="14"/>
                          </w:rPr>
                          <w:t>本</w:t>
                        </w:r>
                      </w:p>
                      <w:p w:rsidR="009F78AA" w:rsidRPr="00156E38" w:rsidRDefault="009F78AA" w:rsidP="00464F32">
                        <w:pPr>
                          <w:spacing w:line="0" w:lineRule="atLeast"/>
                          <w:jc w:val="center"/>
                          <w:rPr>
                            <w:sz w:val="14"/>
                          </w:rPr>
                        </w:pPr>
                        <w:r w:rsidRPr="00156E38">
                          <w:rPr>
                            <w:rFonts w:hint="eastAsia"/>
                            <w:sz w:val="14"/>
                          </w:rPr>
                          <w:t>計画</w:t>
                        </w:r>
                      </w:p>
                    </w:txbxContent>
                  </v:textbox>
                  <w10:wrap anchory="margin"/>
                </v:shape>
              </w:pict>
            </w:r>
            <w:r>
              <w:rPr>
                <w:rFonts w:asciiTheme="minorEastAsia" w:eastAsiaTheme="minorEastAsia" w:hAnsiTheme="minorEastAsia"/>
                <w:noProof/>
                <w:sz w:val="16"/>
                <w:szCs w:val="16"/>
              </w:rPr>
              <w:pict>
                <v:shape id="_x0000_s1076" type="#_x0000_t15" style="position:absolute;left:0;text-align:left;margin-left:-5pt;margin-top:45.75pt;width:192.25pt;height:20.15pt;z-index:251710464;mso-position-horizontal-relative:text;mso-position-vertical-relative:margin" adj="21173">
                  <v:stroke dashstyle="longDash"/>
                  <v:textbox style="mso-next-textbox:#_x0000_s1076" inset="5.85pt,.7pt,5.85pt,.7pt">
                    <w:txbxContent>
                      <w:p w:rsidR="009F78AA" w:rsidRPr="0002199F" w:rsidRDefault="009F78AA" w:rsidP="00464F32">
                        <w:pPr>
                          <w:spacing w:line="0" w:lineRule="atLeast"/>
                          <w:jc w:val="center"/>
                          <w:rPr>
                            <w:sz w:val="14"/>
                          </w:rPr>
                        </w:pPr>
                        <w:r>
                          <w:rPr>
                            <w:rFonts w:hint="eastAsia"/>
                            <w:sz w:val="14"/>
                          </w:rPr>
                          <w:t>開発</w:t>
                        </w:r>
                        <w:r w:rsidRPr="0002199F">
                          <w:rPr>
                            <w:rFonts w:hint="eastAsia"/>
                            <w:sz w:val="14"/>
                          </w:rPr>
                          <w:t>期間（</w:t>
                        </w:r>
                        <w:r>
                          <w:rPr>
                            <w:rFonts w:hint="eastAsia"/>
                            <w:sz w:val="14"/>
                          </w:rPr>
                          <w:t>４</w:t>
                        </w:r>
                        <w:r w:rsidRPr="0002199F">
                          <w:rPr>
                            <w:rFonts w:hint="eastAsia"/>
                            <w:sz w:val="14"/>
                          </w:rPr>
                          <w:t>年間）</w:t>
                        </w:r>
                      </w:p>
                    </w:txbxContent>
                  </v:textbox>
                  <w10:wrap anchory="margin"/>
                </v:shape>
              </w:pic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77" type="#_x0000_t15" style="position:absolute;left:0;text-align:left;margin-left:-2.45pt;margin-top:1.65pt;width:41.5pt;height:33.4pt;z-index:251711488;mso-position-horizontal-relative:text;mso-position-vertical-relative:margin" adj="20531">
                  <v:stroke dashstyle="longDash"/>
                  <v:textbox style="mso-next-textbox:#_x0000_s1077" inset="5.85pt,.7pt,5.85pt,.7pt">
                    <w:txbxContent>
                      <w:p w:rsidR="009F78AA" w:rsidRPr="007C48BF" w:rsidRDefault="009F78AA" w:rsidP="00464F32">
                        <w:pPr>
                          <w:spacing w:line="0" w:lineRule="atLeast"/>
                          <w:jc w:val="center"/>
                          <w:rPr>
                            <w:sz w:val="14"/>
                          </w:rPr>
                        </w:pPr>
                        <w:r w:rsidRPr="007C48BF">
                          <w:rPr>
                            <w:rFonts w:hint="eastAsia"/>
                            <w:sz w:val="14"/>
                          </w:rPr>
                          <w:t>第３期</w:t>
                        </w:r>
                      </w:p>
                      <w:p w:rsidR="009F78AA" w:rsidRPr="007C48BF" w:rsidRDefault="009F78AA" w:rsidP="00464F32">
                        <w:pPr>
                          <w:spacing w:line="0" w:lineRule="atLeast"/>
                          <w:jc w:val="center"/>
                          <w:rPr>
                            <w:sz w:val="14"/>
                          </w:rPr>
                        </w:pPr>
                        <w:r w:rsidRPr="007C48BF">
                          <w:rPr>
                            <w:rFonts w:hint="eastAsia"/>
                            <w:sz w:val="14"/>
                          </w:rPr>
                          <w:t>開発基本</w:t>
                        </w:r>
                      </w:p>
                      <w:p w:rsidR="009F78AA" w:rsidRPr="00156E38" w:rsidRDefault="009F78AA" w:rsidP="00464F32">
                        <w:pPr>
                          <w:spacing w:line="0" w:lineRule="atLeast"/>
                          <w:jc w:val="center"/>
                          <w:rPr>
                            <w:sz w:val="14"/>
                          </w:rPr>
                        </w:pPr>
                        <w:r w:rsidRPr="007C48BF">
                          <w:rPr>
                            <w:rFonts w:hint="eastAsia"/>
                            <w:sz w:val="14"/>
                          </w:rPr>
                          <w:t>計</w:t>
                        </w:r>
                        <w:r w:rsidRPr="00156E38">
                          <w:rPr>
                            <w:rFonts w:hint="eastAsia"/>
                            <w:sz w:val="14"/>
                          </w:rPr>
                          <w:t>画</w:t>
                        </w:r>
                      </w:p>
                    </w:txbxContent>
                  </v:textbox>
                  <w10:wrap anchory="margin"/>
                </v:shape>
              </w:pict>
            </w: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E154A1" w:rsidP="00FF221A">
            <w:pPr>
              <w:spacing w:line="0" w:lineRule="atLeast"/>
              <w:rPr>
                <w:rFonts w:asciiTheme="minorEastAsia" w:eastAsiaTheme="minorEastAsia" w:hAnsiTheme="minorEastAsia"/>
                <w:sz w:val="14"/>
                <w:szCs w:val="14"/>
              </w:rPr>
            </w:pPr>
            <w:r>
              <w:rPr>
                <w:rFonts w:asciiTheme="minorEastAsia" w:eastAsiaTheme="minorEastAsia" w:hAnsiTheme="minorEastAsia"/>
                <w:noProof/>
                <w:sz w:val="14"/>
                <w:szCs w:val="14"/>
              </w:rPr>
              <w:pict>
                <v:shape id="_x0000_s1078" type="#_x0000_t202" style="position:absolute;left:0;text-align:left;margin-left:38.85pt;margin-top:50.5pt;width:54.25pt;height:10.7pt;z-index:251712512;mso-position-horizontal-relative:text;mso-position-vertical-relative:text" filled="f" stroked="f">
                  <v:textbox style="mso-next-textbox:#_x0000_s1078" inset="5.85pt,.7pt,5.85pt,.7pt">
                    <w:txbxContent>
                      <w:p w:rsidR="009F78AA" w:rsidRPr="0002199F" w:rsidRDefault="009F78AA" w:rsidP="00464F32">
                        <w:pPr>
                          <w:spacing w:line="0" w:lineRule="atLeast"/>
                          <w:jc w:val="left"/>
                          <w:rPr>
                            <w:sz w:val="14"/>
                          </w:rPr>
                        </w:pPr>
                        <w:r w:rsidRPr="0002199F">
                          <w:rPr>
                            <w:rFonts w:hint="eastAsia"/>
                            <w:sz w:val="14"/>
                          </w:rPr>
                          <w:t>★刷新完了</w:t>
                        </w:r>
                      </w:p>
                    </w:txbxContent>
                  </v:textbox>
                </v:shape>
              </w:pict>
            </w: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r>
      <w:tr w:rsidR="00464F32" w:rsidRPr="00E80754" w:rsidTr="00FF221A">
        <w:trPr>
          <w:trHeight w:val="616"/>
        </w:trPr>
        <w:tc>
          <w:tcPr>
            <w:tcW w:w="1356" w:type="dxa"/>
            <w:shd w:val="clear" w:color="auto" w:fill="auto"/>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業務共通</w: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79" type="#_x0000_t15" style="position:absolute;left:0;text-align:left;margin-left:-4.8pt;margin-top:6pt;width:288.6pt;height:20.05pt;z-index:251713536;mso-position-horizontal-relative:text;mso-position-vertical-relative:margin" adj="21242" fillcolor="white [3212]">
                  <v:textbox style="mso-next-textbox:#_x0000_s1079" inset="5.85pt,.7pt,5.85pt,.7pt">
                    <w:txbxContent>
                      <w:p w:rsidR="009F78AA" w:rsidRDefault="009F78AA" w:rsidP="00464F32">
                        <w:pPr>
                          <w:spacing w:line="0" w:lineRule="atLeast"/>
                          <w:rPr>
                            <w:sz w:val="14"/>
                          </w:rPr>
                        </w:pPr>
                        <w:r w:rsidRPr="0005251E">
                          <w:rPr>
                            <w:rFonts w:hint="eastAsia"/>
                            <w:sz w:val="14"/>
                          </w:rPr>
                          <w:t>業務共通システム（運用管理システム、宛名管理システム）</w:t>
                        </w:r>
                        <w:r>
                          <w:rPr>
                            <w:rFonts w:hint="eastAsia"/>
                            <w:sz w:val="14"/>
                          </w:rPr>
                          <w:t>の運用</w:t>
                        </w:r>
                      </w:p>
                    </w:txbxContent>
                  </v:textbox>
                  <w10:wrap anchory="margin"/>
                </v:shape>
              </w:pict>
            </w: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ind w:leftChars="-31" w:left="-65" w:firstLineChars="1" w:firstLine="1"/>
              <w:rPr>
                <w:rFonts w:asciiTheme="minorEastAsia" w:eastAsiaTheme="minorEastAsia" w:hAnsiTheme="minorEastAsia"/>
                <w:sz w:val="14"/>
                <w:szCs w:val="14"/>
              </w:rPr>
            </w:pPr>
          </w:p>
          <w:p w:rsidR="00464F32" w:rsidRPr="00E80754" w:rsidRDefault="00464F32" w:rsidP="00FF221A">
            <w:pPr>
              <w:spacing w:line="0" w:lineRule="atLeast"/>
              <w:ind w:leftChars="-31" w:left="-65" w:firstLineChars="1" w:firstLine="1"/>
              <w:rPr>
                <w:rFonts w:asciiTheme="minorEastAsia" w:eastAsiaTheme="minorEastAsia" w:hAnsiTheme="minorEastAsia"/>
                <w:sz w:val="14"/>
                <w:szCs w:val="14"/>
              </w:rPr>
            </w:pPr>
            <w:r w:rsidRPr="00E80754">
              <w:rPr>
                <w:rFonts w:asciiTheme="minorEastAsia" w:eastAsiaTheme="minorEastAsia" w:hAnsiTheme="minorEastAsia" w:hint="eastAsia"/>
                <w:sz w:val="14"/>
                <w:szCs w:val="14"/>
              </w:rPr>
              <w:t>▼運用終了</w:t>
            </w:r>
          </w:p>
        </w:tc>
      </w:tr>
      <w:tr w:rsidR="00464F32" w:rsidRPr="00E80754" w:rsidTr="00FF221A">
        <w:trPr>
          <w:trHeight w:val="616"/>
        </w:trPr>
        <w:tc>
          <w:tcPr>
            <w:tcW w:w="1356"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介護保険</w: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80" type="#_x0000_t15" style="position:absolute;left:0;text-align:left;margin-left:-4.8pt;margin-top:7.15pt;width:192.7pt;height:20.05pt;z-index:251714560;mso-position-horizontal-relative:text;mso-position-vertical-relative:margin" adj="21101">
                  <v:textbox style="mso-next-textbox:#_x0000_s1080" inset="5.85pt,.7pt,5.85pt,.7pt">
                    <w:txbxContent>
                      <w:p w:rsidR="009F78AA" w:rsidRPr="00156E38" w:rsidRDefault="009F78AA" w:rsidP="00464F32">
                        <w:pPr>
                          <w:spacing w:line="0" w:lineRule="atLeast"/>
                          <w:rPr>
                            <w:sz w:val="14"/>
                          </w:rPr>
                        </w:pPr>
                        <w:r>
                          <w:rPr>
                            <w:rFonts w:hint="eastAsia"/>
                            <w:sz w:val="14"/>
                          </w:rPr>
                          <w:t>介護保険システムの運用</w:t>
                        </w:r>
                      </w:p>
                    </w:txbxContent>
                  </v:textbox>
                  <w10:wrap anchory="margin"/>
                </v:shape>
              </w:pict>
            </w: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ind w:leftChars="-54" w:left="-113"/>
              <w:rPr>
                <w:rFonts w:asciiTheme="minorEastAsia" w:eastAsiaTheme="minorEastAsia" w:hAnsiTheme="minorEastAsia"/>
                <w:sz w:val="14"/>
                <w:szCs w:val="14"/>
              </w:rPr>
            </w:pPr>
          </w:p>
          <w:p w:rsidR="00464F32" w:rsidRPr="00E80754" w:rsidRDefault="00464F32" w:rsidP="00FF221A">
            <w:pPr>
              <w:spacing w:line="0" w:lineRule="atLeast"/>
              <w:ind w:leftChars="-54" w:left="-113"/>
              <w:rPr>
                <w:rFonts w:asciiTheme="minorEastAsia" w:eastAsiaTheme="minorEastAsia" w:hAnsiTheme="minorEastAsia"/>
                <w:sz w:val="14"/>
                <w:szCs w:val="14"/>
              </w:rPr>
            </w:pPr>
            <w:r w:rsidRPr="00E80754">
              <w:rPr>
                <w:rFonts w:asciiTheme="minorEastAsia" w:eastAsiaTheme="minorEastAsia" w:hAnsiTheme="minorEastAsia" w:hint="eastAsia"/>
                <w:sz w:val="14"/>
                <w:szCs w:val="14"/>
              </w:rPr>
              <w:t>▼運用終了</w:t>
            </w: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ind w:leftChars="-31" w:left="-65" w:firstLineChars="1" w:firstLine="1"/>
              <w:rPr>
                <w:rFonts w:asciiTheme="minorEastAsia" w:eastAsiaTheme="minorEastAsia" w:hAnsiTheme="minorEastAsia"/>
                <w:sz w:val="14"/>
                <w:szCs w:val="14"/>
              </w:rPr>
            </w:pPr>
          </w:p>
        </w:tc>
      </w:tr>
      <w:tr w:rsidR="00464F32" w:rsidRPr="00E80754" w:rsidTr="00FF221A">
        <w:trPr>
          <w:trHeight w:val="616"/>
        </w:trPr>
        <w:tc>
          <w:tcPr>
            <w:tcW w:w="1356" w:type="dxa"/>
            <w:tcBorders>
              <w:bottom w:val="single" w:sz="4" w:space="0" w:color="auto"/>
            </w:tcBorders>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税務</w: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81" type="#_x0000_t15" style="position:absolute;left:0;text-align:left;margin-left:-4.65pt;margin-top:6.05pt;width:240.85pt;height:20.05pt;z-index:251715584;mso-position-horizontal-relative:text;mso-position-vertical-relative:margin" adj="21183">
                  <v:textbox style="mso-next-textbox:#_x0000_s1081" inset="5.85pt,.7pt,5.85pt,.7pt">
                    <w:txbxContent>
                      <w:p w:rsidR="009F78AA" w:rsidRPr="00156E38" w:rsidRDefault="009F78AA" w:rsidP="00464F32">
                        <w:pPr>
                          <w:spacing w:line="0" w:lineRule="atLeast"/>
                          <w:rPr>
                            <w:sz w:val="14"/>
                          </w:rPr>
                        </w:pPr>
                        <w:r>
                          <w:rPr>
                            <w:rFonts w:hint="eastAsia"/>
                            <w:sz w:val="14"/>
                          </w:rPr>
                          <w:t>税務システムの運用</w:t>
                        </w:r>
                      </w:p>
                    </w:txbxContent>
                  </v:textbox>
                  <w10:wrap anchory="margin"/>
                </v:shape>
              </w:pict>
            </w:r>
          </w:p>
        </w:tc>
        <w:tc>
          <w:tcPr>
            <w:tcW w:w="967" w:type="dxa"/>
          </w:tcPr>
          <w:p w:rsidR="00464F32" w:rsidRPr="00E80754" w:rsidRDefault="00464F32" w:rsidP="00FF221A">
            <w:pPr>
              <w:spacing w:line="0" w:lineRule="atLeast"/>
              <w:jc w:val="lef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ind w:leftChars="-42" w:left="-88"/>
              <w:rPr>
                <w:rFonts w:asciiTheme="minorEastAsia" w:eastAsiaTheme="minorEastAsia" w:hAnsiTheme="minorEastAsia"/>
                <w:sz w:val="14"/>
                <w:szCs w:val="14"/>
              </w:rPr>
            </w:pPr>
          </w:p>
          <w:p w:rsidR="00464F32" w:rsidRPr="00E80754" w:rsidRDefault="00464F32" w:rsidP="00FF221A">
            <w:pPr>
              <w:spacing w:line="0" w:lineRule="atLeast"/>
              <w:ind w:leftChars="-42" w:left="-88"/>
              <w:rPr>
                <w:rFonts w:asciiTheme="minorEastAsia" w:eastAsiaTheme="minorEastAsia" w:hAnsiTheme="minorEastAsia"/>
                <w:sz w:val="14"/>
                <w:szCs w:val="14"/>
              </w:rPr>
            </w:pPr>
            <w:r w:rsidRPr="00E80754">
              <w:rPr>
                <w:rFonts w:asciiTheme="minorEastAsia" w:eastAsiaTheme="minorEastAsia" w:hAnsiTheme="minorEastAsia" w:hint="eastAsia"/>
                <w:sz w:val="14"/>
                <w:szCs w:val="14"/>
              </w:rPr>
              <w:t>▼運用終了</w:t>
            </w:r>
          </w:p>
        </w:tc>
        <w:tc>
          <w:tcPr>
            <w:tcW w:w="967" w:type="dxa"/>
          </w:tcPr>
          <w:p w:rsidR="00464F32" w:rsidRPr="00E80754" w:rsidRDefault="00464F32" w:rsidP="00FF221A">
            <w:pPr>
              <w:spacing w:line="0" w:lineRule="atLeast"/>
              <w:ind w:leftChars="-31" w:left="-65" w:firstLineChars="1" w:firstLine="1"/>
              <w:rPr>
                <w:rFonts w:asciiTheme="minorEastAsia" w:eastAsiaTheme="minorEastAsia" w:hAnsiTheme="minorEastAsia"/>
                <w:sz w:val="14"/>
                <w:szCs w:val="14"/>
              </w:rPr>
            </w:pPr>
          </w:p>
        </w:tc>
      </w:tr>
      <w:tr w:rsidR="00464F32" w:rsidRPr="00E80754" w:rsidTr="00FF221A">
        <w:trPr>
          <w:trHeight w:val="616"/>
        </w:trPr>
        <w:tc>
          <w:tcPr>
            <w:tcW w:w="1356" w:type="dxa"/>
            <w:shd w:val="clear" w:color="auto" w:fill="auto"/>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福祉</w: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82" type="#_x0000_t15" style="position:absolute;left:0;text-align:left;margin-left:-4.8pt;margin-top:4.95pt;width:288.75pt;height:23.8pt;z-index:251716608;mso-position-horizontal-relative:text;mso-position-vertical-relative:margin" adj="21251">
                  <v:textbox style="mso-next-textbox:#_x0000_s1082" inset="5.85pt,.7pt,5.85pt,.7pt">
                    <w:txbxContent>
                      <w:p w:rsidR="009F78AA" w:rsidRPr="0005251E" w:rsidRDefault="009F78AA" w:rsidP="00464F32">
                        <w:pPr>
                          <w:spacing w:line="0" w:lineRule="atLeast"/>
                          <w:rPr>
                            <w:sz w:val="14"/>
                          </w:rPr>
                        </w:pPr>
                        <w:r w:rsidRPr="0005251E">
                          <w:rPr>
                            <w:rFonts w:hint="eastAsia"/>
                            <w:sz w:val="14"/>
                          </w:rPr>
                          <w:t>福祉総合情報オンラインシステム、福祉総合情報システム</w:t>
                        </w:r>
                      </w:p>
                      <w:p w:rsidR="009F78AA" w:rsidRPr="00156E38" w:rsidRDefault="009F78AA" w:rsidP="00464F32">
                        <w:pPr>
                          <w:spacing w:line="0" w:lineRule="atLeast"/>
                          <w:ind w:firstLineChars="300" w:firstLine="420"/>
                          <w:rPr>
                            <w:sz w:val="14"/>
                          </w:rPr>
                        </w:pPr>
                        <w:r w:rsidRPr="0005251E">
                          <w:rPr>
                            <w:rFonts w:hint="eastAsia"/>
                            <w:sz w:val="14"/>
                          </w:rPr>
                          <w:t>福祉総合データ連携システム</w:t>
                        </w:r>
                        <w:r>
                          <w:rPr>
                            <w:rFonts w:hint="eastAsia"/>
                            <w:sz w:val="14"/>
                          </w:rPr>
                          <w:t>の運用</w:t>
                        </w:r>
                      </w:p>
                    </w:txbxContent>
                  </v:textbox>
                  <w10:wrap anchory="margin"/>
                </v:shape>
              </w:pict>
            </w: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ind w:leftChars="-31" w:left="-65" w:firstLineChars="1" w:firstLine="1"/>
              <w:rPr>
                <w:rFonts w:asciiTheme="minorEastAsia" w:eastAsiaTheme="minorEastAsia" w:hAnsiTheme="minorEastAsia"/>
                <w:sz w:val="14"/>
                <w:szCs w:val="14"/>
              </w:rPr>
            </w:pPr>
          </w:p>
          <w:p w:rsidR="00464F32" w:rsidRPr="00E80754" w:rsidRDefault="00464F32" w:rsidP="00FF221A">
            <w:pPr>
              <w:spacing w:line="0" w:lineRule="atLeast"/>
              <w:ind w:leftChars="-31" w:left="-65" w:firstLineChars="1" w:firstLine="1"/>
              <w:rPr>
                <w:rFonts w:asciiTheme="minorEastAsia" w:eastAsiaTheme="minorEastAsia" w:hAnsiTheme="minorEastAsia"/>
                <w:sz w:val="14"/>
                <w:szCs w:val="14"/>
              </w:rPr>
            </w:pPr>
            <w:r w:rsidRPr="00E80754">
              <w:rPr>
                <w:rFonts w:asciiTheme="minorEastAsia" w:eastAsiaTheme="minorEastAsia" w:hAnsiTheme="minorEastAsia" w:hint="eastAsia"/>
                <w:sz w:val="14"/>
                <w:szCs w:val="14"/>
              </w:rPr>
              <w:t>▼運用終了</w:t>
            </w:r>
          </w:p>
        </w:tc>
      </w:tr>
      <w:tr w:rsidR="00464F32" w:rsidRPr="00E80754" w:rsidTr="00FF221A">
        <w:trPr>
          <w:trHeight w:val="616"/>
        </w:trPr>
        <w:tc>
          <w:tcPr>
            <w:tcW w:w="1356" w:type="dxa"/>
            <w:shd w:val="clear" w:color="auto" w:fill="auto"/>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住民記録</w: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83" type="#_x0000_t15" style="position:absolute;left:0;text-align:left;margin-left:-4.8pt;margin-top:6.85pt;width:288.75pt;height:20.05pt;z-index:251717632;mso-position-horizontal-relative:text;mso-position-vertical-relative:margin" adj="21257" fillcolor="white [3212]">
                  <v:textbox style="mso-next-textbox:#_x0000_s1083" inset="5.85pt,.7pt,5.85pt,.7pt">
                    <w:txbxContent>
                      <w:p w:rsidR="009F78AA" w:rsidRPr="00156E38" w:rsidRDefault="009F78AA" w:rsidP="00464F32">
                        <w:pPr>
                          <w:spacing w:line="0" w:lineRule="atLeast"/>
                          <w:rPr>
                            <w:sz w:val="14"/>
                          </w:rPr>
                        </w:pPr>
                        <w:r>
                          <w:rPr>
                            <w:rFonts w:hint="eastAsia"/>
                            <w:sz w:val="14"/>
                          </w:rPr>
                          <w:t>住民記録システムの運用</w:t>
                        </w:r>
                      </w:p>
                    </w:txbxContent>
                  </v:textbox>
                  <w10:wrap anchory="margin"/>
                </v:shape>
              </w:pict>
            </w: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ind w:leftChars="-31" w:left="-65" w:firstLineChars="1" w:firstLine="1"/>
              <w:rPr>
                <w:rFonts w:asciiTheme="minorEastAsia" w:eastAsiaTheme="minorEastAsia" w:hAnsiTheme="minorEastAsia"/>
                <w:sz w:val="14"/>
                <w:szCs w:val="14"/>
              </w:rPr>
            </w:pPr>
          </w:p>
          <w:p w:rsidR="00464F32" w:rsidRPr="00E80754" w:rsidRDefault="00464F32" w:rsidP="00FF221A">
            <w:pPr>
              <w:spacing w:line="0" w:lineRule="atLeast"/>
              <w:ind w:leftChars="-31" w:left="-65" w:firstLineChars="1" w:firstLine="1"/>
              <w:rPr>
                <w:rFonts w:asciiTheme="minorEastAsia" w:eastAsiaTheme="minorEastAsia" w:hAnsiTheme="minorEastAsia"/>
                <w:sz w:val="14"/>
                <w:szCs w:val="14"/>
              </w:rPr>
            </w:pPr>
            <w:r w:rsidRPr="00E80754">
              <w:rPr>
                <w:rFonts w:asciiTheme="minorEastAsia" w:eastAsiaTheme="minorEastAsia" w:hAnsiTheme="minorEastAsia" w:hint="eastAsia"/>
                <w:sz w:val="14"/>
                <w:szCs w:val="14"/>
              </w:rPr>
              <w:t>▼運用終了</w:t>
            </w:r>
          </w:p>
        </w:tc>
      </w:tr>
      <w:tr w:rsidR="00464F32" w:rsidRPr="00E80754" w:rsidTr="00FF221A">
        <w:trPr>
          <w:trHeight w:val="646"/>
        </w:trPr>
        <w:tc>
          <w:tcPr>
            <w:tcW w:w="1356"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国民健康保険</w:t>
            </w:r>
          </w:p>
        </w:tc>
        <w:tc>
          <w:tcPr>
            <w:tcW w:w="967" w:type="dxa"/>
          </w:tcPr>
          <w:p w:rsidR="00464F32" w:rsidRPr="00E80754" w:rsidRDefault="00E154A1" w:rsidP="00FF221A">
            <w:pPr>
              <w:spacing w:line="0" w:lineRule="atLeast"/>
              <w:rPr>
                <w:rFonts w:asciiTheme="minorEastAsia" w:eastAsiaTheme="minorEastAsia" w:hAnsiTheme="minorEastAsia"/>
                <w:sz w:val="16"/>
                <w:szCs w:val="16"/>
              </w:rPr>
            </w:pPr>
            <w:r>
              <w:rPr>
                <w:rFonts w:asciiTheme="minorEastAsia" w:eastAsiaTheme="minorEastAsia" w:hAnsiTheme="minorEastAsia"/>
                <w:noProof/>
                <w:sz w:val="16"/>
                <w:szCs w:val="16"/>
              </w:rPr>
              <w:pict>
                <v:shape id="_x0000_s1084" type="#_x0000_t15" style="position:absolute;left:0;text-align:left;margin-left:-4.65pt;margin-top:7.25pt;width:288.6pt;height:20.05pt;z-index:251718656;mso-position-horizontal-relative:text;mso-position-vertical-relative:margin" adj="21268">
                  <v:textbox style="mso-next-textbox:#_x0000_s1084" inset="5.85pt,.7pt,5.85pt,.7pt">
                    <w:txbxContent>
                      <w:p w:rsidR="009F78AA" w:rsidRPr="00156E38" w:rsidRDefault="009F78AA" w:rsidP="00464F32">
                        <w:pPr>
                          <w:spacing w:line="0" w:lineRule="atLeast"/>
                          <w:rPr>
                            <w:sz w:val="14"/>
                          </w:rPr>
                        </w:pPr>
                        <w:r>
                          <w:rPr>
                            <w:rFonts w:hint="eastAsia"/>
                            <w:sz w:val="14"/>
                          </w:rPr>
                          <w:t>国民健康保険システムの運用</w:t>
                        </w:r>
                      </w:p>
                    </w:txbxContent>
                  </v:textbox>
                  <w10:wrap anchory="margin"/>
                </v:shape>
              </w:pict>
            </w: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6"/>
                <w:szCs w:val="16"/>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spacing w:line="0" w:lineRule="atLeast"/>
              <w:rPr>
                <w:rFonts w:asciiTheme="minorEastAsia" w:eastAsiaTheme="minorEastAsia" w:hAnsiTheme="minorEastAsia"/>
                <w:sz w:val="14"/>
                <w:szCs w:val="14"/>
              </w:rPr>
            </w:pPr>
          </w:p>
        </w:tc>
        <w:tc>
          <w:tcPr>
            <w:tcW w:w="967" w:type="dxa"/>
          </w:tcPr>
          <w:p w:rsidR="00464F32" w:rsidRPr="00E80754" w:rsidRDefault="00464F32" w:rsidP="00FF221A">
            <w:pPr>
              <w:keepNext/>
              <w:spacing w:line="0" w:lineRule="atLeast"/>
              <w:ind w:leftChars="-31" w:left="-65" w:firstLineChars="1" w:firstLine="1"/>
              <w:rPr>
                <w:rFonts w:asciiTheme="minorEastAsia" w:eastAsiaTheme="minorEastAsia" w:hAnsiTheme="minorEastAsia"/>
                <w:sz w:val="14"/>
                <w:szCs w:val="14"/>
              </w:rPr>
            </w:pPr>
          </w:p>
          <w:p w:rsidR="00464F32" w:rsidRPr="00E80754" w:rsidRDefault="00464F32" w:rsidP="00FF221A">
            <w:pPr>
              <w:keepNext/>
              <w:spacing w:line="0" w:lineRule="atLeast"/>
              <w:ind w:leftChars="-31" w:left="-65" w:firstLineChars="1" w:firstLine="1"/>
              <w:rPr>
                <w:rFonts w:asciiTheme="minorEastAsia" w:eastAsiaTheme="minorEastAsia" w:hAnsiTheme="minorEastAsia"/>
                <w:sz w:val="14"/>
                <w:szCs w:val="14"/>
              </w:rPr>
            </w:pPr>
            <w:r w:rsidRPr="00E80754">
              <w:rPr>
                <w:rFonts w:asciiTheme="minorEastAsia" w:eastAsiaTheme="minorEastAsia" w:hAnsiTheme="minorEastAsia" w:hint="eastAsia"/>
                <w:sz w:val="14"/>
                <w:szCs w:val="14"/>
              </w:rPr>
              <w:t>▼運用終了</w:t>
            </w:r>
          </w:p>
        </w:tc>
      </w:tr>
    </w:tbl>
    <w:p w:rsidR="00464F32" w:rsidRPr="00E80754" w:rsidRDefault="00464F32" w:rsidP="00464F32">
      <w:pPr>
        <w:pStyle w:val="afd"/>
        <w:rPr>
          <w:rFonts w:asciiTheme="minorEastAsia" w:eastAsiaTheme="minorEastAsia" w:hAnsiTheme="minorEastAsia"/>
          <w:b/>
          <w:szCs w:val="20"/>
        </w:rPr>
      </w:pPr>
      <w:r w:rsidRPr="00E80754">
        <w:rPr>
          <w:rFonts w:asciiTheme="minorEastAsia" w:eastAsiaTheme="minorEastAsia" w:hAnsiTheme="minorEastAsia"/>
          <w:szCs w:val="20"/>
        </w:rPr>
        <w:t>図表</w:t>
      </w:r>
      <w:r w:rsidRPr="00E80754">
        <w:rPr>
          <w:rFonts w:asciiTheme="minorEastAsia" w:eastAsiaTheme="minorEastAsia" w:hAnsiTheme="minorEastAsia" w:hint="eastAsia"/>
          <w:szCs w:val="20"/>
        </w:rPr>
        <w:t xml:space="preserve">３－１３－１　</w:t>
      </w:r>
      <w:r w:rsidRPr="00E80754">
        <w:rPr>
          <w:rFonts w:asciiTheme="minorEastAsia" w:eastAsiaTheme="minorEastAsia" w:hAnsiTheme="minorEastAsia"/>
          <w:noProof/>
          <w:szCs w:val="20"/>
        </w:rPr>
        <w:t>現行システムの運用終了時期</w:t>
      </w:r>
    </w:p>
    <w:p w:rsidR="00464F32" w:rsidRPr="00E80754" w:rsidRDefault="00464F32" w:rsidP="00464F32">
      <w:pPr>
        <w:rPr>
          <w:rFonts w:asciiTheme="minorEastAsia" w:eastAsiaTheme="minorEastAsia" w:hAnsiTheme="minorEastAsia"/>
        </w:rPr>
      </w:pPr>
    </w:p>
    <w:p w:rsidR="00464F32" w:rsidRPr="00E80754" w:rsidRDefault="00464F32" w:rsidP="009A5E6B">
      <w:pPr>
        <w:pStyle w:val="3"/>
        <w:numPr>
          <w:ilvl w:val="0"/>
          <w:numId w:val="0"/>
        </w:numPr>
        <w:ind w:leftChars="202" w:left="424"/>
        <w:rPr>
          <w:rFonts w:asciiTheme="minorEastAsia" w:hAnsiTheme="minorEastAsia"/>
        </w:rPr>
      </w:pPr>
      <w:r w:rsidRPr="00E80754">
        <w:rPr>
          <w:rFonts w:asciiTheme="minorEastAsia" w:hAnsiTheme="minorEastAsia" w:hint="eastAsia"/>
        </w:rPr>
        <w:t>(1) 方針</w:t>
      </w:r>
    </w:p>
    <w:p w:rsidR="00464F32" w:rsidRPr="00E80754" w:rsidRDefault="00464F32" w:rsidP="009A5E6B">
      <w:pPr>
        <w:pStyle w:val="af4"/>
        <w:ind w:leftChars="337" w:left="708"/>
        <w:rPr>
          <w:rFonts w:asciiTheme="minorEastAsia" w:eastAsiaTheme="minorEastAsia" w:hAnsiTheme="minorEastAsia"/>
        </w:rPr>
      </w:pPr>
      <w:r w:rsidRPr="00E80754">
        <w:rPr>
          <w:rFonts w:asciiTheme="minorEastAsia" w:eastAsiaTheme="minorEastAsia" w:hAnsiTheme="minorEastAsia" w:hint="eastAsia"/>
        </w:rPr>
        <w:t>図表３－１３－１から現行システムを縮減することができるタイミングを図表３－１３－２に示す。</w:t>
      </w:r>
    </w:p>
    <w:p w:rsidR="00464F32" w:rsidRPr="009A5E6B" w:rsidRDefault="00464F32" w:rsidP="00464F32">
      <w:pPr>
        <w:pStyle w:val="af3"/>
        <w:ind w:leftChars="405" w:left="850"/>
        <w:rPr>
          <w:rFonts w:asciiTheme="minorEastAsia" w:eastAsiaTheme="minorEastAsia" w:hAnsiTheme="minorEastAsia"/>
        </w:rPr>
      </w:pPr>
    </w:p>
    <w:p w:rsidR="00464F32" w:rsidRPr="00E80754" w:rsidRDefault="00464F32" w:rsidP="00464F32">
      <w:pPr>
        <w:ind w:left="420" w:firstLine="180"/>
        <w:jc w:val="center"/>
        <w:rPr>
          <w:rFonts w:asciiTheme="minorEastAsia" w:eastAsiaTheme="minorEastAsia" w:hAnsiTheme="minorEastAsia"/>
          <w:sz w:val="20"/>
          <w:szCs w:val="20"/>
        </w:rPr>
      </w:pPr>
      <w:r w:rsidRPr="00E80754">
        <w:rPr>
          <w:rFonts w:asciiTheme="minorEastAsia" w:eastAsiaTheme="minorEastAsia" w:hAnsiTheme="minorEastAsia" w:hint="eastAsia"/>
          <w:sz w:val="20"/>
          <w:szCs w:val="20"/>
        </w:rPr>
        <w:t>図表３－１３－２　現行システムの縮減可能タイミング</w:t>
      </w:r>
    </w:p>
    <w:tbl>
      <w:tblPr>
        <w:tblStyle w:val="aff"/>
        <w:tblW w:w="6510" w:type="dxa"/>
        <w:jc w:val="center"/>
        <w:tblInd w:w="392" w:type="dxa"/>
        <w:tblCellMar>
          <w:top w:w="28" w:type="dxa"/>
          <w:bottom w:w="28" w:type="dxa"/>
        </w:tblCellMar>
        <w:tblLook w:val="04A0"/>
      </w:tblPr>
      <w:tblGrid>
        <w:gridCol w:w="1677"/>
        <w:gridCol w:w="1438"/>
        <w:gridCol w:w="3395"/>
      </w:tblGrid>
      <w:tr w:rsidR="00464F32" w:rsidRPr="00E80754" w:rsidTr="00FF221A">
        <w:trPr>
          <w:tblHeader/>
          <w:jc w:val="center"/>
        </w:trPr>
        <w:tc>
          <w:tcPr>
            <w:tcW w:w="1677" w:type="dxa"/>
            <w:shd w:val="clear" w:color="auto" w:fill="A6A6A6" w:themeFill="background1" w:themeFillShade="A6"/>
          </w:tcPr>
          <w:p w:rsidR="00464F32" w:rsidRPr="00E80754" w:rsidRDefault="00464F32" w:rsidP="00FF221A">
            <w:pPr>
              <w:spacing w:line="0" w:lineRule="atLeast"/>
              <w:jc w:val="center"/>
              <w:rPr>
                <w:rFonts w:asciiTheme="minorEastAsia" w:eastAsiaTheme="minorEastAsia" w:hAnsiTheme="minorEastAsia"/>
                <w:sz w:val="18"/>
              </w:rPr>
            </w:pPr>
            <w:r w:rsidRPr="00E80754">
              <w:rPr>
                <w:rFonts w:asciiTheme="minorEastAsia" w:eastAsiaTheme="minorEastAsia" w:hAnsiTheme="minorEastAsia" w:hint="eastAsia"/>
                <w:sz w:val="18"/>
              </w:rPr>
              <w:t>縮減段階</w:t>
            </w:r>
          </w:p>
        </w:tc>
        <w:tc>
          <w:tcPr>
            <w:tcW w:w="1438" w:type="dxa"/>
            <w:shd w:val="clear" w:color="auto" w:fill="A6A6A6" w:themeFill="background1" w:themeFillShade="A6"/>
          </w:tcPr>
          <w:p w:rsidR="00464F32" w:rsidRPr="00E80754" w:rsidRDefault="00464F32" w:rsidP="00FF221A">
            <w:pPr>
              <w:spacing w:line="0" w:lineRule="atLeast"/>
              <w:jc w:val="center"/>
              <w:rPr>
                <w:rFonts w:asciiTheme="minorEastAsia" w:eastAsiaTheme="minorEastAsia" w:hAnsiTheme="minorEastAsia"/>
                <w:sz w:val="18"/>
              </w:rPr>
            </w:pPr>
            <w:r w:rsidRPr="00E80754">
              <w:rPr>
                <w:rFonts w:asciiTheme="minorEastAsia" w:eastAsiaTheme="minorEastAsia" w:hAnsiTheme="minorEastAsia" w:hint="eastAsia"/>
                <w:sz w:val="18"/>
              </w:rPr>
              <w:t>時期</w:t>
            </w:r>
          </w:p>
        </w:tc>
        <w:tc>
          <w:tcPr>
            <w:tcW w:w="3395" w:type="dxa"/>
            <w:shd w:val="clear" w:color="auto" w:fill="A6A6A6" w:themeFill="background1" w:themeFillShade="A6"/>
          </w:tcPr>
          <w:p w:rsidR="00464F32" w:rsidRPr="00E80754" w:rsidRDefault="00464F32" w:rsidP="00FF221A">
            <w:pPr>
              <w:spacing w:line="0" w:lineRule="atLeast"/>
              <w:jc w:val="center"/>
              <w:rPr>
                <w:rFonts w:asciiTheme="minorEastAsia" w:eastAsiaTheme="minorEastAsia" w:hAnsiTheme="minorEastAsia"/>
                <w:sz w:val="18"/>
              </w:rPr>
            </w:pPr>
            <w:r w:rsidRPr="00E80754">
              <w:rPr>
                <w:rFonts w:asciiTheme="minorEastAsia" w:eastAsiaTheme="minorEastAsia" w:hAnsiTheme="minorEastAsia" w:hint="eastAsia"/>
                <w:sz w:val="18"/>
              </w:rPr>
              <w:t>内容</w:t>
            </w:r>
          </w:p>
        </w:tc>
      </w:tr>
      <w:tr w:rsidR="00464F32" w:rsidRPr="00E80754" w:rsidTr="00FF221A">
        <w:trPr>
          <w:jc w:val="center"/>
        </w:trPr>
        <w:tc>
          <w:tcPr>
            <w:tcW w:w="1677" w:type="dxa"/>
          </w:tcPr>
          <w:p w:rsidR="00464F32" w:rsidRPr="00E80754" w:rsidRDefault="00464F32" w:rsidP="00FF221A">
            <w:pPr>
              <w:spacing w:line="0" w:lineRule="atLeast"/>
              <w:jc w:val="center"/>
              <w:rPr>
                <w:rFonts w:asciiTheme="minorEastAsia" w:eastAsiaTheme="minorEastAsia" w:hAnsiTheme="minorEastAsia"/>
                <w:sz w:val="18"/>
              </w:rPr>
            </w:pPr>
            <w:r w:rsidRPr="00E80754">
              <w:rPr>
                <w:rFonts w:asciiTheme="minorEastAsia" w:eastAsiaTheme="minorEastAsia" w:hAnsiTheme="minorEastAsia" w:hint="eastAsia"/>
                <w:sz w:val="18"/>
              </w:rPr>
              <w:t>第１段階</w:t>
            </w:r>
          </w:p>
        </w:tc>
        <w:tc>
          <w:tcPr>
            <w:tcW w:w="1438" w:type="dxa"/>
          </w:tcPr>
          <w:p w:rsidR="00464F32" w:rsidRPr="00E80754" w:rsidRDefault="00464F32" w:rsidP="00FF221A">
            <w:pPr>
              <w:spacing w:line="0" w:lineRule="atLeast"/>
              <w:jc w:val="left"/>
              <w:rPr>
                <w:rFonts w:asciiTheme="minorEastAsia" w:eastAsiaTheme="minorEastAsia" w:hAnsiTheme="minorEastAsia"/>
                <w:sz w:val="18"/>
              </w:rPr>
            </w:pPr>
            <w:r w:rsidRPr="00E80754">
              <w:rPr>
                <w:rFonts w:asciiTheme="minorEastAsia" w:eastAsiaTheme="minorEastAsia" w:hAnsiTheme="minorEastAsia"/>
                <w:sz w:val="18"/>
              </w:rPr>
              <w:t>H27.4</w:t>
            </w:r>
            <w:r w:rsidRPr="00E80754">
              <w:rPr>
                <w:rFonts w:asciiTheme="minorEastAsia" w:eastAsiaTheme="minorEastAsia" w:hAnsiTheme="minorEastAsia" w:hint="eastAsia"/>
                <w:sz w:val="18"/>
              </w:rPr>
              <w:t>以降</w:t>
            </w:r>
          </w:p>
        </w:tc>
        <w:tc>
          <w:tcPr>
            <w:tcW w:w="3395" w:type="dxa"/>
          </w:tcPr>
          <w:p w:rsidR="00464F32" w:rsidRPr="00E80754" w:rsidRDefault="00464F32" w:rsidP="00FF221A">
            <w:pPr>
              <w:spacing w:line="0" w:lineRule="atLeast"/>
              <w:jc w:val="left"/>
              <w:rPr>
                <w:rFonts w:asciiTheme="minorEastAsia" w:eastAsiaTheme="minorEastAsia" w:hAnsiTheme="minorEastAsia"/>
                <w:sz w:val="18"/>
              </w:rPr>
            </w:pPr>
            <w:r w:rsidRPr="00E80754">
              <w:rPr>
                <w:rFonts w:asciiTheme="minorEastAsia" w:eastAsiaTheme="minorEastAsia" w:hAnsiTheme="minorEastAsia" w:hint="eastAsia"/>
                <w:sz w:val="18"/>
              </w:rPr>
              <w:t>介護保険システムの運用終了</w:t>
            </w:r>
          </w:p>
        </w:tc>
      </w:tr>
      <w:tr w:rsidR="00464F32" w:rsidRPr="00E80754" w:rsidTr="00FF221A">
        <w:trPr>
          <w:jc w:val="center"/>
        </w:trPr>
        <w:tc>
          <w:tcPr>
            <w:tcW w:w="1677" w:type="dxa"/>
          </w:tcPr>
          <w:p w:rsidR="00464F32" w:rsidRPr="00E80754" w:rsidRDefault="00464F32" w:rsidP="00FF221A">
            <w:pPr>
              <w:spacing w:line="0" w:lineRule="atLeast"/>
              <w:jc w:val="center"/>
              <w:rPr>
                <w:rFonts w:asciiTheme="minorEastAsia" w:eastAsiaTheme="minorEastAsia" w:hAnsiTheme="minorEastAsia"/>
                <w:sz w:val="18"/>
              </w:rPr>
            </w:pPr>
            <w:r w:rsidRPr="00E80754">
              <w:rPr>
                <w:rFonts w:asciiTheme="minorEastAsia" w:eastAsiaTheme="minorEastAsia" w:hAnsiTheme="minorEastAsia" w:hint="eastAsia"/>
                <w:sz w:val="18"/>
              </w:rPr>
              <w:t>第２段階</w:t>
            </w:r>
          </w:p>
        </w:tc>
        <w:tc>
          <w:tcPr>
            <w:tcW w:w="1438" w:type="dxa"/>
          </w:tcPr>
          <w:p w:rsidR="00464F32" w:rsidRPr="00E80754" w:rsidRDefault="00464F32" w:rsidP="00FF221A">
            <w:pPr>
              <w:spacing w:line="0" w:lineRule="atLeast"/>
              <w:jc w:val="left"/>
              <w:rPr>
                <w:rFonts w:asciiTheme="minorEastAsia" w:eastAsiaTheme="minorEastAsia" w:hAnsiTheme="minorEastAsia"/>
                <w:sz w:val="18"/>
              </w:rPr>
            </w:pPr>
            <w:r w:rsidRPr="00E80754">
              <w:rPr>
                <w:rFonts w:asciiTheme="minorEastAsia" w:eastAsiaTheme="minorEastAsia" w:hAnsiTheme="minorEastAsia"/>
                <w:sz w:val="18"/>
              </w:rPr>
              <w:t>H28.4</w:t>
            </w:r>
            <w:r w:rsidRPr="00E80754">
              <w:rPr>
                <w:rFonts w:asciiTheme="minorEastAsia" w:eastAsiaTheme="minorEastAsia" w:hAnsiTheme="minorEastAsia" w:hint="eastAsia"/>
                <w:sz w:val="18"/>
              </w:rPr>
              <w:t>以降</w:t>
            </w:r>
          </w:p>
        </w:tc>
        <w:tc>
          <w:tcPr>
            <w:tcW w:w="3395" w:type="dxa"/>
          </w:tcPr>
          <w:p w:rsidR="00464F32" w:rsidRPr="00E80754" w:rsidRDefault="00464F32" w:rsidP="00FF221A">
            <w:pPr>
              <w:spacing w:line="0" w:lineRule="atLeast"/>
              <w:jc w:val="left"/>
              <w:rPr>
                <w:rFonts w:asciiTheme="minorEastAsia" w:eastAsiaTheme="minorEastAsia" w:hAnsiTheme="minorEastAsia"/>
                <w:sz w:val="18"/>
              </w:rPr>
            </w:pPr>
            <w:r w:rsidRPr="00E80754">
              <w:rPr>
                <w:rFonts w:asciiTheme="minorEastAsia" w:eastAsiaTheme="minorEastAsia" w:hAnsiTheme="minorEastAsia" w:hint="eastAsia"/>
                <w:sz w:val="18"/>
              </w:rPr>
              <w:t>税務システムの運用終了</w:t>
            </w:r>
          </w:p>
        </w:tc>
      </w:tr>
      <w:tr w:rsidR="00464F32" w:rsidRPr="00E80754" w:rsidTr="00FF221A">
        <w:trPr>
          <w:jc w:val="center"/>
        </w:trPr>
        <w:tc>
          <w:tcPr>
            <w:tcW w:w="1677" w:type="dxa"/>
          </w:tcPr>
          <w:p w:rsidR="00464F32" w:rsidRPr="00E80754" w:rsidRDefault="00464F32" w:rsidP="00FF221A">
            <w:pPr>
              <w:spacing w:line="0" w:lineRule="atLeast"/>
              <w:jc w:val="center"/>
              <w:rPr>
                <w:rFonts w:asciiTheme="minorEastAsia" w:eastAsiaTheme="minorEastAsia" w:hAnsiTheme="minorEastAsia"/>
                <w:sz w:val="18"/>
              </w:rPr>
            </w:pPr>
            <w:r w:rsidRPr="00E80754">
              <w:rPr>
                <w:rFonts w:asciiTheme="minorEastAsia" w:eastAsiaTheme="minorEastAsia" w:hAnsiTheme="minorEastAsia" w:hint="eastAsia"/>
                <w:sz w:val="18"/>
              </w:rPr>
              <w:t>第３段階</w:t>
            </w:r>
          </w:p>
        </w:tc>
        <w:tc>
          <w:tcPr>
            <w:tcW w:w="1438" w:type="dxa"/>
          </w:tcPr>
          <w:p w:rsidR="00464F32" w:rsidRPr="00E80754" w:rsidRDefault="00464F32" w:rsidP="00FF221A">
            <w:pPr>
              <w:spacing w:line="0" w:lineRule="atLeast"/>
              <w:jc w:val="left"/>
              <w:rPr>
                <w:rFonts w:asciiTheme="minorEastAsia" w:eastAsiaTheme="minorEastAsia" w:hAnsiTheme="minorEastAsia"/>
                <w:sz w:val="18"/>
              </w:rPr>
            </w:pPr>
            <w:r w:rsidRPr="00E80754">
              <w:rPr>
                <w:rFonts w:asciiTheme="minorEastAsia" w:eastAsiaTheme="minorEastAsia" w:hAnsiTheme="minorEastAsia"/>
                <w:sz w:val="18"/>
              </w:rPr>
              <w:t>H29.4</w:t>
            </w:r>
            <w:r w:rsidRPr="00E80754">
              <w:rPr>
                <w:rFonts w:asciiTheme="minorEastAsia" w:eastAsiaTheme="minorEastAsia" w:hAnsiTheme="minorEastAsia" w:hint="eastAsia"/>
                <w:sz w:val="18"/>
              </w:rPr>
              <w:t>以降</w:t>
            </w:r>
          </w:p>
        </w:tc>
        <w:tc>
          <w:tcPr>
            <w:tcW w:w="3395" w:type="dxa"/>
          </w:tcPr>
          <w:p w:rsidR="00464F32" w:rsidRPr="00E80754" w:rsidRDefault="00464F32" w:rsidP="00FF221A">
            <w:pPr>
              <w:spacing w:line="0" w:lineRule="atLeast"/>
              <w:jc w:val="left"/>
              <w:rPr>
                <w:rFonts w:asciiTheme="minorEastAsia" w:eastAsiaTheme="minorEastAsia" w:hAnsiTheme="minorEastAsia"/>
                <w:sz w:val="18"/>
              </w:rPr>
            </w:pPr>
            <w:r w:rsidRPr="00E80754">
              <w:rPr>
                <w:rFonts w:asciiTheme="minorEastAsia" w:eastAsiaTheme="minorEastAsia" w:hAnsiTheme="minorEastAsia" w:hint="eastAsia"/>
                <w:sz w:val="18"/>
              </w:rPr>
              <w:t>全てのシステムの運用終了</w:t>
            </w:r>
          </w:p>
        </w:tc>
      </w:tr>
    </w:tbl>
    <w:p w:rsidR="00464F32" w:rsidRPr="00E80754" w:rsidRDefault="00464F32" w:rsidP="0022688A">
      <w:pPr>
        <w:pStyle w:val="3"/>
        <w:numPr>
          <w:ilvl w:val="0"/>
          <w:numId w:val="0"/>
        </w:numPr>
        <w:ind w:leftChars="200" w:left="420" w:firstLineChars="137" w:firstLine="288"/>
        <w:rPr>
          <w:rFonts w:asciiTheme="minorEastAsia" w:hAnsiTheme="minorEastAsia"/>
          <w:strike/>
        </w:rPr>
      </w:pPr>
      <w:r w:rsidRPr="00E80754">
        <w:rPr>
          <w:rFonts w:asciiTheme="minorEastAsia" w:hAnsiTheme="minorEastAsia" w:hint="eastAsia"/>
        </w:rPr>
        <w:lastRenderedPageBreak/>
        <w:t>ア　ハードウェア資産の縮減</w:t>
      </w:r>
    </w:p>
    <w:p w:rsidR="00464F32" w:rsidRPr="00E80754" w:rsidRDefault="00464F32" w:rsidP="0022688A">
      <w:pPr>
        <w:pStyle w:val="af3"/>
        <w:ind w:leftChars="337" w:left="708"/>
        <w:rPr>
          <w:rFonts w:asciiTheme="minorEastAsia" w:eastAsiaTheme="minorEastAsia" w:hAnsiTheme="minorEastAsia"/>
        </w:rPr>
      </w:pPr>
      <w:r w:rsidRPr="00E80754">
        <w:rPr>
          <w:rFonts w:asciiTheme="minorEastAsia" w:eastAsiaTheme="minorEastAsia" w:hAnsiTheme="minorEastAsia" w:hint="eastAsia"/>
        </w:rPr>
        <w:t>図表３－１３－２の縮減段階の第１段階、第２段階において、段階的に縮減可能なハードウェア資産や費用の削減を順次検討する。</w:t>
      </w:r>
    </w:p>
    <w:p w:rsidR="00464F32" w:rsidRPr="00E80754" w:rsidRDefault="00464F32" w:rsidP="0022688A">
      <w:pPr>
        <w:pStyle w:val="af3"/>
        <w:ind w:leftChars="337" w:left="708"/>
        <w:rPr>
          <w:rFonts w:asciiTheme="minorEastAsia" w:eastAsiaTheme="minorEastAsia" w:hAnsiTheme="minorEastAsia"/>
        </w:rPr>
      </w:pPr>
      <w:r w:rsidRPr="00E80754">
        <w:rPr>
          <w:rFonts w:asciiTheme="minorEastAsia" w:eastAsiaTheme="minorEastAsia" w:hAnsiTheme="minorEastAsia" w:hint="eastAsia"/>
        </w:rPr>
        <w:t>なお、刷新計画策定の段階で想定できる縮減可能なハードウェア資産について、図表３－１３－３に示す。</w:t>
      </w:r>
    </w:p>
    <w:p w:rsidR="00464F32" w:rsidRPr="0022688A" w:rsidRDefault="00464F32" w:rsidP="00464F32">
      <w:pPr>
        <w:rPr>
          <w:rFonts w:asciiTheme="minorEastAsia" w:eastAsiaTheme="minorEastAsia" w:hAnsiTheme="minorEastAsia"/>
        </w:rPr>
      </w:pPr>
    </w:p>
    <w:p w:rsidR="00464F32" w:rsidRPr="00E80754" w:rsidRDefault="00464F32" w:rsidP="00464F32">
      <w:pPr>
        <w:jc w:val="center"/>
        <w:rPr>
          <w:rFonts w:asciiTheme="minorEastAsia" w:eastAsiaTheme="minorEastAsia" w:hAnsiTheme="minorEastAsia"/>
          <w:sz w:val="20"/>
          <w:szCs w:val="20"/>
        </w:rPr>
      </w:pPr>
      <w:r w:rsidRPr="00E80754">
        <w:rPr>
          <w:rFonts w:asciiTheme="minorEastAsia" w:eastAsiaTheme="minorEastAsia" w:hAnsiTheme="minorEastAsia" w:hint="eastAsia"/>
          <w:sz w:val="20"/>
          <w:szCs w:val="20"/>
        </w:rPr>
        <w:t>図表３－１３－３　縮減可能なハードウェア資産</w:t>
      </w:r>
    </w:p>
    <w:tbl>
      <w:tblPr>
        <w:tblStyle w:val="aff"/>
        <w:tblW w:w="0" w:type="auto"/>
        <w:tblInd w:w="108" w:type="dxa"/>
        <w:tblCellMar>
          <w:top w:w="28" w:type="dxa"/>
          <w:bottom w:w="28" w:type="dxa"/>
        </w:tblCellMar>
        <w:tblLook w:val="04A0"/>
      </w:tblPr>
      <w:tblGrid>
        <w:gridCol w:w="2127"/>
        <w:gridCol w:w="1134"/>
        <w:gridCol w:w="1134"/>
        <w:gridCol w:w="4677"/>
      </w:tblGrid>
      <w:tr w:rsidR="00464F32" w:rsidRPr="00E80754" w:rsidTr="00FF221A">
        <w:trPr>
          <w:tblHeader/>
        </w:trPr>
        <w:tc>
          <w:tcPr>
            <w:tcW w:w="2127"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sz w:val="18"/>
                <w:szCs w:val="18"/>
              </w:rPr>
              <w:t>ハードウェア資産</w:t>
            </w:r>
          </w:p>
        </w:tc>
        <w:tc>
          <w:tcPr>
            <w:tcW w:w="1134"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sz w:val="18"/>
                <w:szCs w:val="18"/>
              </w:rPr>
              <w:t>第</w:t>
            </w:r>
            <w:r w:rsidRPr="00E80754">
              <w:rPr>
                <w:rFonts w:asciiTheme="minorEastAsia" w:eastAsiaTheme="minorEastAsia" w:hAnsiTheme="minorEastAsia" w:hint="eastAsia"/>
                <w:sz w:val="18"/>
                <w:szCs w:val="18"/>
              </w:rPr>
              <w:t>１</w:t>
            </w:r>
            <w:r w:rsidRPr="00E80754">
              <w:rPr>
                <w:rFonts w:asciiTheme="minorEastAsia" w:eastAsiaTheme="minorEastAsia" w:hAnsiTheme="minorEastAsia"/>
                <w:sz w:val="18"/>
                <w:szCs w:val="18"/>
              </w:rPr>
              <w:t>段階</w:t>
            </w:r>
          </w:p>
          <w:p w:rsidR="00464F32" w:rsidRPr="00E80754" w:rsidRDefault="00464F32" w:rsidP="00FF221A">
            <w:pPr>
              <w:spacing w:line="0" w:lineRule="atLeast"/>
              <w:ind w:left="180" w:hangingChars="100" w:hanging="180"/>
              <w:jc w:val="left"/>
              <w:rPr>
                <w:rFonts w:asciiTheme="minorEastAsia" w:eastAsiaTheme="minorEastAsia" w:hAnsiTheme="minorEastAsia"/>
                <w:sz w:val="18"/>
                <w:szCs w:val="18"/>
              </w:rPr>
            </w:pPr>
            <w:r w:rsidRPr="00E80754">
              <w:rPr>
                <w:rFonts w:asciiTheme="minorEastAsia" w:eastAsiaTheme="minorEastAsia" w:hAnsiTheme="minorEastAsia"/>
                <w:sz w:val="18"/>
                <w:szCs w:val="18"/>
              </w:rPr>
              <w:t>（介護</w:t>
            </w:r>
            <w:r w:rsidRPr="00E80754">
              <w:rPr>
                <w:rFonts w:asciiTheme="minorEastAsia" w:eastAsiaTheme="minorEastAsia" w:hAnsiTheme="minorEastAsia" w:hint="eastAsia"/>
                <w:sz w:val="18"/>
                <w:szCs w:val="18"/>
              </w:rPr>
              <w:t>保険</w:t>
            </w:r>
            <w:r w:rsidRPr="00E80754">
              <w:rPr>
                <w:rFonts w:asciiTheme="minorEastAsia" w:eastAsiaTheme="minorEastAsia" w:hAnsiTheme="minorEastAsia"/>
                <w:sz w:val="18"/>
                <w:szCs w:val="18"/>
              </w:rPr>
              <w:t>分縮減）</w:t>
            </w:r>
          </w:p>
        </w:tc>
        <w:tc>
          <w:tcPr>
            <w:tcW w:w="1134"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sz w:val="18"/>
                <w:szCs w:val="18"/>
              </w:rPr>
              <w:t>第</w:t>
            </w:r>
            <w:r w:rsidRPr="00E80754">
              <w:rPr>
                <w:rFonts w:asciiTheme="minorEastAsia" w:eastAsiaTheme="minorEastAsia" w:hAnsiTheme="minorEastAsia" w:hint="eastAsia"/>
                <w:sz w:val="18"/>
                <w:szCs w:val="18"/>
              </w:rPr>
              <w:t>２</w:t>
            </w:r>
            <w:r w:rsidRPr="00E80754">
              <w:rPr>
                <w:rFonts w:asciiTheme="minorEastAsia" w:eastAsiaTheme="minorEastAsia" w:hAnsiTheme="minorEastAsia"/>
                <w:sz w:val="18"/>
                <w:szCs w:val="18"/>
              </w:rPr>
              <w:t>段階</w:t>
            </w:r>
          </w:p>
          <w:p w:rsidR="00464F32" w:rsidRPr="00E80754" w:rsidRDefault="00464F32" w:rsidP="00FF221A">
            <w:pPr>
              <w:spacing w:line="0" w:lineRule="atLeast"/>
              <w:jc w:val="left"/>
              <w:rPr>
                <w:rFonts w:asciiTheme="minorEastAsia" w:eastAsiaTheme="minorEastAsia" w:hAnsiTheme="minorEastAsia"/>
                <w:sz w:val="18"/>
                <w:szCs w:val="18"/>
              </w:rPr>
            </w:pPr>
            <w:r w:rsidRPr="00E80754">
              <w:rPr>
                <w:rFonts w:asciiTheme="minorEastAsia" w:eastAsiaTheme="minorEastAsia" w:hAnsiTheme="minorEastAsia"/>
                <w:sz w:val="18"/>
                <w:szCs w:val="18"/>
              </w:rPr>
              <w:t>（税務分</w:t>
            </w:r>
          </w:p>
          <w:p w:rsidR="00464F32" w:rsidRPr="00E80754" w:rsidRDefault="00464F32" w:rsidP="00FF221A">
            <w:pPr>
              <w:spacing w:line="0" w:lineRule="atLeast"/>
              <w:jc w:val="right"/>
              <w:rPr>
                <w:rFonts w:asciiTheme="minorEastAsia" w:eastAsiaTheme="minorEastAsia" w:hAnsiTheme="minorEastAsia"/>
                <w:sz w:val="18"/>
                <w:szCs w:val="18"/>
              </w:rPr>
            </w:pPr>
            <w:r w:rsidRPr="00E80754">
              <w:rPr>
                <w:rFonts w:asciiTheme="minorEastAsia" w:eastAsiaTheme="minorEastAsia" w:hAnsiTheme="minorEastAsia"/>
                <w:sz w:val="18"/>
                <w:szCs w:val="18"/>
              </w:rPr>
              <w:t>縮減）</w:t>
            </w:r>
          </w:p>
        </w:tc>
        <w:tc>
          <w:tcPr>
            <w:tcW w:w="4677" w:type="dxa"/>
            <w:shd w:val="clear" w:color="auto" w:fill="A6A6A6" w:themeFill="background1" w:themeFillShade="A6"/>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縮減内容</w:t>
            </w:r>
          </w:p>
        </w:tc>
      </w:tr>
      <w:tr w:rsidR="00464F32" w:rsidRPr="00E80754" w:rsidTr="00FF221A">
        <w:tc>
          <w:tcPr>
            <w:tcW w:w="2127"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ホスト</w:t>
            </w:r>
            <w:r w:rsidRPr="00E80754">
              <w:rPr>
                <w:rFonts w:asciiTheme="minorEastAsia" w:eastAsiaTheme="minorEastAsia" w:hAnsiTheme="minorEastAsia" w:hint="eastAsia"/>
                <w:sz w:val="18"/>
                <w:szCs w:val="18"/>
              </w:rPr>
              <w:t>コンピュータ</w:t>
            </w:r>
            <w:r w:rsidRPr="00E80754">
              <w:rPr>
                <w:rFonts w:asciiTheme="minorEastAsia" w:eastAsiaTheme="minorEastAsia" w:hAnsiTheme="minorEastAsia"/>
                <w:sz w:val="18"/>
                <w:szCs w:val="18"/>
              </w:rPr>
              <w:t xml:space="preserve"> </w:t>
            </w:r>
          </w:p>
        </w:tc>
        <w:tc>
          <w:tcPr>
            <w:tcW w:w="1134" w:type="dxa"/>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w:t>
            </w:r>
          </w:p>
        </w:tc>
        <w:tc>
          <w:tcPr>
            <w:tcW w:w="1134" w:type="dxa"/>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w:t>
            </w:r>
          </w:p>
        </w:tc>
        <w:tc>
          <w:tcPr>
            <w:tcW w:w="4677"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業務ピーク時の処理性能（</w:t>
            </w:r>
            <w:r w:rsidRPr="00E80754">
              <w:rPr>
                <w:rFonts w:asciiTheme="minorEastAsia" w:eastAsiaTheme="minorEastAsia" w:hAnsiTheme="minorEastAsia" w:hint="eastAsia"/>
                <w:sz w:val="18"/>
                <w:szCs w:val="18"/>
              </w:rPr>
              <w:t>ＣＰＵ</w:t>
            </w:r>
            <w:r w:rsidRPr="00E80754">
              <w:rPr>
                <w:rFonts w:asciiTheme="minorEastAsia" w:eastAsiaTheme="minorEastAsia" w:hAnsiTheme="minorEastAsia"/>
                <w:sz w:val="18"/>
                <w:szCs w:val="18"/>
              </w:rPr>
              <w:t>性能、処理時間等）を考慮しておく必要</w:t>
            </w:r>
            <w:r w:rsidRPr="00E80754">
              <w:rPr>
                <w:rFonts w:asciiTheme="minorEastAsia" w:eastAsiaTheme="minorEastAsia" w:hAnsiTheme="minorEastAsia" w:hint="eastAsia"/>
                <w:sz w:val="18"/>
                <w:szCs w:val="18"/>
              </w:rPr>
              <w:t>は</w:t>
            </w:r>
            <w:r w:rsidRPr="00E80754">
              <w:rPr>
                <w:rFonts w:asciiTheme="minorEastAsia" w:eastAsiaTheme="minorEastAsia" w:hAnsiTheme="minorEastAsia"/>
                <w:sz w:val="18"/>
                <w:szCs w:val="18"/>
              </w:rPr>
              <w:t>ある</w:t>
            </w:r>
            <w:r w:rsidRPr="00E80754">
              <w:rPr>
                <w:rFonts w:asciiTheme="minorEastAsia" w:eastAsiaTheme="minorEastAsia" w:hAnsiTheme="minorEastAsia" w:hint="eastAsia"/>
                <w:sz w:val="18"/>
                <w:szCs w:val="18"/>
              </w:rPr>
              <w:t>が、機種のダウンサイジング</w:t>
            </w:r>
            <w:r w:rsidRPr="00E80754">
              <w:rPr>
                <w:rFonts w:asciiTheme="minorEastAsia" w:eastAsiaTheme="minorEastAsia" w:hAnsiTheme="minorEastAsia" w:hint="eastAsia"/>
                <w:sz w:val="18"/>
                <w:szCs w:val="18"/>
                <w:vertAlign w:val="superscript"/>
              </w:rPr>
              <w:t>(*)</w:t>
            </w:r>
            <w:r w:rsidRPr="00E80754">
              <w:rPr>
                <w:rFonts w:asciiTheme="minorEastAsia" w:eastAsiaTheme="minorEastAsia" w:hAnsiTheme="minorEastAsia" w:hint="eastAsia"/>
                <w:sz w:val="18"/>
                <w:szCs w:val="18"/>
              </w:rPr>
              <w:t>が可能。</w:t>
            </w:r>
          </w:p>
        </w:tc>
      </w:tr>
      <w:tr w:rsidR="00464F32" w:rsidRPr="00E80754" w:rsidTr="00FF221A">
        <w:tc>
          <w:tcPr>
            <w:tcW w:w="2127"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周辺機器</w:t>
            </w:r>
          </w:p>
        </w:tc>
        <w:tc>
          <w:tcPr>
            <w:tcW w:w="1134" w:type="dxa"/>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w:t>
            </w:r>
          </w:p>
        </w:tc>
        <w:tc>
          <w:tcPr>
            <w:tcW w:w="1134" w:type="dxa"/>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w:t>
            </w:r>
          </w:p>
        </w:tc>
        <w:tc>
          <w:tcPr>
            <w:tcW w:w="4677"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外部記憶装置は各業務システムの運用終了時にディスク容量を縮減</w:t>
            </w:r>
            <w:r w:rsidRPr="00E80754">
              <w:rPr>
                <w:rFonts w:asciiTheme="minorEastAsia" w:eastAsiaTheme="minorEastAsia" w:hAnsiTheme="minorEastAsia" w:hint="eastAsia"/>
                <w:sz w:val="18"/>
                <w:szCs w:val="18"/>
              </w:rPr>
              <w:t>可能</w:t>
            </w:r>
            <w:r w:rsidRPr="00E80754">
              <w:rPr>
                <w:rFonts w:asciiTheme="minorEastAsia" w:eastAsiaTheme="minorEastAsia" w:hAnsiTheme="minorEastAsia"/>
                <w:sz w:val="18"/>
                <w:szCs w:val="18"/>
              </w:rPr>
              <w:t>。</w:t>
            </w:r>
          </w:p>
        </w:tc>
      </w:tr>
      <w:tr w:rsidR="00464F32" w:rsidRPr="00E80754" w:rsidTr="00FF221A">
        <w:tc>
          <w:tcPr>
            <w:tcW w:w="2127"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大量印刷プリンタ</w:t>
            </w:r>
          </w:p>
        </w:tc>
        <w:tc>
          <w:tcPr>
            <w:tcW w:w="1134" w:type="dxa"/>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w:t>
            </w:r>
          </w:p>
        </w:tc>
        <w:tc>
          <w:tcPr>
            <w:tcW w:w="1134" w:type="dxa"/>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w:t>
            </w:r>
          </w:p>
        </w:tc>
        <w:tc>
          <w:tcPr>
            <w:tcW w:w="4677"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業務ピーク時の処理性能（印刷速度、処理時間等）を考慮しておく必要があるため、</w:t>
            </w:r>
            <w:r w:rsidRPr="00E80754">
              <w:rPr>
                <w:rFonts w:asciiTheme="minorEastAsia" w:eastAsiaTheme="minorEastAsia" w:hAnsiTheme="minorEastAsia" w:hint="eastAsia"/>
                <w:sz w:val="18"/>
                <w:szCs w:val="18"/>
              </w:rPr>
              <w:t>介護のみでは高い効果は期待できないが、税務運用終了時には</w:t>
            </w:r>
            <w:r w:rsidRPr="00E80754">
              <w:rPr>
                <w:rFonts w:asciiTheme="minorEastAsia" w:eastAsiaTheme="minorEastAsia" w:hAnsiTheme="minorEastAsia"/>
                <w:sz w:val="18"/>
                <w:szCs w:val="18"/>
              </w:rPr>
              <w:t>縮減可能。</w:t>
            </w:r>
          </w:p>
        </w:tc>
      </w:tr>
      <w:tr w:rsidR="00464F32" w:rsidRPr="00E80754" w:rsidTr="00FF221A">
        <w:tc>
          <w:tcPr>
            <w:tcW w:w="2127"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業務端末</w:t>
            </w:r>
          </w:p>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端末プリンタ</w:t>
            </w:r>
          </w:p>
        </w:tc>
        <w:tc>
          <w:tcPr>
            <w:tcW w:w="1134" w:type="dxa"/>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w:t>
            </w:r>
          </w:p>
        </w:tc>
        <w:tc>
          <w:tcPr>
            <w:tcW w:w="1134" w:type="dxa"/>
            <w:vAlign w:val="center"/>
          </w:tcPr>
          <w:p w:rsidR="00464F32" w:rsidRPr="00E80754" w:rsidRDefault="00464F32" w:rsidP="00FF221A">
            <w:pPr>
              <w:spacing w:line="0" w:lineRule="atLeast"/>
              <w:jc w:val="center"/>
              <w:rPr>
                <w:rFonts w:asciiTheme="minorEastAsia" w:eastAsiaTheme="minorEastAsia" w:hAnsiTheme="minorEastAsia"/>
                <w:sz w:val="18"/>
                <w:szCs w:val="18"/>
              </w:rPr>
            </w:pPr>
            <w:r w:rsidRPr="00E80754">
              <w:rPr>
                <w:rFonts w:asciiTheme="minorEastAsia" w:eastAsiaTheme="minorEastAsia" w:hAnsiTheme="minorEastAsia" w:hint="eastAsia"/>
                <w:sz w:val="18"/>
                <w:szCs w:val="18"/>
              </w:rPr>
              <w:t>○</w:t>
            </w:r>
          </w:p>
        </w:tc>
        <w:tc>
          <w:tcPr>
            <w:tcW w:w="4677" w:type="dxa"/>
            <w:vAlign w:val="center"/>
          </w:tcPr>
          <w:p w:rsidR="00464F32" w:rsidRPr="00E80754" w:rsidRDefault="00464F32" w:rsidP="00FF221A">
            <w:pPr>
              <w:spacing w:line="0" w:lineRule="atLeast"/>
              <w:rPr>
                <w:rFonts w:asciiTheme="minorEastAsia" w:eastAsiaTheme="minorEastAsia" w:hAnsiTheme="minorEastAsia"/>
                <w:sz w:val="18"/>
                <w:szCs w:val="18"/>
              </w:rPr>
            </w:pPr>
            <w:r w:rsidRPr="00E80754">
              <w:rPr>
                <w:rFonts w:asciiTheme="minorEastAsia" w:eastAsiaTheme="minorEastAsia" w:hAnsiTheme="minorEastAsia"/>
                <w:sz w:val="18"/>
                <w:szCs w:val="18"/>
              </w:rPr>
              <w:t>端末及びプリンタの</w:t>
            </w:r>
            <w:r w:rsidRPr="00E80754">
              <w:rPr>
                <w:rFonts w:asciiTheme="minorEastAsia" w:eastAsiaTheme="minorEastAsia" w:hAnsiTheme="minorEastAsia" w:hint="eastAsia"/>
                <w:sz w:val="18"/>
                <w:szCs w:val="18"/>
              </w:rPr>
              <w:t>保守に係る経費について縮減可能</w:t>
            </w:r>
            <w:r w:rsidRPr="00E80754">
              <w:rPr>
                <w:rFonts w:asciiTheme="minorEastAsia" w:eastAsiaTheme="minorEastAsia" w:hAnsiTheme="minorEastAsia"/>
                <w:sz w:val="18"/>
                <w:szCs w:val="18"/>
              </w:rPr>
              <w:t>。</w:t>
            </w:r>
          </w:p>
        </w:tc>
      </w:tr>
    </w:tbl>
    <w:p w:rsidR="00464F32" w:rsidRPr="00E80754" w:rsidRDefault="00464F32" w:rsidP="00464F32">
      <w:pPr>
        <w:ind w:leftChars="100" w:left="210"/>
        <w:rPr>
          <w:rFonts w:asciiTheme="minorEastAsia" w:eastAsiaTheme="minorEastAsia" w:hAnsiTheme="minorEastAsia"/>
          <w:sz w:val="18"/>
        </w:rPr>
      </w:pPr>
      <w:r w:rsidRPr="00E80754">
        <w:rPr>
          <w:rFonts w:asciiTheme="minorEastAsia" w:eastAsiaTheme="minorEastAsia" w:hAnsiTheme="minorEastAsia" w:hint="eastAsia"/>
          <w:sz w:val="18"/>
        </w:rPr>
        <w:t xml:space="preserve">　　〔凡例〕○：縮減可能、×：縮減不可</w:t>
      </w:r>
    </w:p>
    <w:p w:rsidR="00464F32" w:rsidRPr="00E80754" w:rsidRDefault="00464F32" w:rsidP="00464F32">
      <w:pPr>
        <w:ind w:leftChars="405" w:left="850" w:firstLineChars="100" w:firstLine="210"/>
        <w:rPr>
          <w:rFonts w:asciiTheme="minorEastAsia" w:eastAsiaTheme="minorEastAsia" w:hAnsiTheme="minorEastAsia"/>
        </w:rPr>
      </w:pPr>
    </w:p>
    <w:p w:rsidR="00464F32" w:rsidRPr="00E80754" w:rsidRDefault="00464F32" w:rsidP="001D0595">
      <w:pPr>
        <w:pStyle w:val="3"/>
        <w:numPr>
          <w:ilvl w:val="0"/>
          <w:numId w:val="0"/>
        </w:numPr>
        <w:ind w:leftChars="200" w:left="420" w:firstLineChars="137" w:firstLine="288"/>
        <w:rPr>
          <w:rFonts w:asciiTheme="minorEastAsia" w:hAnsiTheme="minorEastAsia"/>
          <w:strike/>
        </w:rPr>
      </w:pPr>
      <w:r w:rsidRPr="00E80754">
        <w:rPr>
          <w:rFonts w:asciiTheme="minorEastAsia" w:hAnsiTheme="minorEastAsia" w:hint="eastAsia"/>
        </w:rPr>
        <w:t>イ　運用保守等費用の削減</w:t>
      </w:r>
    </w:p>
    <w:p w:rsidR="00464F32" w:rsidRPr="00E80754" w:rsidRDefault="00464F32" w:rsidP="001D0595">
      <w:pPr>
        <w:pStyle w:val="af3"/>
        <w:ind w:leftChars="337" w:left="708"/>
        <w:rPr>
          <w:rFonts w:asciiTheme="minorEastAsia" w:eastAsiaTheme="minorEastAsia" w:hAnsiTheme="minorEastAsia"/>
        </w:rPr>
      </w:pPr>
      <w:r w:rsidRPr="00E80754">
        <w:rPr>
          <w:rFonts w:asciiTheme="minorEastAsia" w:eastAsiaTheme="minorEastAsia" w:hAnsiTheme="minorEastAsia" w:hint="eastAsia"/>
        </w:rPr>
        <w:t>図表３－１３－２の縮減段階の第１段階において、介護保険システムの運用が終了するため、介護保険に係る運用保守等費用が削減できる。</w:t>
      </w:r>
    </w:p>
    <w:p w:rsidR="00464F32" w:rsidRPr="00E80754" w:rsidRDefault="00464F32" w:rsidP="001D0595">
      <w:pPr>
        <w:pStyle w:val="af3"/>
        <w:ind w:leftChars="337" w:left="708"/>
        <w:rPr>
          <w:rFonts w:asciiTheme="minorEastAsia" w:eastAsiaTheme="minorEastAsia" w:hAnsiTheme="minorEastAsia"/>
        </w:rPr>
      </w:pPr>
      <w:r w:rsidRPr="00E80754">
        <w:rPr>
          <w:rFonts w:asciiTheme="minorEastAsia" w:eastAsiaTheme="minorEastAsia" w:hAnsiTheme="minorEastAsia" w:hint="eastAsia"/>
        </w:rPr>
        <w:t>また、第２段階においては、税務システムの運用が修了するため、税務に係る運用保守等費用が削減できる。</w:t>
      </w:r>
    </w:p>
    <w:p w:rsidR="00464F32" w:rsidRPr="00E80754" w:rsidRDefault="00464F32" w:rsidP="001D0595">
      <w:pPr>
        <w:pStyle w:val="af3"/>
        <w:ind w:leftChars="337" w:left="708"/>
        <w:rPr>
          <w:rFonts w:asciiTheme="minorEastAsia" w:eastAsiaTheme="minorEastAsia" w:hAnsiTheme="minorEastAsia"/>
        </w:rPr>
      </w:pPr>
      <w:r w:rsidRPr="00E80754">
        <w:rPr>
          <w:rFonts w:asciiTheme="minorEastAsia" w:eastAsiaTheme="minorEastAsia" w:hAnsiTheme="minorEastAsia" w:hint="eastAsia"/>
        </w:rPr>
        <w:t>そのため、運用保守等に係る費用は順次削減していくこととする。</w:t>
      </w:r>
    </w:p>
    <w:p w:rsidR="00464F32" w:rsidRPr="001D0595" w:rsidRDefault="00464F32" w:rsidP="00464F32">
      <w:pPr>
        <w:ind w:leftChars="405" w:left="850" w:firstLineChars="100" w:firstLine="210"/>
        <w:rPr>
          <w:rFonts w:asciiTheme="minorEastAsia" w:eastAsiaTheme="minorEastAsia" w:hAnsiTheme="minorEastAsia"/>
        </w:rPr>
      </w:pPr>
    </w:p>
    <w:p w:rsidR="00464F32" w:rsidRPr="00E80754" w:rsidRDefault="00464F32" w:rsidP="001D0595">
      <w:pPr>
        <w:pStyle w:val="3"/>
        <w:numPr>
          <w:ilvl w:val="0"/>
          <w:numId w:val="0"/>
        </w:numPr>
        <w:ind w:leftChars="200" w:left="420" w:firstLineChars="137" w:firstLine="288"/>
        <w:rPr>
          <w:rFonts w:asciiTheme="minorEastAsia" w:hAnsiTheme="minorEastAsia"/>
          <w:strike/>
        </w:rPr>
      </w:pPr>
      <w:r w:rsidRPr="00E80754">
        <w:rPr>
          <w:rFonts w:asciiTheme="minorEastAsia" w:hAnsiTheme="minorEastAsia" w:hint="eastAsia"/>
        </w:rPr>
        <w:t>ウ　現行システム改修等の抑制</w:t>
      </w:r>
    </w:p>
    <w:p w:rsidR="00464F32" w:rsidRPr="00E80754" w:rsidRDefault="00464F32" w:rsidP="001D0595">
      <w:pPr>
        <w:pStyle w:val="af3"/>
        <w:ind w:leftChars="337" w:left="708"/>
        <w:rPr>
          <w:rFonts w:asciiTheme="minorEastAsia" w:eastAsiaTheme="minorEastAsia" w:hAnsiTheme="minorEastAsia"/>
        </w:rPr>
      </w:pPr>
      <w:r w:rsidRPr="00E80754">
        <w:rPr>
          <w:rFonts w:asciiTheme="minorEastAsia" w:eastAsiaTheme="minorEastAsia" w:hAnsiTheme="minorEastAsia" w:hint="eastAsia"/>
        </w:rPr>
        <w:t>現行システムにおける各業務システムは、順次運用が終了していくため、現行システムにおける開発や改修は必要最小限に止めることとする。</w:t>
      </w:r>
    </w:p>
    <w:p w:rsidR="00464F32" w:rsidRPr="001D0595" w:rsidRDefault="00464F32" w:rsidP="00464F32">
      <w:pPr>
        <w:pStyle w:val="af3"/>
        <w:ind w:leftChars="405" w:left="850"/>
        <w:rPr>
          <w:rFonts w:asciiTheme="minorEastAsia" w:eastAsiaTheme="minorEastAsia" w:hAnsiTheme="minorEastAsia"/>
        </w:rPr>
      </w:pPr>
    </w:p>
    <w:p w:rsidR="00464F32" w:rsidRPr="00E80754" w:rsidRDefault="00E154A1" w:rsidP="00464F32">
      <w:pPr>
        <w:pStyle w:val="af3"/>
        <w:ind w:leftChars="405" w:left="850"/>
        <w:rPr>
          <w:rFonts w:asciiTheme="minorEastAsia" w:eastAsiaTheme="minorEastAsia" w:hAnsiTheme="minorEastAsia"/>
        </w:rPr>
      </w:pPr>
      <w:r>
        <w:rPr>
          <w:rFonts w:asciiTheme="minorEastAsia" w:eastAsiaTheme="minorEastAsia" w:hAnsiTheme="minorEastAsia"/>
          <w:noProof/>
        </w:rPr>
        <w:pict>
          <v:shape id="_x0000_s1086" type="#_x0000_t32" style="position:absolute;left:0;text-align:left;margin-left:5.95pt;margin-top:133.35pt;width:181.5pt;height:0;z-index:251720704" o:connectortype="straight"/>
        </w:pict>
      </w:r>
      <w:r>
        <w:rPr>
          <w:rFonts w:asciiTheme="minorEastAsia" w:eastAsiaTheme="minorEastAsia" w:hAnsiTheme="minorEastAsia"/>
          <w:noProof/>
        </w:rPr>
        <w:pict>
          <v:shape id="_x0000_s1085" type="#_x0000_t202" style="position:absolute;left:0;text-align:left;margin-left:-1.05pt;margin-top:137.85pt;width:453.55pt;height:34.5pt;z-index:251719680;mso-width-relative:margin;mso-height-relative:margin" filled="f" stroked="f">
            <v:textbox style="mso-next-textbox:#_x0000_s1085">
              <w:txbxContent>
                <w:p w:rsidR="009F78AA" w:rsidRPr="00F1604D" w:rsidRDefault="009F78AA" w:rsidP="00464F32">
                  <w:pPr>
                    <w:spacing w:line="240" w:lineRule="exact"/>
                    <w:rPr>
                      <w:rFonts w:asciiTheme="minorEastAsia" w:eastAsiaTheme="minorEastAsia" w:hAnsiTheme="minorEastAsia"/>
                      <w:sz w:val="18"/>
                      <w:szCs w:val="18"/>
                    </w:rPr>
                  </w:pPr>
                  <w:r w:rsidRPr="00F1604D">
                    <w:rPr>
                      <w:rFonts w:asciiTheme="minorEastAsia" w:eastAsiaTheme="minorEastAsia" w:hAnsiTheme="minorEastAsia" w:hint="eastAsia"/>
                      <w:sz w:val="18"/>
                      <w:szCs w:val="18"/>
                    </w:rPr>
                    <w:t>*</w:t>
                  </w:r>
                  <w:r w:rsidRPr="00D043F2">
                    <w:rPr>
                      <w:rFonts w:asciiTheme="minorEastAsia" w:eastAsiaTheme="minorEastAsia" w:hAnsiTheme="minorEastAsia" w:hint="eastAsia"/>
                      <w:b/>
                      <w:sz w:val="18"/>
                      <w:szCs w:val="18"/>
                    </w:rPr>
                    <w:t>ダウンサイジング</w:t>
                  </w:r>
                  <w:r w:rsidRPr="00F1604D">
                    <w:rPr>
                      <w:rFonts w:asciiTheme="minorEastAsia" w:eastAsiaTheme="minorEastAsia" w:hAnsiTheme="minorEastAsia" w:hint="eastAsia"/>
                      <w:sz w:val="18"/>
                      <w:szCs w:val="18"/>
                    </w:rPr>
                    <w:t>とは、</w:t>
                  </w:r>
                  <w:r w:rsidRPr="00D043F2">
                    <w:rPr>
                      <w:rFonts w:asciiTheme="minorEastAsia" w:eastAsiaTheme="minorEastAsia" w:hAnsiTheme="minorEastAsia" w:hint="eastAsia"/>
                      <w:sz w:val="18"/>
                      <w:szCs w:val="18"/>
                    </w:rPr>
                    <w:t>装置やシステムなどを小型化、小規模化すること。</w:t>
                  </w:r>
                </w:p>
              </w:txbxContent>
            </v:textbox>
            <w10:wrap type="square"/>
          </v:shape>
        </w:pict>
      </w:r>
    </w:p>
    <w:p w:rsidR="00464F32" w:rsidRDefault="00464F32" w:rsidP="00464F3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0057DE" w:rsidRDefault="00464F32" w:rsidP="00832C36">
      <w:pPr>
        <w:pStyle w:val="2"/>
        <w:numPr>
          <w:ilvl w:val="0"/>
          <w:numId w:val="0"/>
        </w:numPr>
        <w:rPr>
          <w:rFonts w:asciiTheme="minorEastAsia" w:hAnsiTheme="minorEastAsia"/>
          <w:color w:val="000000" w:themeColor="text1"/>
          <w:sz w:val="21"/>
          <w:szCs w:val="21"/>
        </w:rPr>
      </w:pPr>
      <w:r w:rsidRPr="000057DE">
        <w:rPr>
          <w:rFonts w:asciiTheme="minorEastAsia" w:hAnsiTheme="minorEastAsia" w:hint="eastAsia"/>
          <w:color w:val="000000" w:themeColor="text1"/>
          <w:sz w:val="21"/>
          <w:szCs w:val="21"/>
        </w:rPr>
        <w:lastRenderedPageBreak/>
        <w:t>１４　全体監理</w:t>
      </w:r>
    </w:p>
    <w:p w:rsidR="00464F32" w:rsidRPr="00F903CD" w:rsidRDefault="00464F32" w:rsidP="00464F32">
      <w:pPr>
        <w:pStyle w:val="aff1"/>
        <w:rPr>
          <w:rFonts w:asciiTheme="minorEastAsia" w:eastAsiaTheme="minorEastAsia" w:hAnsiTheme="minorEastAsia"/>
        </w:rPr>
      </w:pPr>
    </w:p>
    <w:p w:rsidR="00464F32" w:rsidRPr="00F903CD" w:rsidRDefault="00464F32" w:rsidP="00832C36">
      <w:pPr>
        <w:pStyle w:val="aff1"/>
        <w:ind w:leftChars="135" w:left="283"/>
        <w:rPr>
          <w:rFonts w:asciiTheme="minorEastAsia" w:eastAsiaTheme="minorEastAsia" w:hAnsiTheme="minorEastAsia"/>
        </w:rPr>
      </w:pPr>
      <w:r w:rsidRPr="00F903CD">
        <w:rPr>
          <w:rFonts w:asciiTheme="minorEastAsia" w:eastAsiaTheme="minorEastAsia" w:hAnsiTheme="minorEastAsia"/>
        </w:rPr>
        <w:t>刷新システムの開発にあたっては、</w:t>
      </w:r>
      <w:r w:rsidRPr="00F903CD">
        <w:rPr>
          <w:rFonts w:asciiTheme="minorEastAsia" w:eastAsiaTheme="minorEastAsia" w:hAnsiTheme="minorEastAsia" w:hint="eastAsia"/>
        </w:rPr>
        <w:t>複数の</w:t>
      </w:r>
      <w:r w:rsidRPr="00F903CD">
        <w:rPr>
          <w:rFonts w:asciiTheme="minorEastAsia" w:eastAsiaTheme="minorEastAsia" w:hAnsiTheme="minorEastAsia"/>
        </w:rPr>
        <w:t>システム開発</w:t>
      </w:r>
      <w:r w:rsidRPr="00F903CD">
        <w:rPr>
          <w:rFonts w:asciiTheme="minorEastAsia" w:eastAsiaTheme="minorEastAsia" w:hAnsiTheme="minorEastAsia" w:hint="eastAsia"/>
        </w:rPr>
        <w:t>プロジェクト</w:t>
      </w:r>
      <w:r w:rsidRPr="00F903CD">
        <w:rPr>
          <w:rFonts w:asciiTheme="minorEastAsia" w:eastAsiaTheme="minorEastAsia" w:hAnsiTheme="minorEastAsia"/>
        </w:rPr>
        <w:t>が</w:t>
      </w:r>
      <w:r w:rsidRPr="00F903CD">
        <w:rPr>
          <w:rFonts w:asciiTheme="minorEastAsia" w:eastAsiaTheme="minorEastAsia" w:hAnsiTheme="minorEastAsia" w:hint="eastAsia"/>
        </w:rPr>
        <w:t>同時に進行することとなる</w:t>
      </w:r>
      <w:r w:rsidRPr="00F903CD">
        <w:rPr>
          <w:rFonts w:asciiTheme="minorEastAsia" w:eastAsiaTheme="minorEastAsia" w:hAnsiTheme="minorEastAsia"/>
        </w:rPr>
        <w:t>。このような状況下では、個々のシステム開発の進捗遅延が関連する他システム開発の進捗に影響を及ぼしたり、１つのリスク予防策を複数の</w:t>
      </w:r>
      <w:r w:rsidRPr="00F903CD">
        <w:rPr>
          <w:rFonts w:asciiTheme="minorEastAsia" w:eastAsiaTheme="minorEastAsia" w:hAnsiTheme="minorEastAsia" w:hint="eastAsia"/>
        </w:rPr>
        <w:t>システム開発プロジェクト</w:t>
      </w:r>
      <w:r w:rsidRPr="00F903CD">
        <w:rPr>
          <w:rFonts w:asciiTheme="minorEastAsia" w:eastAsiaTheme="minorEastAsia" w:hAnsiTheme="minorEastAsia"/>
        </w:rPr>
        <w:t>に依頼することが必要になる。</w:t>
      </w:r>
    </w:p>
    <w:p w:rsidR="00464F32" w:rsidRPr="00F903CD" w:rsidRDefault="00464F32" w:rsidP="00832C36">
      <w:pPr>
        <w:pStyle w:val="aff1"/>
        <w:ind w:leftChars="135" w:left="283"/>
        <w:rPr>
          <w:rFonts w:asciiTheme="minorEastAsia" w:eastAsiaTheme="minorEastAsia" w:hAnsiTheme="minorEastAsia"/>
        </w:rPr>
      </w:pPr>
      <w:r w:rsidRPr="00F903CD">
        <w:rPr>
          <w:rFonts w:asciiTheme="minorEastAsia" w:eastAsiaTheme="minorEastAsia" w:hAnsiTheme="minorEastAsia"/>
        </w:rPr>
        <w:t>このため、今後、段階的に刷新システムの</w:t>
      </w:r>
      <w:r w:rsidRPr="00F903CD">
        <w:rPr>
          <w:rFonts w:asciiTheme="minorEastAsia" w:eastAsiaTheme="minorEastAsia" w:hAnsiTheme="minorEastAsia" w:hint="eastAsia"/>
        </w:rPr>
        <w:t>開発</w:t>
      </w:r>
      <w:r w:rsidRPr="00F903CD">
        <w:rPr>
          <w:rFonts w:asciiTheme="minorEastAsia" w:eastAsiaTheme="minorEastAsia" w:hAnsiTheme="minorEastAsia"/>
        </w:rPr>
        <w:t>を行っていくには、個々の業務システムのプロジェクト管理を行っていくだけでなく、全ての業務システム開発を横断するプロジェクト全体監理を行うことが重要となる。</w:t>
      </w:r>
    </w:p>
    <w:p w:rsidR="00464F32" w:rsidRPr="00F903CD" w:rsidRDefault="00464F32" w:rsidP="00832C36">
      <w:pPr>
        <w:pStyle w:val="aff1"/>
        <w:ind w:leftChars="135" w:left="283"/>
        <w:rPr>
          <w:rFonts w:asciiTheme="minorEastAsia" w:eastAsiaTheme="minorEastAsia" w:hAnsiTheme="minorEastAsia"/>
        </w:rPr>
      </w:pPr>
      <w:r w:rsidRPr="00F903CD">
        <w:rPr>
          <w:rFonts w:asciiTheme="minorEastAsia" w:eastAsiaTheme="minorEastAsia" w:hAnsiTheme="minorEastAsia"/>
        </w:rPr>
        <w:t xml:space="preserve">プロジェクト全体監理においては、これらの状況を十分に踏まえた上で、 </w:t>
      </w:r>
      <w:r w:rsidRPr="00F903CD">
        <w:rPr>
          <w:rFonts w:asciiTheme="minorEastAsia" w:eastAsiaTheme="minorEastAsia" w:hAnsiTheme="minorEastAsia" w:hint="eastAsia"/>
        </w:rPr>
        <w:t>以下の事項が求められる。</w:t>
      </w:r>
    </w:p>
    <w:p w:rsidR="00832C36" w:rsidRDefault="00464F32" w:rsidP="00832C36">
      <w:pPr>
        <w:pStyle w:val="af4"/>
        <w:ind w:leftChars="135" w:left="283" w:firstLineChars="0" w:firstLine="0"/>
        <w:rPr>
          <w:rFonts w:asciiTheme="minorEastAsia" w:eastAsiaTheme="minorEastAsia" w:hAnsiTheme="minorEastAsia"/>
        </w:rPr>
      </w:pPr>
      <w:r w:rsidRPr="00F903CD">
        <w:rPr>
          <w:rFonts w:asciiTheme="minorEastAsia" w:eastAsiaTheme="minorEastAsia" w:hAnsiTheme="minorEastAsia" w:hint="eastAsia"/>
        </w:rPr>
        <w:t>・</w:t>
      </w:r>
      <w:r w:rsidRPr="00F903CD">
        <w:rPr>
          <w:rFonts w:asciiTheme="minorEastAsia" w:eastAsiaTheme="minorEastAsia" w:hAnsiTheme="minorEastAsia"/>
        </w:rPr>
        <w:t>各所管課で実施する開発プロジェクト管理に対する専門的見地からの助言</w:t>
      </w:r>
    </w:p>
    <w:p w:rsidR="00832C36" w:rsidRDefault="00464F32" w:rsidP="00832C36">
      <w:pPr>
        <w:pStyle w:val="af4"/>
        <w:ind w:leftChars="135" w:left="283" w:firstLineChars="0" w:firstLine="0"/>
        <w:rPr>
          <w:rFonts w:asciiTheme="minorEastAsia" w:eastAsiaTheme="minorEastAsia" w:hAnsiTheme="minorEastAsia"/>
        </w:rPr>
      </w:pPr>
      <w:r w:rsidRPr="00F903CD">
        <w:rPr>
          <w:rFonts w:asciiTheme="minorEastAsia" w:eastAsiaTheme="minorEastAsia" w:hAnsiTheme="minorEastAsia" w:hint="eastAsia"/>
        </w:rPr>
        <w:t>・</w:t>
      </w:r>
      <w:r w:rsidRPr="00F903CD">
        <w:rPr>
          <w:rFonts w:asciiTheme="minorEastAsia" w:eastAsiaTheme="minorEastAsia" w:hAnsiTheme="minorEastAsia"/>
        </w:rPr>
        <w:t>全</w:t>
      </w:r>
      <w:r w:rsidRPr="00F903CD">
        <w:rPr>
          <w:rFonts w:asciiTheme="minorEastAsia" w:eastAsiaTheme="minorEastAsia" w:hAnsiTheme="minorEastAsia" w:hint="eastAsia"/>
        </w:rPr>
        <w:t>ての</w:t>
      </w:r>
      <w:r w:rsidRPr="00F903CD">
        <w:rPr>
          <w:rFonts w:asciiTheme="minorEastAsia" w:eastAsiaTheme="minorEastAsia" w:hAnsiTheme="minorEastAsia"/>
        </w:rPr>
        <w:t>業務システム開発が適切に実施されるよう、業務システム全体の横断的</w:t>
      </w:r>
      <w:r w:rsidRPr="00F903CD">
        <w:rPr>
          <w:rFonts w:asciiTheme="minorEastAsia" w:eastAsiaTheme="minorEastAsia" w:hAnsiTheme="minorEastAsia" w:hint="eastAsia"/>
        </w:rPr>
        <w:t>、</w:t>
      </w:r>
      <w:r w:rsidRPr="00F903CD">
        <w:rPr>
          <w:rFonts w:asciiTheme="minorEastAsia" w:eastAsiaTheme="minorEastAsia" w:hAnsiTheme="minorEastAsia"/>
        </w:rPr>
        <w:t>俯瞰的な監</w:t>
      </w:r>
    </w:p>
    <w:p w:rsidR="00832C36" w:rsidRDefault="00832C36" w:rsidP="00832C36">
      <w:pPr>
        <w:pStyle w:val="af4"/>
        <w:ind w:leftChars="135" w:left="283" w:firstLineChars="0" w:firstLine="0"/>
        <w:rPr>
          <w:rFonts w:asciiTheme="minorEastAsia" w:eastAsiaTheme="minorEastAsia" w:hAnsiTheme="minorEastAsia"/>
        </w:rPr>
      </w:pPr>
      <w:r>
        <w:rPr>
          <w:rFonts w:asciiTheme="minorEastAsia" w:eastAsiaTheme="minorEastAsia" w:hAnsiTheme="minorEastAsia" w:hint="eastAsia"/>
        </w:rPr>
        <w:t xml:space="preserve">　</w:t>
      </w:r>
      <w:r w:rsidR="00464F32" w:rsidRPr="00F903CD">
        <w:rPr>
          <w:rFonts w:asciiTheme="minorEastAsia" w:eastAsiaTheme="minorEastAsia" w:hAnsiTheme="minorEastAsia"/>
        </w:rPr>
        <w:t>理</w:t>
      </w:r>
    </w:p>
    <w:p w:rsidR="00464F32" w:rsidRPr="00832C36" w:rsidRDefault="00464F32" w:rsidP="00832C36">
      <w:pPr>
        <w:pStyle w:val="af4"/>
        <w:ind w:leftChars="135" w:left="283"/>
        <w:rPr>
          <w:rFonts w:asciiTheme="minorEastAsia" w:eastAsiaTheme="minorEastAsia" w:hAnsiTheme="minorEastAsia"/>
        </w:rPr>
      </w:pPr>
      <w:r w:rsidRPr="00F903CD">
        <w:rPr>
          <w:rFonts w:asciiTheme="minorEastAsia" w:eastAsiaTheme="minorEastAsia" w:hAnsiTheme="minorEastAsia" w:hint="eastAsia"/>
        </w:rPr>
        <w:t>本項</w:t>
      </w:r>
      <w:r w:rsidRPr="00F903CD">
        <w:rPr>
          <w:rFonts w:asciiTheme="minorEastAsia" w:eastAsiaTheme="minorEastAsia" w:hAnsiTheme="minorEastAsia"/>
        </w:rPr>
        <w:t>では、全体監理に必要な管理プロセスの概要</w:t>
      </w:r>
      <w:r w:rsidRPr="00F903CD">
        <w:rPr>
          <w:rFonts w:asciiTheme="minorEastAsia" w:eastAsiaTheme="minorEastAsia" w:hAnsiTheme="minorEastAsia" w:hint="eastAsia"/>
        </w:rPr>
        <w:t>及び管理体制について検討を行い、方針を決定した。</w:t>
      </w:r>
    </w:p>
    <w:p w:rsidR="00464F32" w:rsidRPr="00F903CD" w:rsidRDefault="00464F32" w:rsidP="00464F32">
      <w:pPr>
        <w:pStyle w:val="aff1"/>
        <w:ind w:leftChars="0" w:left="0" w:firstLineChars="0" w:firstLine="0"/>
        <w:rPr>
          <w:rFonts w:asciiTheme="minorEastAsia" w:eastAsiaTheme="minorEastAsia" w:hAnsiTheme="minorEastAsia"/>
        </w:rPr>
      </w:pPr>
    </w:p>
    <w:p w:rsidR="00464F32" w:rsidRPr="00F903CD" w:rsidRDefault="00464F32" w:rsidP="00832C36">
      <w:pPr>
        <w:pStyle w:val="aff1"/>
        <w:ind w:leftChars="202" w:left="424" w:firstLineChars="0" w:firstLine="0"/>
        <w:rPr>
          <w:rFonts w:asciiTheme="minorEastAsia" w:eastAsiaTheme="minorEastAsia" w:hAnsiTheme="minorEastAsia"/>
        </w:rPr>
      </w:pPr>
      <w:r w:rsidRPr="00F903CD">
        <w:rPr>
          <w:rFonts w:asciiTheme="minorEastAsia" w:eastAsiaTheme="minorEastAsia" w:hAnsiTheme="minorEastAsia" w:hint="eastAsia"/>
        </w:rPr>
        <w:t>(1) 方針</w:t>
      </w:r>
    </w:p>
    <w:p w:rsidR="00832C36" w:rsidRDefault="00464F32" w:rsidP="00832C36">
      <w:pPr>
        <w:pStyle w:val="aff1"/>
        <w:ind w:leftChars="0" w:left="0" w:firstLineChars="0" w:firstLine="0"/>
        <w:rPr>
          <w:rFonts w:asciiTheme="minorEastAsia" w:eastAsiaTheme="minorEastAsia" w:hAnsiTheme="minorEastAsia"/>
        </w:rPr>
      </w:pPr>
      <w:r w:rsidRPr="00F903CD">
        <w:rPr>
          <w:rFonts w:asciiTheme="minorEastAsia" w:eastAsiaTheme="minorEastAsia" w:hAnsiTheme="minorEastAsia" w:hint="eastAsia"/>
        </w:rPr>
        <w:t xml:space="preserve"> </w:t>
      </w:r>
    </w:p>
    <w:p w:rsidR="00464F32" w:rsidRPr="00F903CD" w:rsidRDefault="00464F32" w:rsidP="00832C36">
      <w:pPr>
        <w:pStyle w:val="aff1"/>
        <w:ind w:leftChars="337" w:left="708" w:firstLineChars="0" w:firstLine="0"/>
        <w:rPr>
          <w:rFonts w:asciiTheme="minorEastAsia" w:eastAsiaTheme="minorEastAsia" w:hAnsiTheme="minorEastAsia"/>
        </w:rPr>
      </w:pPr>
      <w:r w:rsidRPr="00F903CD">
        <w:rPr>
          <w:rFonts w:asciiTheme="minorEastAsia" w:eastAsiaTheme="minorEastAsia" w:hAnsiTheme="minorEastAsia" w:hint="eastAsia"/>
        </w:rPr>
        <w:t xml:space="preserve">ア　</w:t>
      </w:r>
      <w:r w:rsidRPr="00F903CD">
        <w:rPr>
          <w:rFonts w:asciiTheme="minorEastAsia" w:eastAsiaTheme="minorEastAsia" w:hAnsiTheme="minorEastAsia"/>
        </w:rPr>
        <w:t>業務システム開発に必要な管理プロセスの概要</w:t>
      </w:r>
    </w:p>
    <w:p w:rsidR="00464F32" w:rsidRPr="00F903CD" w:rsidRDefault="00464F32" w:rsidP="00754026">
      <w:pPr>
        <w:pStyle w:val="aff1"/>
        <w:ind w:leftChars="337" w:left="708"/>
        <w:rPr>
          <w:rFonts w:asciiTheme="minorEastAsia" w:eastAsiaTheme="minorEastAsia" w:hAnsiTheme="minorEastAsia"/>
        </w:rPr>
      </w:pPr>
      <w:r w:rsidRPr="00F903CD">
        <w:rPr>
          <w:rFonts w:asciiTheme="minorEastAsia" w:eastAsiaTheme="minorEastAsia" w:hAnsiTheme="minorEastAsia"/>
        </w:rPr>
        <w:t>業務システム開発におけるプロジェクト管理は、事実上の世界標準である</w:t>
      </w:r>
      <w:r w:rsidRPr="00F903CD">
        <w:rPr>
          <w:rFonts w:asciiTheme="minorEastAsia" w:eastAsiaTheme="minorEastAsia" w:hAnsiTheme="minorEastAsia" w:hint="eastAsia"/>
        </w:rPr>
        <w:t>ＰＭＢＯＫ</w:t>
      </w:r>
      <w:r w:rsidRPr="00F903CD">
        <w:rPr>
          <w:rFonts w:asciiTheme="minorEastAsia" w:eastAsiaTheme="minorEastAsia" w:hAnsiTheme="minorEastAsia"/>
          <w:sz w:val="18"/>
          <w:szCs w:val="18"/>
          <w:vertAlign w:val="superscript"/>
        </w:rPr>
        <w:t>(*)</w:t>
      </w:r>
      <w:r w:rsidRPr="00F903CD">
        <w:rPr>
          <w:rFonts w:asciiTheme="minorEastAsia" w:eastAsiaTheme="minorEastAsia" w:hAnsiTheme="minorEastAsia"/>
        </w:rPr>
        <w:t>を</w:t>
      </w:r>
      <w:r w:rsidRPr="00F903CD">
        <w:rPr>
          <w:rFonts w:asciiTheme="minorEastAsia" w:eastAsiaTheme="minorEastAsia" w:hAnsiTheme="minorEastAsia" w:hint="eastAsia"/>
        </w:rPr>
        <w:t>基本</w:t>
      </w:r>
      <w:r w:rsidRPr="00F903CD">
        <w:rPr>
          <w:rFonts w:asciiTheme="minorEastAsia" w:eastAsiaTheme="minorEastAsia" w:hAnsiTheme="minorEastAsia"/>
        </w:rPr>
        <w:t xml:space="preserve">として実施する。 </w:t>
      </w:r>
    </w:p>
    <w:p w:rsidR="00464F32" w:rsidRPr="00F903CD" w:rsidRDefault="00464F32" w:rsidP="00754026">
      <w:pPr>
        <w:pStyle w:val="aff1"/>
        <w:ind w:leftChars="337" w:left="708"/>
        <w:rPr>
          <w:rFonts w:asciiTheme="minorEastAsia" w:eastAsiaTheme="minorEastAsia" w:hAnsiTheme="minorEastAsia"/>
        </w:rPr>
      </w:pPr>
      <w:r w:rsidRPr="00F903CD">
        <w:rPr>
          <w:rFonts w:asciiTheme="minorEastAsia" w:eastAsiaTheme="minorEastAsia" w:hAnsiTheme="minorEastAsia"/>
        </w:rPr>
        <w:t>業務システム開発</w:t>
      </w:r>
      <w:r w:rsidRPr="00F903CD">
        <w:rPr>
          <w:rFonts w:asciiTheme="minorEastAsia" w:eastAsiaTheme="minorEastAsia" w:hAnsiTheme="minorEastAsia" w:hint="eastAsia"/>
        </w:rPr>
        <w:t>における</w:t>
      </w:r>
      <w:r w:rsidRPr="00F903CD">
        <w:rPr>
          <w:rFonts w:asciiTheme="minorEastAsia" w:eastAsiaTheme="minorEastAsia" w:hAnsiTheme="minorEastAsia"/>
        </w:rPr>
        <w:t>プロジェクト管理では、</w:t>
      </w:r>
      <w:r w:rsidRPr="00F903CD">
        <w:rPr>
          <w:rFonts w:asciiTheme="minorEastAsia" w:eastAsiaTheme="minorEastAsia" w:hAnsiTheme="minorEastAsia" w:hint="eastAsia"/>
        </w:rPr>
        <w:t>ＰＭＢＯＫ</w:t>
      </w:r>
      <w:r w:rsidRPr="00F903CD">
        <w:rPr>
          <w:rFonts w:asciiTheme="minorEastAsia" w:eastAsiaTheme="minorEastAsia" w:hAnsiTheme="minorEastAsia"/>
        </w:rPr>
        <w:t>の「統合」、「スコープ」、「タイム」、「品質」、「人的資源」、「コミュニケーション」、「リスク」の知識領域に対し、「計画」、「実行」及び「管理」のマネジメントプロセスで必要なチェックを行う必要がある。具体的には、「計画」プロセスでは計画の妥当性・実行性のチェックを行う。また、「実行」及び「管理」プロセスでは計画どおりに実行されているかを監視するとともに、計画の変更管理が必要に応じて適切に行われているか、チェックを行う。</w:t>
      </w:r>
    </w:p>
    <w:p w:rsidR="00464F32" w:rsidRPr="00F903CD" w:rsidRDefault="00464F32" w:rsidP="00754026">
      <w:pPr>
        <w:pStyle w:val="aff1"/>
        <w:ind w:leftChars="337" w:left="708"/>
        <w:rPr>
          <w:rFonts w:asciiTheme="minorEastAsia" w:eastAsiaTheme="minorEastAsia" w:hAnsiTheme="minorEastAsia"/>
        </w:rPr>
      </w:pPr>
      <w:r w:rsidRPr="00F903CD">
        <w:rPr>
          <w:rFonts w:asciiTheme="minorEastAsia" w:eastAsiaTheme="minorEastAsia" w:hAnsiTheme="minorEastAsia" w:hint="eastAsia"/>
        </w:rPr>
        <w:t>ＰＭＢＯＫ</w:t>
      </w:r>
      <w:r w:rsidRPr="00F903CD">
        <w:rPr>
          <w:rFonts w:asciiTheme="minorEastAsia" w:eastAsiaTheme="minorEastAsia" w:hAnsiTheme="minorEastAsia"/>
        </w:rPr>
        <w:t>の知識領域に対するマネジメントプロセスとの関連を図表３</w:t>
      </w:r>
      <w:r w:rsidRPr="00F903CD">
        <w:rPr>
          <w:rFonts w:asciiTheme="minorEastAsia" w:eastAsiaTheme="minorEastAsia" w:hAnsiTheme="minorEastAsia" w:hint="eastAsia"/>
        </w:rPr>
        <w:t>－１４－</w:t>
      </w:r>
      <w:r w:rsidRPr="00F903CD">
        <w:rPr>
          <w:rFonts w:asciiTheme="minorEastAsia" w:eastAsiaTheme="minorEastAsia" w:hAnsiTheme="minorEastAsia"/>
        </w:rPr>
        <w:t>１に示す。</w:t>
      </w:r>
    </w:p>
    <w:p w:rsidR="00464F32" w:rsidRPr="00F903CD" w:rsidRDefault="00E154A1" w:rsidP="00464F32">
      <w:pPr>
        <w:widowControl/>
        <w:jc w:val="left"/>
        <w:rPr>
          <w:rFonts w:asciiTheme="minorEastAsia" w:eastAsiaTheme="minorEastAsia" w:hAnsiTheme="minorEastAsia"/>
          <w:sz w:val="20"/>
          <w:szCs w:val="20"/>
        </w:rPr>
      </w:pPr>
      <w:r>
        <w:rPr>
          <w:rFonts w:asciiTheme="minorEastAsia" w:eastAsiaTheme="minorEastAsia" w:hAnsiTheme="minorEastAsia"/>
          <w:noProof/>
          <w:sz w:val="20"/>
          <w:szCs w:val="20"/>
        </w:rPr>
        <w:pict>
          <v:shape id="_x0000_s1101" type="#_x0000_t32" style="position:absolute;margin-left:7.7pt;margin-top:104.3pt;width:181.5pt;height:0;z-index:251736064" o:connectortype="straight"/>
        </w:pict>
      </w:r>
      <w:r>
        <w:rPr>
          <w:rFonts w:asciiTheme="minorEastAsia" w:eastAsiaTheme="minorEastAsia" w:hAnsiTheme="minorEastAsia"/>
          <w:noProof/>
          <w:sz w:val="20"/>
          <w:szCs w:val="20"/>
        </w:rPr>
        <w:pict>
          <v:shape id="_x0000_s1102" type="#_x0000_t202" style="position:absolute;margin-left:-.2pt;margin-top:108.8pt;width:453.55pt;height:46.5pt;z-index:251737088;mso-width-relative:margin;mso-height-relative:margin" stroked="f">
            <v:textbox style="mso-next-textbox:#_x0000_s1102">
              <w:txbxContent>
                <w:p w:rsidR="009F78AA" w:rsidRPr="00474912" w:rsidRDefault="009F78AA" w:rsidP="00464F32">
                  <w:pPr>
                    <w:spacing w:line="240" w:lineRule="exact"/>
                    <w:ind w:left="180" w:hangingChars="100" w:hanging="180"/>
                    <w:rPr>
                      <w:rFonts w:asciiTheme="minorEastAsia" w:eastAsiaTheme="minorEastAsia" w:hAnsiTheme="minorEastAsia"/>
                      <w:sz w:val="18"/>
                      <w:szCs w:val="18"/>
                    </w:rPr>
                  </w:pPr>
                  <w:r w:rsidRPr="00474912">
                    <w:rPr>
                      <w:rFonts w:asciiTheme="minorEastAsia" w:eastAsiaTheme="minorEastAsia" w:hAnsiTheme="minorEastAsia" w:hint="eastAsia"/>
                      <w:sz w:val="18"/>
                      <w:szCs w:val="18"/>
                    </w:rPr>
                    <w:t xml:space="preserve">* </w:t>
                  </w:r>
                  <w:r>
                    <w:rPr>
                      <w:rFonts w:asciiTheme="minorEastAsia" w:eastAsiaTheme="minorEastAsia" w:hAnsiTheme="minorEastAsia" w:hint="eastAsia"/>
                      <w:b/>
                      <w:sz w:val="18"/>
                      <w:szCs w:val="18"/>
                    </w:rPr>
                    <w:t>ＰＭＢＯＫ</w:t>
                  </w:r>
                  <w:r w:rsidRPr="00474912">
                    <w:rPr>
                      <w:rFonts w:asciiTheme="minorEastAsia" w:eastAsiaTheme="minorEastAsia" w:hAnsiTheme="minorEastAsia" w:hint="eastAsia"/>
                      <w:b/>
                      <w:sz w:val="18"/>
                      <w:szCs w:val="18"/>
                    </w:rPr>
                    <w:t>（</w:t>
                  </w:r>
                  <w:r w:rsidRPr="00474912">
                    <w:rPr>
                      <w:rFonts w:asciiTheme="minorEastAsia" w:eastAsiaTheme="minorEastAsia" w:hAnsiTheme="minorEastAsia"/>
                      <w:b/>
                      <w:sz w:val="18"/>
                      <w:szCs w:val="18"/>
                    </w:rPr>
                    <w:t>Project Management Body of Knowledge</w:t>
                  </w:r>
                  <w:r w:rsidRPr="00474912">
                    <w:rPr>
                      <w:rFonts w:asciiTheme="minorEastAsia" w:eastAsiaTheme="minorEastAsia" w:hAnsiTheme="minorEastAsia" w:hint="eastAsia"/>
                      <w:b/>
                      <w:sz w:val="18"/>
                      <w:szCs w:val="18"/>
                    </w:rPr>
                    <w:t>）</w:t>
                  </w:r>
                  <w:r w:rsidRPr="00474912">
                    <w:rPr>
                      <w:rFonts w:asciiTheme="minorEastAsia" w:eastAsiaTheme="minorEastAsia" w:hAnsiTheme="minorEastAsia" w:hint="eastAsia"/>
                      <w:sz w:val="18"/>
                      <w:szCs w:val="18"/>
                    </w:rPr>
                    <w:t>とは、米ＰＭＩ（Project Management Institute）が策定したプロジェクトマネジメントの</w:t>
                  </w:r>
                  <w:r>
                    <w:rPr>
                      <w:rFonts w:asciiTheme="minorEastAsia" w:eastAsiaTheme="minorEastAsia" w:hAnsiTheme="minorEastAsia" w:hint="eastAsia"/>
                      <w:sz w:val="18"/>
                      <w:szCs w:val="18"/>
                    </w:rPr>
                    <w:t>基礎</w:t>
                  </w:r>
                  <w:r w:rsidRPr="00474912">
                    <w:rPr>
                      <w:rFonts w:asciiTheme="minorEastAsia" w:eastAsiaTheme="minorEastAsia" w:hAnsiTheme="minorEastAsia" w:hint="eastAsia"/>
                      <w:sz w:val="18"/>
                      <w:szCs w:val="18"/>
                    </w:rPr>
                    <w:t>知識体系のこと。プロジェクトマネジメントの遂行に必要な基本的な知識を汎用的な形で体系立てて整理したもの。</w:t>
                  </w:r>
                </w:p>
                <w:p w:rsidR="009F78AA" w:rsidRPr="00C971B2" w:rsidRDefault="009F78AA" w:rsidP="00464F32">
                  <w:pPr>
                    <w:spacing w:line="240" w:lineRule="exact"/>
                    <w:ind w:left="180" w:hangingChars="100" w:hanging="180"/>
                    <w:rPr>
                      <w:sz w:val="18"/>
                      <w:szCs w:val="18"/>
                    </w:rPr>
                  </w:pPr>
                </w:p>
              </w:txbxContent>
            </v:textbox>
          </v:shape>
        </w:pict>
      </w:r>
      <w:r w:rsidR="00464F32" w:rsidRPr="00F903CD">
        <w:rPr>
          <w:rFonts w:asciiTheme="minorEastAsia" w:eastAsiaTheme="minorEastAsia" w:hAnsiTheme="minorEastAsia"/>
          <w:sz w:val="20"/>
          <w:szCs w:val="20"/>
        </w:rPr>
        <w:br w:type="page"/>
      </w:r>
    </w:p>
    <w:p w:rsidR="00464F32" w:rsidRPr="00F903CD" w:rsidRDefault="00464F32" w:rsidP="00464F32">
      <w:pPr>
        <w:pStyle w:val="aff1"/>
        <w:ind w:firstLineChars="2" w:firstLine="4"/>
        <w:jc w:val="center"/>
        <w:rPr>
          <w:rFonts w:asciiTheme="minorEastAsia" w:eastAsiaTheme="minorEastAsia" w:hAnsiTheme="minorEastAsia"/>
        </w:rPr>
      </w:pPr>
      <w:r w:rsidRPr="00F903CD">
        <w:rPr>
          <w:rFonts w:asciiTheme="minorEastAsia" w:eastAsiaTheme="minorEastAsia" w:hAnsiTheme="minorEastAsia"/>
          <w:noProof/>
        </w:rPr>
        <w:lastRenderedPageBreak/>
        <w:drawing>
          <wp:inline distT="0" distB="0" distL="0" distR="0">
            <wp:extent cx="4914900" cy="2611181"/>
            <wp:effectExtent l="0" t="0" r="0" b="0"/>
            <wp:docPr id="8"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srcRect/>
                    <a:stretch>
                      <a:fillRect/>
                    </a:stretch>
                  </pic:blipFill>
                  <pic:spPr bwMode="auto">
                    <a:xfrm>
                      <a:off x="0" y="0"/>
                      <a:ext cx="4917901" cy="2612776"/>
                    </a:xfrm>
                    <a:prstGeom prst="rect">
                      <a:avLst/>
                    </a:prstGeom>
                    <a:noFill/>
                    <a:ln w="9525">
                      <a:noFill/>
                      <a:miter lim="800000"/>
                      <a:headEnd/>
                      <a:tailEnd/>
                    </a:ln>
                  </pic:spPr>
                </pic:pic>
              </a:graphicData>
            </a:graphic>
          </wp:inline>
        </w:drawing>
      </w:r>
    </w:p>
    <w:p w:rsidR="00464F32" w:rsidRPr="00F903CD" w:rsidRDefault="00464F32" w:rsidP="00464F32">
      <w:pPr>
        <w:pStyle w:val="aff1"/>
        <w:ind w:firstLine="200"/>
        <w:jc w:val="center"/>
        <w:rPr>
          <w:rFonts w:asciiTheme="minorEastAsia" w:eastAsiaTheme="minorEastAsia" w:hAnsiTheme="minorEastAsia"/>
          <w:sz w:val="20"/>
          <w:szCs w:val="20"/>
        </w:rPr>
      </w:pPr>
      <w:r w:rsidRPr="00F903CD">
        <w:rPr>
          <w:rFonts w:asciiTheme="minorEastAsia" w:eastAsiaTheme="minorEastAsia" w:hAnsiTheme="minorEastAsia"/>
          <w:sz w:val="20"/>
          <w:szCs w:val="20"/>
        </w:rPr>
        <w:t>図表３</w:t>
      </w:r>
      <w:r w:rsidRPr="00F903CD">
        <w:rPr>
          <w:rFonts w:asciiTheme="minorEastAsia" w:eastAsiaTheme="minorEastAsia" w:hAnsiTheme="minorEastAsia" w:hint="eastAsia"/>
          <w:sz w:val="20"/>
          <w:szCs w:val="20"/>
        </w:rPr>
        <w:t>－１４－１　ＰＭＢＯＫ</w:t>
      </w:r>
      <w:r w:rsidRPr="00F903CD">
        <w:rPr>
          <w:rFonts w:asciiTheme="minorEastAsia" w:eastAsiaTheme="minorEastAsia" w:hAnsiTheme="minorEastAsia"/>
          <w:sz w:val="20"/>
          <w:szCs w:val="20"/>
        </w:rPr>
        <w:t>の知識領域に対するマネジメントプロセスとの関連</w:t>
      </w:r>
    </w:p>
    <w:p w:rsidR="00464F32" w:rsidRPr="00F903CD" w:rsidRDefault="00464F32" w:rsidP="00464F32">
      <w:pPr>
        <w:pStyle w:val="aff1"/>
        <w:ind w:leftChars="0" w:left="0" w:firstLineChars="0" w:firstLine="0"/>
        <w:jc w:val="left"/>
        <w:rPr>
          <w:rFonts w:asciiTheme="minorEastAsia" w:eastAsiaTheme="minorEastAsia" w:hAnsiTheme="minorEastAsia"/>
        </w:rPr>
      </w:pPr>
    </w:p>
    <w:p w:rsidR="00464F32" w:rsidRPr="00F903CD" w:rsidRDefault="00464F32" w:rsidP="009D55A3">
      <w:pPr>
        <w:pStyle w:val="3"/>
        <w:numPr>
          <w:ilvl w:val="0"/>
          <w:numId w:val="0"/>
        </w:numPr>
        <w:ind w:leftChars="337" w:left="708"/>
        <w:rPr>
          <w:rFonts w:asciiTheme="minorEastAsia" w:hAnsiTheme="minorEastAsia"/>
        </w:rPr>
      </w:pPr>
      <w:r w:rsidRPr="00F903CD">
        <w:rPr>
          <w:rFonts w:asciiTheme="minorEastAsia" w:hAnsiTheme="minorEastAsia" w:hint="eastAsia"/>
        </w:rPr>
        <w:t xml:space="preserve">イ　</w:t>
      </w:r>
      <w:r w:rsidRPr="00F903CD">
        <w:rPr>
          <w:rFonts w:asciiTheme="minorEastAsia" w:hAnsiTheme="minorEastAsia"/>
        </w:rPr>
        <w:t>全体監理に必要な管理プロセスの概要</w:t>
      </w:r>
    </w:p>
    <w:p w:rsidR="00464F32" w:rsidRPr="00F903CD" w:rsidRDefault="00464F32" w:rsidP="009D55A3">
      <w:pPr>
        <w:pStyle w:val="aff1"/>
        <w:ind w:leftChars="337" w:left="708"/>
        <w:rPr>
          <w:rFonts w:asciiTheme="minorEastAsia" w:eastAsiaTheme="minorEastAsia" w:hAnsiTheme="minorEastAsia"/>
        </w:rPr>
      </w:pPr>
      <w:r w:rsidRPr="00F903CD">
        <w:rPr>
          <w:rFonts w:asciiTheme="minorEastAsia" w:eastAsiaTheme="minorEastAsia" w:hAnsiTheme="minorEastAsia"/>
        </w:rPr>
        <w:t>業務システム開発における全体監理に</w:t>
      </w:r>
      <w:r w:rsidRPr="00F903CD">
        <w:rPr>
          <w:rFonts w:asciiTheme="minorEastAsia" w:eastAsiaTheme="minorEastAsia" w:hAnsiTheme="minorEastAsia" w:hint="eastAsia"/>
        </w:rPr>
        <w:t>つ</w:t>
      </w:r>
      <w:r w:rsidRPr="00F903CD">
        <w:rPr>
          <w:rFonts w:asciiTheme="minorEastAsia" w:eastAsiaTheme="minorEastAsia" w:hAnsiTheme="minorEastAsia"/>
        </w:rPr>
        <w:t>いても、</w:t>
      </w:r>
      <w:r w:rsidRPr="00F903CD">
        <w:rPr>
          <w:rFonts w:asciiTheme="minorEastAsia" w:eastAsiaTheme="minorEastAsia" w:hAnsiTheme="minorEastAsia" w:hint="eastAsia"/>
        </w:rPr>
        <w:t>ＰＭＢＯＫ</w:t>
      </w:r>
      <w:r w:rsidRPr="00F903CD">
        <w:rPr>
          <w:rFonts w:asciiTheme="minorEastAsia" w:eastAsiaTheme="minorEastAsia" w:hAnsiTheme="minorEastAsia"/>
        </w:rPr>
        <w:t>を</w:t>
      </w:r>
      <w:r w:rsidRPr="00F903CD">
        <w:rPr>
          <w:rFonts w:asciiTheme="minorEastAsia" w:eastAsiaTheme="minorEastAsia" w:hAnsiTheme="minorEastAsia" w:hint="eastAsia"/>
        </w:rPr>
        <w:t>基本</w:t>
      </w:r>
      <w:r w:rsidRPr="00F903CD">
        <w:rPr>
          <w:rFonts w:asciiTheme="minorEastAsia" w:eastAsiaTheme="minorEastAsia" w:hAnsiTheme="minorEastAsia"/>
        </w:rPr>
        <w:t>として実施する。</w:t>
      </w:r>
    </w:p>
    <w:p w:rsidR="00464F32" w:rsidRPr="00F903CD" w:rsidRDefault="00464F32" w:rsidP="009D55A3">
      <w:pPr>
        <w:pStyle w:val="aff1"/>
        <w:ind w:leftChars="337" w:left="708"/>
        <w:rPr>
          <w:rFonts w:asciiTheme="minorEastAsia" w:eastAsiaTheme="minorEastAsia" w:hAnsiTheme="minorEastAsia"/>
        </w:rPr>
      </w:pPr>
      <w:r w:rsidRPr="00F903CD">
        <w:rPr>
          <w:rFonts w:asciiTheme="minorEastAsia" w:eastAsiaTheme="minorEastAsia" w:hAnsiTheme="minorEastAsia"/>
        </w:rPr>
        <w:t>全体監理では、業務所管課が主体となって行う業務システム開発</w:t>
      </w:r>
      <w:r w:rsidRPr="00F903CD">
        <w:rPr>
          <w:rFonts w:asciiTheme="minorEastAsia" w:eastAsiaTheme="minorEastAsia" w:hAnsiTheme="minorEastAsia" w:hint="eastAsia"/>
        </w:rPr>
        <w:t>における</w:t>
      </w:r>
      <w:r w:rsidRPr="00F903CD">
        <w:rPr>
          <w:rFonts w:asciiTheme="minorEastAsia" w:eastAsiaTheme="minorEastAsia" w:hAnsiTheme="minorEastAsia"/>
        </w:rPr>
        <w:t>プロジェクト管理に対し、専門的な見地から指導や助言等を行うことが必要である。また、業務システム開発の全体を俯瞰し、業務横断的な視点からプロジェクト間の整合性を評価し、必要に応じて他プロジェクトとの調整を行う必要がある。</w:t>
      </w:r>
    </w:p>
    <w:p w:rsidR="00464F32" w:rsidRPr="00F903CD" w:rsidRDefault="00464F32" w:rsidP="009D55A3">
      <w:pPr>
        <w:pStyle w:val="aff1"/>
        <w:ind w:leftChars="337" w:left="708"/>
        <w:rPr>
          <w:rFonts w:asciiTheme="minorEastAsia" w:eastAsiaTheme="minorEastAsia" w:hAnsiTheme="minorEastAsia"/>
        </w:rPr>
      </w:pPr>
      <w:r w:rsidRPr="00F903CD">
        <w:rPr>
          <w:rFonts w:asciiTheme="minorEastAsia" w:eastAsiaTheme="minorEastAsia" w:hAnsiTheme="minorEastAsia"/>
        </w:rPr>
        <w:t>プロジェクト管理の各作業項目に対して、全体監理の視点から行う作業項目を図表３</w:t>
      </w:r>
      <w:r w:rsidRPr="00F903CD">
        <w:rPr>
          <w:rFonts w:asciiTheme="minorEastAsia" w:eastAsiaTheme="minorEastAsia" w:hAnsiTheme="minorEastAsia" w:hint="eastAsia"/>
        </w:rPr>
        <w:t>－１４－２</w:t>
      </w:r>
      <w:r w:rsidRPr="00F903CD">
        <w:rPr>
          <w:rFonts w:asciiTheme="minorEastAsia" w:eastAsiaTheme="minorEastAsia" w:hAnsiTheme="minorEastAsia"/>
        </w:rPr>
        <w:t>に示す。</w:t>
      </w:r>
    </w:p>
    <w:p w:rsidR="00464F32" w:rsidRPr="009D55A3" w:rsidRDefault="00464F32" w:rsidP="00464F32">
      <w:pPr>
        <w:pStyle w:val="aff2"/>
        <w:ind w:firstLineChars="0" w:firstLine="0"/>
        <w:rPr>
          <w:rFonts w:asciiTheme="minorEastAsia" w:eastAsiaTheme="minorEastAsia" w:hAnsiTheme="minorEastAsia"/>
        </w:rPr>
      </w:pPr>
    </w:p>
    <w:p w:rsidR="00464F32" w:rsidRPr="00F903CD" w:rsidRDefault="00464F32" w:rsidP="00464F32">
      <w:pPr>
        <w:pStyle w:val="aff2"/>
        <w:ind w:firstLineChars="0" w:firstLine="0"/>
        <w:rPr>
          <w:rFonts w:asciiTheme="minorEastAsia" w:eastAsiaTheme="minorEastAsia" w:hAnsiTheme="minorEastAsia"/>
        </w:rPr>
      </w:pPr>
    </w:p>
    <w:p w:rsidR="00464F32" w:rsidRPr="00F903CD" w:rsidRDefault="00464F32" w:rsidP="00464F32">
      <w:pPr>
        <w:pStyle w:val="aff2"/>
        <w:ind w:firstLineChars="0" w:firstLine="0"/>
        <w:rPr>
          <w:rFonts w:asciiTheme="minorEastAsia" w:eastAsiaTheme="minorEastAsia" w:hAnsiTheme="minorEastAsia"/>
        </w:rPr>
      </w:pPr>
    </w:p>
    <w:p w:rsidR="00464F32" w:rsidRPr="00F903CD" w:rsidRDefault="00464F32" w:rsidP="00464F32">
      <w:pPr>
        <w:widowControl/>
        <w:jc w:val="left"/>
        <w:rPr>
          <w:rFonts w:asciiTheme="minorEastAsia" w:eastAsiaTheme="minorEastAsia" w:hAnsiTheme="minorEastAsia"/>
        </w:rPr>
      </w:pPr>
      <w:r w:rsidRPr="00F903CD">
        <w:rPr>
          <w:rFonts w:asciiTheme="minorEastAsia" w:eastAsiaTheme="minorEastAsia" w:hAnsiTheme="minorEastAsia"/>
          <w:noProof/>
        </w:rPr>
        <w:lastRenderedPageBreak/>
        <w:drawing>
          <wp:inline distT="0" distB="0" distL="0" distR="0">
            <wp:extent cx="5791200" cy="3337438"/>
            <wp:effectExtent l="19050" t="0" r="0" b="0"/>
            <wp:docPr id="9"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srcRect/>
                    <a:stretch>
                      <a:fillRect/>
                    </a:stretch>
                  </pic:blipFill>
                  <pic:spPr bwMode="auto">
                    <a:xfrm>
                      <a:off x="0" y="0"/>
                      <a:ext cx="5795659" cy="3340008"/>
                    </a:xfrm>
                    <a:prstGeom prst="rect">
                      <a:avLst/>
                    </a:prstGeom>
                    <a:noFill/>
                    <a:ln w="9525">
                      <a:noFill/>
                      <a:miter lim="800000"/>
                      <a:headEnd/>
                      <a:tailEnd/>
                    </a:ln>
                  </pic:spPr>
                </pic:pic>
              </a:graphicData>
            </a:graphic>
          </wp:inline>
        </w:drawing>
      </w:r>
    </w:p>
    <w:p w:rsidR="00464F32" w:rsidRPr="00F903CD" w:rsidRDefault="00464F32" w:rsidP="00464F32">
      <w:pPr>
        <w:pStyle w:val="aff1"/>
        <w:ind w:leftChars="0" w:left="0" w:firstLineChars="0" w:firstLine="0"/>
        <w:jc w:val="center"/>
        <w:rPr>
          <w:rFonts w:asciiTheme="minorEastAsia" w:eastAsiaTheme="minorEastAsia" w:hAnsiTheme="minorEastAsia"/>
          <w:sz w:val="20"/>
          <w:szCs w:val="20"/>
        </w:rPr>
      </w:pPr>
      <w:r w:rsidRPr="00F903CD">
        <w:rPr>
          <w:rFonts w:asciiTheme="minorEastAsia" w:eastAsiaTheme="minorEastAsia" w:hAnsiTheme="minorEastAsia"/>
          <w:sz w:val="20"/>
          <w:szCs w:val="20"/>
        </w:rPr>
        <w:t>図表３</w:t>
      </w:r>
      <w:r w:rsidRPr="00F903CD">
        <w:rPr>
          <w:rFonts w:asciiTheme="minorEastAsia" w:eastAsiaTheme="minorEastAsia" w:hAnsiTheme="minorEastAsia" w:cstheme="majorHAnsi" w:hint="eastAsia"/>
          <w:sz w:val="18"/>
          <w:szCs w:val="18"/>
        </w:rPr>
        <w:t>－１４－２</w:t>
      </w:r>
      <w:r w:rsidRPr="00F903CD">
        <w:rPr>
          <w:rFonts w:asciiTheme="minorEastAsia" w:eastAsiaTheme="minorEastAsia" w:hAnsiTheme="minorEastAsia" w:hint="eastAsia"/>
          <w:sz w:val="20"/>
          <w:szCs w:val="20"/>
        </w:rPr>
        <w:t xml:space="preserve">　</w:t>
      </w:r>
      <w:r w:rsidRPr="00F903CD">
        <w:rPr>
          <w:rFonts w:asciiTheme="minorEastAsia" w:eastAsiaTheme="minorEastAsia" w:hAnsiTheme="minorEastAsia"/>
          <w:sz w:val="20"/>
          <w:szCs w:val="20"/>
        </w:rPr>
        <w:t>全体監理の作業項目</w:t>
      </w:r>
    </w:p>
    <w:p w:rsidR="00464F32" w:rsidRPr="00F903CD" w:rsidRDefault="00464F32" w:rsidP="00464F32">
      <w:pPr>
        <w:pStyle w:val="aff1"/>
        <w:ind w:leftChars="0" w:left="0" w:firstLineChars="0" w:firstLine="0"/>
        <w:jc w:val="center"/>
        <w:rPr>
          <w:rFonts w:asciiTheme="minorEastAsia" w:eastAsiaTheme="minorEastAsia" w:hAnsiTheme="minorEastAsia"/>
        </w:rPr>
      </w:pPr>
    </w:p>
    <w:p w:rsidR="00464F32" w:rsidRPr="00F903CD" w:rsidRDefault="00464F32" w:rsidP="009D55A3">
      <w:pPr>
        <w:pStyle w:val="3"/>
        <w:numPr>
          <w:ilvl w:val="0"/>
          <w:numId w:val="0"/>
        </w:numPr>
        <w:ind w:leftChars="337" w:left="708"/>
        <w:rPr>
          <w:rFonts w:asciiTheme="minorEastAsia" w:hAnsiTheme="minorEastAsia"/>
        </w:rPr>
      </w:pPr>
      <w:r w:rsidRPr="00F903CD">
        <w:rPr>
          <w:rFonts w:asciiTheme="minorEastAsia" w:hAnsiTheme="minorEastAsia" w:hint="eastAsia"/>
        </w:rPr>
        <w:t xml:space="preserve">ウ　</w:t>
      </w:r>
      <w:r w:rsidRPr="00F903CD">
        <w:rPr>
          <w:rFonts w:asciiTheme="minorEastAsia" w:hAnsiTheme="minorEastAsia"/>
        </w:rPr>
        <w:t>全体監理の体制</w:t>
      </w:r>
    </w:p>
    <w:p w:rsidR="00464F32" w:rsidRPr="00F903CD" w:rsidRDefault="00464F32" w:rsidP="009D55A3">
      <w:pPr>
        <w:pStyle w:val="aff1"/>
        <w:ind w:leftChars="337" w:left="708"/>
        <w:rPr>
          <w:rFonts w:asciiTheme="minorEastAsia" w:eastAsiaTheme="minorEastAsia" w:hAnsiTheme="minorEastAsia"/>
        </w:rPr>
      </w:pPr>
      <w:r w:rsidRPr="00F903CD">
        <w:rPr>
          <w:rFonts w:asciiTheme="minorEastAsia" w:eastAsiaTheme="minorEastAsia" w:hAnsiTheme="minorEastAsia"/>
        </w:rPr>
        <w:t>各業務システムの開発基本計画策定</w:t>
      </w:r>
      <w:r w:rsidRPr="00F903CD">
        <w:rPr>
          <w:rFonts w:asciiTheme="minorEastAsia" w:eastAsiaTheme="minorEastAsia" w:hAnsiTheme="minorEastAsia" w:hint="eastAsia"/>
        </w:rPr>
        <w:t>及びシステム開発</w:t>
      </w:r>
      <w:r w:rsidRPr="00F903CD">
        <w:rPr>
          <w:rFonts w:asciiTheme="minorEastAsia" w:eastAsiaTheme="minorEastAsia" w:hAnsiTheme="minorEastAsia"/>
        </w:rPr>
        <w:t>が適切に</w:t>
      </w:r>
      <w:r w:rsidRPr="00F903CD">
        <w:rPr>
          <w:rFonts w:asciiTheme="minorEastAsia" w:eastAsiaTheme="minorEastAsia" w:hAnsiTheme="minorEastAsia" w:hint="eastAsia"/>
        </w:rPr>
        <w:t>行わ</w:t>
      </w:r>
      <w:r w:rsidRPr="00F903CD">
        <w:rPr>
          <w:rFonts w:asciiTheme="minorEastAsia" w:eastAsiaTheme="minorEastAsia" w:hAnsiTheme="minorEastAsia"/>
        </w:rPr>
        <w:t>れるよう、業務システム全体を横断的・俯瞰的に監理するための体制として、総括責任者の下にＰＭＯ</w:t>
      </w:r>
      <w:r w:rsidRPr="00F903CD">
        <w:rPr>
          <w:rFonts w:asciiTheme="minorEastAsia" w:eastAsiaTheme="minorEastAsia" w:hAnsiTheme="minorEastAsia"/>
          <w:vertAlign w:val="superscript"/>
        </w:rPr>
        <w:t>(*)</w:t>
      </w:r>
      <w:r w:rsidRPr="00F903CD">
        <w:rPr>
          <w:rFonts w:asciiTheme="minorEastAsia" w:eastAsiaTheme="minorEastAsia" w:hAnsiTheme="minorEastAsia"/>
        </w:rPr>
        <w:t>を設置する。</w:t>
      </w:r>
    </w:p>
    <w:p w:rsidR="00464F32" w:rsidRPr="00F903CD" w:rsidRDefault="00464F32" w:rsidP="009D55A3">
      <w:pPr>
        <w:pStyle w:val="aff1"/>
        <w:ind w:leftChars="337" w:left="708"/>
        <w:rPr>
          <w:rFonts w:asciiTheme="minorEastAsia" w:eastAsiaTheme="minorEastAsia" w:hAnsiTheme="minorEastAsia"/>
        </w:rPr>
      </w:pPr>
      <w:r w:rsidRPr="00F903CD">
        <w:rPr>
          <w:rFonts w:asciiTheme="minorEastAsia" w:eastAsiaTheme="minorEastAsia" w:hAnsiTheme="minorEastAsia"/>
        </w:rPr>
        <w:t>ＰＭＯは、各業務システムの開発基本計画策定プロジェクト</w:t>
      </w:r>
      <w:r w:rsidRPr="00F903CD">
        <w:rPr>
          <w:rFonts w:asciiTheme="minorEastAsia" w:eastAsiaTheme="minorEastAsia" w:hAnsiTheme="minorEastAsia" w:hint="eastAsia"/>
        </w:rPr>
        <w:t>及び</w:t>
      </w:r>
      <w:r w:rsidRPr="00F903CD">
        <w:rPr>
          <w:rFonts w:asciiTheme="minorEastAsia" w:eastAsiaTheme="minorEastAsia" w:hAnsiTheme="minorEastAsia"/>
        </w:rPr>
        <w:t>各業務システム開発プロジェクトにおいて、業務所管課が主体となって行うプロジェクト管理に対して専門的見地から助言を行うとともに、業務横断的な視点からプロジェクト間の整合性を評価し、必要に応じて他プロジェクトとの調整を行うものとする。</w:t>
      </w:r>
    </w:p>
    <w:p w:rsidR="00464F32" w:rsidRPr="00F903CD" w:rsidRDefault="00464F32" w:rsidP="009D55A3">
      <w:pPr>
        <w:pStyle w:val="aff1"/>
        <w:ind w:leftChars="337" w:left="708"/>
        <w:rPr>
          <w:rFonts w:asciiTheme="minorEastAsia" w:eastAsiaTheme="minorEastAsia" w:hAnsiTheme="minorEastAsia"/>
        </w:rPr>
      </w:pPr>
      <w:r w:rsidRPr="00F903CD">
        <w:rPr>
          <w:rFonts w:asciiTheme="minorEastAsia" w:eastAsiaTheme="minorEastAsia" w:hAnsiTheme="minorEastAsia" w:hint="eastAsia"/>
        </w:rPr>
        <w:t>第1期開発として位置付けた業務共通システム、介護保険システム、税務システムを例とし、ＰＭＯを含めたプロジェクト体制図を図表３－１４－３に、またプロジェクトにおける役割（案）を図表３－１４－４に示す。</w:t>
      </w:r>
    </w:p>
    <w:p w:rsidR="00464F32" w:rsidRPr="00F903CD" w:rsidRDefault="00E154A1" w:rsidP="00464F32">
      <w:pPr>
        <w:widowControl/>
        <w:jc w:val="left"/>
        <w:rPr>
          <w:rFonts w:asciiTheme="minorEastAsia" w:eastAsiaTheme="minorEastAsia" w:hAnsiTheme="minorEastAsia"/>
        </w:rPr>
        <w:sectPr w:rsidR="00464F32" w:rsidRPr="00F903CD" w:rsidSect="00362C6B">
          <w:footerReference w:type="default" r:id="rId34"/>
          <w:pgSz w:w="11906" w:h="16838" w:code="9"/>
          <w:pgMar w:top="1418" w:right="1418" w:bottom="1418" w:left="1418" w:header="851" w:footer="964" w:gutter="0"/>
          <w:pgNumType w:start="1"/>
          <w:cols w:space="425"/>
          <w:docGrid w:type="lines" w:linePitch="362"/>
        </w:sectPr>
      </w:pPr>
      <w:r>
        <w:rPr>
          <w:rFonts w:asciiTheme="minorEastAsia" w:eastAsiaTheme="minorEastAsia" w:hAnsiTheme="minorEastAsia"/>
          <w:noProof/>
        </w:rPr>
        <w:pict>
          <v:shape id="_x0000_s1103" type="#_x0000_t32" style="position:absolute;margin-left:7.7pt;margin-top:146.5pt;width:181.5pt;height:0;z-index:251738112" o:connectortype="straight"/>
        </w:pict>
      </w:r>
      <w:r>
        <w:rPr>
          <w:rFonts w:asciiTheme="minorEastAsia" w:eastAsiaTheme="minorEastAsia" w:hAnsiTheme="minorEastAsia"/>
          <w:noProof/>
        </w:rPr>
        <w:pict>
          <v:shape id="_x0000_s1104" type="#_x0000_t202" style="position:absolute;margin-left:.55pt;margin-top:154.2pt;width:453.55pt;height:31.2pt;z-index:251739136;mso-width-relative:margin;mso-height-relative:margin" stroked="f">
            <v:textbox style="mso-next-textbox:#_x0000_s1104">
              <w:txbxContent>
                <w:p w:rsidR="009F78AA" w:rsidRPr="001C455C" w:rsidRDefault="009F78AA" w:rsidP="00464F32">
                  <w:pPr>
                    <w:spacing w:line="240" w:lineRule="exact"/>
                    <w:ind w:left="180" w:hangingChars="100" w:hanging="180"/>
                    <w:rPr>
                      <w:rFonts w:asciiTheme="minorEastAsia" w:eastAsiaTheme="minorEastAsia" w:hAnsiTheme="minorEastAsia"/>
                      <w:sz w:val="18"/>
                      <w:szCs w:val="18"/>
                    </w:rPr>
                  </w:pPr>
                  <w:r w:rsidRPr="001C455C">
                    <w:rPr>
                      <w:rFonts w:asciiTheme="minorEastAsia" w:eastAsiaTheme="minorEastAsia" w:hAnsiTheme="minorEastAsia" w:hint="eastAsia"/>
                      <w:sz w:val="18"/>
                      <w:szCs w:val="18"/>
                    </w:rPr>
                    <w:t xml:space="preserve">* </w:t>
                  </w:r>
                  <w:r w:rsidRPr="001C455C">
                    <w:rPr>
                      <w:rFonts w:asciiTheme="minorEastAsia" w:eastAsiaTheme="minorEastAsia" w:hAnsiTheme="minorEastAsia" w:hint="eastAsia"/>
                      <w:b/>
                      <w:sz w:val="18"/>
                      <w:szCs w:val="18"/>
                    </w:rPr>
                    <w:t>ＰＭＯ（</w:t>
                  </w:r>
                  <w:r w:rsidRPr="001C455C">
                    <w:rPr>
                      <w:rFonts w:asciiTheme="minorEastAsia" w:eastAsiaTheme="minorEastAsia" w:hAnsiTheme="minorEastAsia"/>
                      <w:b/>
                      <w:sz w:val="18"/>
                      <w:szCs w:val="18"/>
                    </w:rPr>
                    <w:t>Project Management Office</w:t>
                  </w:r>
                  <w:r w:rsidRPr="001C455C">
                    <w:rPr>
                      <w:rFonts w:asciiTheme="minorEastAsia" w:eastAsiaTheme="minorEastAsia" w:hAnsiTheme="minorEastAsia" w:hint="eastAsia"/>
                      <w:b/>
                      <w:sz w:val="18"/>
                      <w:szCs w:val="18"/>
                    </w:rPr>
                    <w:t>）</w:t>
                  </w:r>
                  <w:r w:rsidRPr="001C455C">
                    <w:rPr>
                      <w:rFonts w:asciiTheme="minorEastAsia" w:eastAsiaTheme="minorEastAsia" w:hAnsiTheme="minorEastAsia" w:hint="eastAsia"/>
                      <w:sz w:val="18"/>
                      <w:szCs w:val="18"/>
                    </w:rPr>
                    <w:t>とは、個々のプロジェクトが円滑に実施されるようプロジェクト管理を支援するために設置される専門組織のこと。</w:t>
                  </w:r>
                </w:p>
              </w:txbxContent>
            </v:textbox>
          </v:shape>
        </w:pict>
      </w:r>
      <w:r w:rsidR="00464F32" w:rsidRPr="00F903CD">
        <w:rPr>
          <w:rFonts w:asciiTheme="minorEastAsia" w:eastAsiaTheme="minorEastAsia" w:hAnsiTheme="minorEastAsia"/>
        </w:rPr>
        <w:br w:type="page"/>
      </w:r>
    </w:p>
    <w:p w:rsidR="00464F32" w:rsidRPr="00F903CD" w:rsidRDefault="00933709" w:rsidP="00464F32">
      <w:pPr>
        <w:pStyle w:val="aff2"/>
        <w:rPr>
          <w:rFonts w:asciiTheme="minorEastAsia" w:eastAsiaTheme="minorEastAsia" w:hAnsiTheme="minorEastAsia"/>
        </w:rPr>
      </w:pPr>
      <w:r w:rsidRPr="00933709">
        <w:rPr>
          <w:rFonts w:asciiTheme="minorEastAsia" w:eastAsiaTheme="minorEastAsia" w:hAnsiTheme="minorEastAsia"/>
          <w:noProof/>
        </w:rPr>
        <w:lastRenderedPageBreak/>
        <w:drawing>
          <wp:anchor distT="0" distB="0" distL="114300" distR="114300" simplePos="0" relativeHeight="251748352" behindDoc="1" locked="0" layoutInCell="1" allowOverlap="1">
            <wp:simplePos x="0" y="0"/>
            <wp:positionH relativeFrom="column">
              <wp:posOffset>301049</wp:posOffset>
            </wp:positionH>
            <wp:positionV relativeFrom="paragraph">
              <wp:posOffset>173458</wp:posOffset>
            </wp:positionV>
            <wp:extent cx="8463516" cy="5209954"/>
            <wp:effectExtent l="19050" t="0" r="0" b="0"/>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l="645" t="1389" r="757" b="1376"/>
                    <a:stretch>
                      <a:fillRect/>
                    </a:stretch>
                  </pic:blipFill>
                  <pic:spPr bwMode="auto">
                    <a:xfrm>
                      <a:off x="0" y="0"/>
                      <a:ext cx="8463516" cy="5209954"/>
                    </a:xfrm>
                    <a:prstGeom prst="rect">
                      <a:avLst/>
                    </a:prstGeom>
                    <a:noFill/>
                    <a:ln w="9525">
                      <a:noFill/>
                      <a:miter lim="800000"/>
                      <a:headEnd/>
                      <a:tailEnd/>
                    </a:ln>
                  </pic:spPr>
                </pic:pic>
              </a:graphicData>
            </a:graphic>
          </wp:anchor>
        </w:drawing>
      </w: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z w:val="20"/>
          <w:szCs w:val="20"/>
        </w:rPr>
      </w:pPr>
      <w:r w:rsidRPr="00F903CD">
        <w:rPr>
          <w:rFonts w:asciiTheme="minorEastAsia" w:eastAsiaTheme="minorEastAsia" w:hAnsiTheme="minorEastAsia" w:hint="eastAsia"/>
          <w:sz w:val="20"/>
          <w:szCs w:val="20"/>
        </w:rPr>
        <w:t xml:space="preserve">　　　　　　　　　　　　　　　　　　　　　　　　　　　　　　　</w:t>
      </w: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E154A1" w:rsidP="00464F32">
      <w:pPr>
        <w:widowControl/>
        <w:jc w:val="center"/>
        <w:rPr>
          <w:rFonts w:asciiTheme="minorEastAsia" w:eastAsiaTheme="minorEastAsia" w:hAnsiTheme="minorEastAsia"/>
          <w:strike/>
          <w:sz w:val="20"/>
          <w:szCs w:val="20"/>
        </w:rPr>
      </w:pPr>
      <w:r w:rsidRPr="00E154A1">
        <w:rPr>
          <w:rFonts w:asciiTheme="minorEastAsia" w:eastAsiaTheme="minorEastAsia" w:hAnsiTheme="minorEastAsia"/>
          <w:noProof/>
          <w:sz w:val="20"/>
          <w:szCs w:val="20"/>
        </w:rPr>
        <w:pict>
          <v:shape id="_x0000_s1114" type="#_x0000_t202" style="position:absolute;left:0;text-align:left;margin-left:-59.4pt;margin-top:12.85pt;width:33.45pt;height:30.15pt;z-index:251745280" filled="f" stroked="f">
            <v:textbox style="layout-flow:vertical-ideographic;mso-next-textbox:#_x0000_s1114" inset="5.85pt,.7pt,5.85pt,.7pt">
              <w:txbxContent>
                <w:p w:rsidR="009F78AA" w:rsidRDefault="009F78AA" w:rsidP="003F1EEC">
                  <w:pPr>
                    <w:jc w:val="center"/>
                  </w:pPr>
                  <w:r>
                    <w:rPr>
                      <w:rFonts w:hint="eastAsia"/>
                    </w:rPr>
                    <w:t>51</w:t>
                  </w:r>
                </w:p>
              </w:txbxContent>
            </v:textbox>
          </v:shape>
        </w:pict>
      </w: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464F32" w:rsidP="00464F32">
      <w:pPr>
        <w:widowControl/>
        <w:jc w:val="center"/>
        <w:rPr>
          <w:rFonts w:asciiTheme="minorEastAsia" w:eastAsiaTheme="minorEastAsia" w:hAnsiTheme="minorEastAsia"/>
          <w:strike/>
          <w:sz w:val="20"/>
          <w:szCs w:val="20"/>
        </w:rPr>
      </w:pPr>
    </w:p>
    <w:p w:rsidR="00464F32" w:rsidRPr="00F903CD" w:rsidRDefault="00E154A1" w:rsidP="00464F32">
      <w:pPr>
        <w:widowControl/>
        <w:jc w:val="center"/>
        <w:rPr>
          <w:rFonts w:asciiTheme="minorEastAsia" w:eastAsiaTheme="minorEastAsia" w:hAnsiTheme="minorEastAsia"/>
          <w:szCs w:val="21"/>
        </w:rPr>
        <w:sectPr w:rsidR="00464F32" w:rsidRPr="00F903CD" w:rsidSect="001100D7">
          <w:pgSz w:w="16838" w:h="11906" w:orient="landscape" w:code="9"/>
          <w:pgMar w:top="1418" w:right="1418" w:bottom="1418" w:left="1418" w:header="851" w:footer="964" w:gutter="0"/>
          <w:cols w:space="425"/>
          <w:docGrid w:type="lines" w:linePitch="362"/>
        </w:sectPr>
      </w:pPr>
      <w:r w:rsidRPr="00E154A1">
        <w:rPr>
          <w:rFonts w:asciiTheme="minorEastAsia" w:eastAsiaTheme="minorEastAsia" w:hAnsiTheme="minorEastAsia"/>
          <w:noProof/>
          <w:sz w:val="20"/>
          <w:szCs w:val="20"/>
        </w:rPr>
        <w:pict>
          <v:rect id="_x0000_s1115" style="position:absolute;left:0;text-align:left;margin-left:303.55pt;margin-top:20.6pt;width:95.45pt;height:48.55pt;z-index:251746304" stroked="f">
            <v:textbox inset="5.85pt,.7pt,5.85pt,.7pt"/>
          </v:rect>
        </w:pict>
      </w:r>
      <w:r w:rsidR="00464F32" w:rsidRPr="00F903CD">
        <w:rPr>
          <w:rFonts w:asciiTheme="minorEastAsia" w:eastAsiaTheme="minorEastAsia" w:hAnsiTheme="minorEastAsia"/>
          <w:sz w:val="20"/>
          <w:szCs w:val="20"/>
        </w:rPr>
        <w:t>図表３</w:t>
      </w:r>
      <w:r w:rsidR="00464F32" w:rsidRPr="00F903CD">
        <w:rPr>
          <w:rFonts w:asciiTheme="minorEastAsia" w:eastAsiaTheme="minorEastAsia" w:hAnsiTheme="minorEastAsia" w:hint="eastAsia"/>
          <w:sz w:val="20"/>
          <w:szCs w:val="20"/>
        </w:rPr>
        <w:t>－１４－３　業務共通</w:t>
      </w:r>
      <w:r w:rsidR="00933709">
        <w:rPr>
          <w:rFonts w:asciiTheme="minorEastAsia" w:eastAsiaTheme="minorEastAsia" w:hAnsiTheme="minorEastAsia" w:hint="eastAsia"/>
          <w:sz w:val="20"/>
          <w:szCs w:val="20"/>
        </w:rPr>
        <w:t>システム</w:t>
      </w:r>
      <w:r w:rsidR="00464F32" w:rsidRPr="00F903CD">
        <w:rPr>
          <w:rFonts w:asciiTheme="minorEastAsia" w:eastAsiaTheme="minorEastAsia" w:hAnsiTheme="minorEastAsia" w:hint="eastAsia"/>
          <w:sz w:val="20"/>
          <w:szCs w:val="20"/>
        </w:rPr>
        <w:t>、介護保険システム、税務システム</w:t>
      </w:r>
      <w:r w:rsidR="00464F32" w:rsidRPr="00F903CD">
        <w:rPr>
          <w:rFonts w:asciiTheme="minorEastAsia" w:eastAsiaTheme="minorEastAsia" w:hAnsiTheme="minorEastAsia"/>
          <w:sz w:val="20"/>
          <w:szCs w:val="20"/>
        </w:rPr>
        <w:t>における</w:t>
      </w:r>
      <w:r w:rsidR="00464F32" w:rsidRPr="00F903CD">
        <w:rPr>
          <w:rFonts w:asciiTheme="minorEastAsia" w:eastAsiaTheme="minorEastAsia" w:hAnsiTheme="minorEastAsia" w:hint="eastAsia"/>
          <w:sz w:val="20"/>
          <w:szCs w:val="20"/>
        </w:rPr>
        <w:t>プロジェクト</w:t>
      </w:r>
      <w:r w:rsidR="00464F32" w:rsidRPr="00F903CD">
        <w:rPr>
          <w:rFonts w:asciiTheme="minorEastAsia" w:eastAsiaTheme="minorEastAsia" w:hAnsiTheme="minorEastAsia"/>
          <w:sz w:val="20"/>
          <w:szCs w:val="20"/>
        </w:rPr>
        <w:t>体制</w:t>
      </w:r>
      <w:r w:rsidR="00464F32" w:rsidRPr="00F903CD">
        <w:rPr>
          <w:rFonts w:asciiTheme="minorEastAsia" w:eastAsiaTheme="minorEastAsia" w:hAnsiTheme="minorEastAsia" w:hint="eastAsia"/>
          <w:sz w:val="20"/>
          <w:szCs w:val="20"/>
        </w:rPr>
        <w:t>図（案）</w:t>
      </w:r>
    </w:p>
    <w:p w:rsidR="00464F32" w:rsidRPr="00F903CD" w:rsidRDefault="00464F32" w:rsidP="00464F32">
      <w:pPr>
        <w:widowControl/>
        <w:jc w:val="center"/>
        <w:rPr>
          <w:rFonts w:asciiTheme="minorEastAsia" w:eastAsiaTheme="minorEastAsia" w:hAnsiTheme="minorEastAsia"/>
          <w:szCs w:val="21"/>
        </w:rPr>
      </w:pPr>
      <w:r w:rsidRPr="00F903CD">
        <w:rPr>
          <w:rFonts w:asciiTheme="minorEastAsia" w:eastAsiaTheme="minorEastAsia" w:hAnsiTheme="minorEastAsia"/>
          <w:sz w:val="20"/>
          <w:szCs w:val="20"/>
        </w:rPr>
        <w:lastRenderedPageBreak/>
        <w:t>図表３</w:t>
      </w:r>
      <w:r w:rsidRPr="00F903CD">
        <w:rPr>
          <w:rFonts w:asciiTheme="minorEastAsia" w:eastAsiaTheme="minorEastAsia" w:hAnsiTheme="minorEastAsia" w:hint="eastAsia"/>
          <w:sz w:val="20"/>
          <w:szCs w:val="20"/>
        </w:rPr>
        <w:t>－１４－４　業務共通、介護保険システム、税務システムの各プロジェクト</w:t>
      </w:r>
      <w:r w:rsidRPr="00F903CD">
        <w:rPr>
          <w:rFonts w:asciiTheme="minorEastAsia" w:eastAsiaTheme="minorEastAsia" w:hAnsiTheme="minorEastAsia"/>
          <w:sz w:val="20"/>
          <w:szCs w:val="20"/>
        </w:rPr>
        <w:t>における</w:t>
      </w:r>
      <w:r w:rsidRPr="00F903CD">
        <w:rPr>
          <w:rFonts w:asciiTheme="minorEastAsia" w:eastAsiaTheme="minorEastAsia" w:hAnsiTheme="minorEastAsia" w:hint="eastAsia"/>
          <w:sz w:val="20"/>
          <w:szCs w:val="20"/>
        </w:rPr>
        <w:t>役割（案）</w:t>
      </w:r>
    </w:p>
    <w:tbl>
      <w:tblPr>
        <w:tblStyle w:val="aff"/>
        <w:tblW w:w="0" w:type="auto"/>
        <w:tblInd w:w="108" w:type="dxa"/>
        <w:tblCellMar>
          <w:top w:w="28" w:type="dxa"/>
          <w:bottom w:w="28" w:type="dxa"/>
        </w:tblCellMar>
        <w:tblLook w:val="04A0"/>
      </w:tblPr>
      <w:tblGrid>
        <w:gridCol w:w="4536"/>
        <w:gridCol w:w="4536"/>
      </w:tblGrid>
      <w:tr w:rsidR="00464F32" w:rsidRPr="00F903CD" w:rsidTr="00FF221A">
        <w:tc>
          <w:tcPr>
            <w:tcW w:w="9072" w:type="dxa"/>
            <w:gridSpan w:val="2"/>
            <w:shd w:val="clear" w:color="auto" w:fill="A6A6A6" w:themeFill="background1" w:themeFillShade="A6"/>
          </w:tcPr>
          <w:p w:rsidR="00464F32" w:rsidRPr="00F903CD" w:rsidRDefault="00464F32" w:rsidP="00FF221A">
            <w:pPr>
              <w:pStyle w:val="aff1"/>
              <w:spacing w:line="300" w:lineRule="exact"/>
              <w:ind w:leftChars="0" w:left="0" w:firstLineChars="0" w:firstLine="0"/>
              <w:jc w:val="center"/>
              <w:rPr>
                <w:rFonts w:asciiTheme="minorEastAsia" w:eastAsiaTheme="minorEastAsia" w:hAnsiTheme="minorEastAsia"/>
                <w:strike/>
                <w:sz w:val="18"/>
                <w:szCs w:val="18"/>
              </w:rPr>
            </w:pPr>
            <w:r w:rsidRPr="00F903CD">
              <w:rPr>
                <w:rFonts w:asciiTheme="minorEastAsia" w:eastAsiaTheme="minorEastAsia" w:hAnsiTheme="minorEastAsia"/>
              </w:rPr>
              <w:br w:type="page"/>
            </w:r>
            <w:r w:rsidRPr="00F903CD">
              <w:rPr>
                <w:rFonts w:asciiTheme="minorEastAsia" w:eastAsiaTheme="minorEastAsia" w:hAnsiTheme="minorEastAsia" w:hint="eastAsia"/>
              </w:rPr>
              <w:t>開発基本計画策定 / 業務システム開発</w:t>
            </w:r>
          </w:p>
        </w:tc>
      </w:tr>
      <w:tr w:rsidR="00464F32" w:rsidRPr="00F903CD" w:rsidTr="00FF221A">
        <w:trPr>
          <w:trHeight w:val="232"/>
        </w:trPr>
        <w:tc>
          <w:tcPr>
            <w:tcW w:w="4536" w:type="dxa"/>
            <w:shd w:val="clear" w:color="auto" w:fill="D9D9D9" w:themeFill="background1" w:themeFillShade="D9"/>
          </w:tcPr>
          <w:p w:rsidR="00464F32" w:rsidRPr="00F903CD" w:rsidRDefault="00464F32" w:rsidP="00FF221A">
            <w:pPr>
              <w:pStyle w:val="aff1"/>
              <w:spacing w:line="240" w:lineRule="exact"/>
              <w:ind w:leftChars="0" w:left="0" w:firstLineChars="0" w:firstLine="0"/>
              <w:jc w:val="center"/>
              <w:rPr>
                <w:rFonts w:asciiTheme="minorEastAsia" w:eastAsiaTheme="minorEastAsia" w:hAnsiTheme="minorEastAsia"/>
                <w:sz w:val="18"/>
                <w:szCs w:val="18"/>
              </w:rPr>
            </w:pPr>
            <w:r w:rsidRPr="00F903CD">
              <w:rPr>
                <w:rFonts w:asciiTheme="minorEastAsia" w:eastAsiaTheme="minorEastAsia" w:hAnsiTheme="minorEastAsia"/>
                <w:sz w:val="18"/>
                <w:szCs w:val="18"/>
              </w:rPr>
              <w:t>業務所管課</w:t>
            </w:r>
          </w:p>
        </w:tc>
        <w:tc>
          <w:tcPr>
            <w:tcW w:w="4536" w:type="dxa"/>
            <w:shd w:val="clear" w:color="auto" w:fill="D9D9D9" w:themeFill="background1" w:themeFillShade="D9"/>
          </w:tcPr>
          <w:p w:rsidR="00464F32" w:rsidRPr="00F903CD" w:rsidRDefault="00464F32" w:rsidP="00FF221A">
            <w:pPr>
              <w:pStyle w:val="aff1"/>
              <w:spacing w:line="240" w:lineRule="exact"/>
              <w:ind w:leftChars="0" w:left="0" w:firstLineChars="0" w:firstLine="0"/>
              <w:jc w:val="center"/>
              <w:rPr>
                <w:rFonts w:asciiTheme="minorEastAsia" w:eastAsiaTheme="minorEastAsia" w:hAnsiTheme="minorEastAsia"/>
                <w:sz w:val="18"/>
                <w:szCs w:val="18"/>
              </w:rPr>
            </w:pPr>
            <w:r w:rsidRPr="00F903CD">
              <w:rPr>
                <w:rFonts w:asciiTheme="minorEastAsia" w:eastAsiaTheme="minorEastAsia" w:hAnsiTheme="minorEastAsia"/>
                <w:sz w:val="18"/>
                <w:szCs w:val="18"/>
              </w:rPr>
              <w:t>基幹システム刷新室</w:t>
            </w:r>
          </w:p>
        </w:tc>
      </w:tr>
      <w:tr w:rsidR="00464F32" w:rsidRPr="00F903CD" w:rsidTr="00FF221A">
        <w:trPr>
          <w:trHeight w:val="1656"/>
        </w:trPr>
        <w:tc>
          <w:tcPr>
            <w:tcW w:w="4536" w:type="dxa"/>
          </w:tcPr>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・業務システム開発におけるプロジェクト管理 </w:t>
            </w:r>
          </w:p>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（意思決定） </w:t>
            </w:r>
          </w:p>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・業務システム内の利害調整及びプロジェクトの推進</w:t>
            </w:r>
          </w:p>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・業務に関する調査、ヒアリング等対応 </w:t>
            </w:r>
          </w:p>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・関係者（区役所職員、窓口等）の意見集約 </w:t>
            </w:r>
          </w:p>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・その他、業務に特化した作業 </w:t>
            </w:r>
          </w:p>
          <w:p w:rsidR="00464F32" w:rsidRPr="00F903CD" w:rsidRDefault="00464F32" w:rsidP="00FF221A">
            <w:pPr>
              <w:pStyle w:val="aff1"/>
              <w:spacing w:line="0" w:lineRule="atLeast"/>
              <w:ind w:leftChars="0" w:left="0" w:firstLineChars="0" w:firstLine="0"/>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（機能要求、移行データ確認、システム稼働確認等）</w:t>
            </w:r>
          </w:p>
        </w:tc>
        <w:tc>
          <w:tcPr>
            <w:tcW w:w="4536" w:type="dxa"/>
          </w:tcPr>
          <w:p w:rsidR="00464F32" w:rsidRPr="00F903CD" w:rsidRDefault="00464F32" w:rsidP="00FF221A">
            <w:pPr>
              <w:pStyle w:val="aff1"/>
              <w:spacing w:line="0" w:lineRule="atLeast"/>
              <w:ind w:leftChars="16" w:left="35" w:firstLineChars="0" w:hanging="1"/>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・業務システム開発におけるプロジェクト管理支援 </w:t>
            </w:r>
          </w:p>
          <w:p w:rsidR="00464F32" w:rsidRPr="00F903CD" w:rsidRDefault="00464F32" w:rsidP="00FF221A">
            <w:pPr>
              <w:pStyle w:val="aff1"/>
              <w:spacing w:line="0" w:lineRule="atLeast"/>
              <w:ind w:leftChars="16" w:left="35" w:firstLineChars="0" w:hanging="1"/>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・ＰＭＯへの各種エスカレーション </w:t>
            </w:r>
          </w:p>
          <w:p w:rsidR="00464F32" w:rsidRPr="00F903CD" w:rsidRDefault="00464F32" w:rsidP="00FF221A">
            <w:pPr>
              <w:pStyle w:val="aff1"/>
              <w:spacing w:line="0" w:lineRule="atLeast"/>
              <w:ind w:leftChars="16" w:left="35" w:firstLineChars="0" w:hanging="1"/>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・関連する業務システム開発との調整 </w:t>
            </w:r>
          </w:p>
          <w:p w:rsidR="00464F32" w:rsidRPr="00F903CD" w:rsidRDefault="00464F32" w:rsidP="00FF221A">
            <w:pPr>
              <w:pStyle w:val="aff1"/>
              <w:spacing w:line="0" w:lineRule="atLeast"/>
              <w:ind w:leftChars="16" w:left="214" w:hangingChars="100" w:hanging="180"/>
              <w:rPr>
                <w:rFonts w:asciiTheme="minorEastAsia" w:eastAsiaTheme="minorEastAsia" w:hAnsiTheme="minorEastAsia"/>
                <w:strike/>
                <w:sz w:val="18"/>
                <w:szCs w:val="18"/>
              </w:rPr>
            </w:pPr>
            <w:r w:rsidRPr="00F903CD">
              <w:rPr>
                <w:rFonts w:asciiTheme="minorEastAsia" w:eastAsiaTheme="minorEastAsia" w:hAnsiTheme="minorEastAsia" w:hint="eastAsia"/>
                <w:sz w:val="18"/>
                <w:szCs w:val="18"/>
              </w:rPr>
              <w:t>・情報システム課(ネットワーク班、業務調整班）内での調整</w:t>
            </w:r>
          </w:p>
        </w:tc>
      </w:tr>
    </w:tbl>
    <w:p w:rsidR="00464F32" w:rsidRPr="00F903CD" w:rsidRDefault="00464F32" w:rsidP="00464F32">
      <w:pPr>
        <w:widowControl/>
        <w:jc w:val="left"/>
        <w:rPr>
          <w:rFonts w:asciiTheme="minorEastAsia" w:eastAsiaTheme="minorEastAsia" w:hAnsiTheme="minorEastAsia"/>
          <w:szCs w:val="21"/>
        </w:rPr>
      </w:pPr>
    </w:p>
    <w:tbl>
      <w:tblPr>
        <w:tblStyle w:val="aff"/>
        <w:tblW w:w="0" w:type="auto"/>
        <w:tblInd w:w="108" w:type="dxa"/>
        <w:tblCellMar>
          <w:top w:w="28" w:type="dxa"/>
          <w:bottom w:w="28" w:type="dxa"/>
        </w:tblCellMar>
        <w:tblLook w:val="04A0"/>
      </w:tblPr>
      <w:tblGrid>
        <w:gridCol w:w="4536"/>
      </w:tblGrid>
      <w:tr w:rsidR="00464F32" w:rsidRPr="00F903CD" w:rsidTr="00FF221A">
        <w:tc>
          <w:tcPr>
            <w:tcW w:w="4536" w:type="dxa"/>
            <w:shd w:val="clear" w:color="auto" w:fill="A6A6A6" w:themeFill="background1" w:themeFillShade="A6"/>
          </w:tcPr>
          <w:p w:rsidR="00464F32" w:rsidRPr="00F903CD" w:rsidRDefault="00464F32" w:rsidP="00FF221A">
            <w:pPr>
              <w:pStyle w:val="aff1"/>
              <w:spacing w:line="300" w:lineRule="exact"/>
              <w:ind w:leftChars="0" w:left="0" w:firstLineChars="0" w:firstLine="0"/>
              <w:jc w:val="center"/>
              <w:rPr>
                <w:rFonts w:asciiTheme="minorEastAsia" w:eastAsiaTheme="minorEastAsia" w:hAnsiTheme="minorEastAsia"/>
                <w:strike/>
                <w:sz w:val="18"/>
                <w:szCs w:val="18"/>
              </w:rPr>
            </w:pPr>
            <w:r w:rsidRPr="00F903CD">
              <w:rPr>
                <w:rFonts w:asciiTheme="minorEastAsia" w:eastAsiaTheme="minorEastAsia" w:hAnsiTheme="minorEastAsia"/>
              </w:rPr>
              <w:br w:type="page"/>
            </w:r>
            <w:r w:rsidRPr="00F903CD">
              <w:rPr>
                <w:rFonts w:asciiTheme="minorEastAsia" w:eastAsiaTheme="minorEastAsia" w:hAnsiTheme="minorEastAsia" w:hint="eastAsia"/>
              </w:rPr>
              <w:t>ＰＭＯ</w:t>
            </w:r>
          </w:p>
        </w:tc>
      </w:tr>
      <w:tr w:rsidR="00464F32" w:rsidRPr="00F903CD" w:rsidTr="00FF221A">
        <w:trPr>
          <w:trHeight w:val="232"/>
        </w:trPr>
        <w:tc>
          <w:tcPr>
            <w:tcW w:w="4536" w:type="dxa"/>
            <w:shd w:val="clear" w:color="auto" w:fill="D9D9D9" w:themeFill="background1" w:themeFillShade="D9"/>
          </w:tcPr>
          <w:p w:rsidR="00464F32" w:rsidRPr="00F903CD" w:rsidRDefault="00464F32" w:rsidP="00FF221A">
            <w:pPr>
              <w:pStyle w:val="aff1"/>
              <w:spacing w:line="240" w:lineRule="exact"/>
              <w:ind w:leftChars="0" w:left="0" w:firstLineChars="0" w:firstLine="0"/>
              <w:jc w:val="center"/>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基幹システム刷新室</w:t>
            </w:r>
          </w:p>
        </w:tc>
      </w:tr>
      <w:tr w:rsidR="00464F32" w:rsidRPr="001C455C" w:rsidTr="00FF221A">
        <w:trPr>
          <w:trHeight w:val="1656"/>
        </w:trPr>
        <w:tc>
          <w:tcPr>
            <w:tcW w:w="4536" w:type="dxa"/>
          </w:tcPr>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・刷新全体のマネジメント</w:t>
            </w:r>
          </w:p>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・業務システム間の利害調整及び全体推進 </w:t>
            </w:r>
          </w:p>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・関係各課と連携し、庁内の意思決定の推進 </w:t>
            </w:r>
          </w:p>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・各業務システム開発からエスカレーションされた</w:t>
            </w:r>
          </w:p>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　事項のマネジメント </w:t>
            </w:r>
          </w:p>
          <w:p w:rsidR="00464F32" w:rsidRPr="00F903CD" w:rsidRDefault="00464F32" w:rsidP="00FF221A">
            <w:pPr>
              <w:pStyle w:val="aff1"/>
              <w:spacing w:line="0" w:lineRule="atLeast"/>
              <w:ind w:leftChars="2" w:left="4" w:firstLineChars="1" w:firstLine="2"/>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・業務システム開発プロジェクトの監理</w:t>
            </w:r>
          </w:p>
          <w:p w:rsidR="00464F32" w:rsidRPr="001C455C" w:rsidRDefault="00464F32" w:rsidP="00FF221A">
            <w:pPr>
              <w:pStyle w:val="aff1"/>
              <w:spacing w:line="0" w:lineRule="atLeast"/>
              <w:ind w:leftChars="0" w:left="0" w:firstLineChars="0" w:firstLine="0"/>
              <w:rPr>
                <w:rFonts w:asciiTheme="minorEastAsia" w:eastAsiaTheme="minorEastAsia" w:hAnsiTheme="minorEastAsia"/>
                <w:sz w:val="18"/>
                <w:szCs w:val="18"/>
              </w:rPr>
            </w:pPr>
            <w:r w:rsidRPr="00F903CD">
              <w:rPr>
                <w:rFonts w:asciiTheme="minorEastAsia" w:eastAsiaTheme="minorEastAsia" w:hAnsiTheme="minorEastAsia" w:hint="eastAsia"/>
                <w:sz w:val="18"/>
                <w:szCs w:val="18"/>
              </w:rPr>
              <w:t xml:space="preserve">　(指導・助言）</w:t>
            </w:r>
          </w:p>
        </w:tc>
      </w:tr>
    </w:tbl>
    <w:p w:rsidR="00464F32" w:rsidRPr="001C455C" w:rsidRDefault="00464F32" w:rsidP="00464F32">
      <w:pPr>
        <w:widowControl/>
        <w:jc w:val="left"/>
        <w:rPr>
          <w:rFonts w:asciiTheme="minorEastAsia" w:eastAsiaTheme="minorEastAsia" w:hAnsiTheme="minorEastAsia"/>
          <w:b/>
          <w:color w:val="A6A6A6" w:themeColor="background1" w:themeShade="A6"/>
        </w:rPr>
      </w:pPr>
    </w:p>
    <w:p w:rsidR="00464F32" w:rsidRPr="001C455C" w:rsidRDefault="00464F32" w:rsidP="00464F32">
      <w:pPr>
        <w:widowControl/>
        <w:jc w:val="left"/>
        <w:rPr>
          <w:rFonts w:asciiTheme="minorEastAsia" w:eastAsiaTheme="minorEastAsia" w:hAnsiTheme="minorEastAsia"/>
          <w:b/>
          <w:color w:val="A6A6A6" w:themeColor="background1" w:themeShade="A6"/>
        </w:rPr>
      </w:pPr>
    </w:p>
    <w:p w:rsidR="00464F32" w:rsidRDefault="00464F32" w:rsidP="00464F32">
      <w:pPr>
        <w:widowControl/>
        <w:jc w:val="left"/>
        <w:rPr>
          <w:rFonts w:asciiTheme="minorEastAsia" w:eastAsiaTheme="minorEastAsia" w:hAnsiTheme="minorEastAsia"/>
          <w:color w:val="FF0000"/>
        </w:rPr>
      </w:pPr>
    </w:p>
    <w:p w:rsidR="00464F32" w:rsidRDefault="00464F32" w:rsidP="00464F32">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rsidR="00464F32" w:rsidRPr="00FE731B" w:rsidRDefault="00464F32" w:rsidP="002E6139">
      <w:pPr>
        <w:pStyle w:val="2"/>
        <w:numPr>
          <w:ilvl w:val="0"/>
          <w:numId w:val="0"/>
        </w:numPr>
        <w:rPr>
          <w:rFonts w:asciiTheme="minorEastAsia" w:hAnsiTheme="minorEastAsia"/>
          <w:sz w:val="21"/>
          <w:szCs w:val="21"/>
        </w:rPr>
      </w:pPr>
      <w:bookmarkStart w:id="25" w:name="_Ref314135173"/>
      <w:r w:rsidRPr="00FE731B">
        <w:rPr>
          <w:rFonts w:asciiTheme="minorEastAsia" w:hAnsiTheme="minorEastAsia" w:hint="eastAsia"/>
          <w:sz w:val="21"/>
          <w:szCs w:val="21"/>
        </w:rPr>
        <w:lastRenderedPageBreak/>
        <w:t xml:space="preserve">１５　</w:t>
      </w:r>
      <w:r w:rsidRPr="00FE731B">
        <w:rPr>
          <w:rFonts w:asciiTheme="minorEastAsia" w:hAnsiTheme="minorEastAsia"/>
          <w:sz w:val="21"/>
          <w:szCs w:val="21"/>
        </w:rPr>
        <w:t>費用規模</w:t>
      </w:r>
      <w:bookmarkEnd w:id="25"/>
      <w:r w:rsidRPr="00FE731B">
        <w:rPr>
          <w:rFonts w:asciiTheme="minorEastAsia" w:hAnsiTheme="minorEastAsia" w:hint="eastAsia"/>
          <w:sz w:val="21"/>
          <w:szCs w:val="21"/>
        </w:rPr>
        <w:t>及び効果</w:t>
      </w:r>
      <w:r w:rsidR="00FE731B" w:rsidRPr="00FE731B">
        <w:rPr>
          <w:rFonts w:asciiTheme="minorEastAsia" w:hAnsiTheme="minorEastAsia" w:hint="eastAsia"/>
          <w:sz w:val="21"/>
          <w:szCs w:val="21"/>
        </w:rPr>
        <w:t>の試算</w:t>
      </w:r>
    </w:p>
    <w:p w:rsidR="00464F32" w:rsidRPr="0098067E" w:rsidRDefault="00464F32" w:rsidP="00464F32">
      <w:pPr>
        <w:pStyle w:val="af4"/>
        <w:rPr>
          <w:rFonts w:asciiTheme="minorEastAsia" w:eastAsiaTheme="minorEastAsia" w:hAnsiTheme="minorEastAsia"/>
        </w:rPr>
      </w:pPr>
    </w:p>
    <w:p w:rsidR="00464F32" w:rsidRPr="0098067E" w:rsidRDefault="00464F32" w:rsidP="00D64B9E">
      <w:pPr>
        <w:pStyle w:val="af4"/>
        <w:ind w:leftChars="135" w:left="283"/>
        <w:rPr>
          <w:rFonts w:asciiTheme="minorEastAsia" w:eastAsiaTheme="minorEastAsia" w:hAnsiTheme="minorEastAsia" w:cstheme="majorHAnsi"/>
        </w:rPr>
      </w:pPr>
      <w:r w:rsidRPr="0098067E">
        <w:rPr>
          <w:rFonts w:asciiTheme="minorEastAsia" w:eastAsiaTheme="minorEastAsia" w:hAnsiTheme="minorEastAsia" w:cstheme="majorHAnsi" w:hint="eastAsia"/>
        </w:rPr>
        <w:t>各業務システムの開発着手から刷新完了までの全工程についての事業費及びシステム刷新後の運用保守等費用の規模を試算した。</w:t>
      </w:r>
    </w:p>
    <w:p w:rsidR="00464F32" w:rsidRPr="0098067E" w:rsidRDefault="00464F32" w:rsidP="00D64B9E">
      <w:pPr>
        <w:pStyle w:val="af4"/>
        <w:ind w:leftChars="135" w:left="283"/>
        <w:rPr>
          <w:rFonts w:asciiTheme="minorEastAsia" w:eastAsiaTheme="minorEastAsia" w:hAnsiTheme="minorEastAsia" w:cstheme="majorHAnsi"/>
        </w:rPr>
      </w:pPr>
      <w:r w:rsidRPr="0098067E">
        <w:rPr>
          <w:rFonts w:asciiTheme="minorEastAsia" w:eastAsiaTheme="minorEastAsia" w:hAnsiTheme="minorEastAsia" w:cstheme="majorHAnsi" w:hint="eastAsia"/>
        </w:rPr>
        <w:t>事業費とは、各業務システムの開発基本計画策定費、アプリケーション開発費、全体監理費、現行システム対応費等の本事業に係る費用である。</w:t>
      </w:r>
    </w:p>
    <w:p w:rsidR="00464F32" w:rsidRPr="0098067E" w:rsidRDefault="00464F32" w:rsidP="00D64B9E">
      <w:pPr>
        <w:pStyle w:val="af4"/>
        <w:ind w:leftChars="135" w:left="283"/>
        <w:rPr>
          <w:rFonts w:asciiTheme="minorEastAsia" w:eastAsiaTheme="minorEastAsia" w:hAnsiTheme="minorEastAsia" w:cstheme="majorHAnsi"/>
        </w:rPr>
      </w:pPr>
      <w:r w:rsidRPr="0098067E">
        <w:rPr>
          <w:rFonts w:asciiTheme="minorEastAsia" w:eastAsiaTheme="minorEastAsia" w:hAnsiTheme="minorEastAsia" w:cstheme="majorHAnsi" w:hint="eastAsia"/>
        </w:rPr>
        <w:t>運用保守等費用とは、アプリケーション保守費、統合運用費、機器賃借費等の刷新システムを維持管理するために毎年必要となる費用である。</w:t>
      </w:r>
    </w:p>
    <w:p w:rsidR="00464F32" w:rsidRPr="00D64B9E" w:rsidRDefault="00464F32" w:rsidP="00464F32">
      <w:pPr>
        <w:pStyle w:val="af4"/>
        <w:rPr>
          <w:rFonts w:asciiTheme="minorEastAsia" w:eastAsiaTheme="minorEastAsia" w:hAnsiTheme="minorEastAsia" w:cstheme="majorHAnsi"/>
        </w:rPr>
      </w:pPr>
    </w:p>
    <w:p w:rsidR="00464F32" w:rsidRPr="0098067E" w:rsidRDefault="00464F32" w:rsidP="00652043">
      <w:pPr>
        <w:pStyle w:val="3"/>
        <w:numPr>
          <w:ilvl w:val="0"/>
          <w:numId w:val="0"/>
        </w:numPr>
        <w:ind w:leftChars="202" w:left="424"/>
        <w:rPr>
          <w:rFonts w:asciiTheme="minorEastAsia" w:hAnsiTheme="minorEastAsia"/>
        </w:rPr>
      </w:pPr>
      <w:r w:rsidRPr="0098067E">
        <w:rPr>
          <w:rFonts w:asciiTheme="minorEastAsia" w:hAnsiTheme="minorEastAsia" w:hint="eastAsia"/>
        </w:rPr>
        <w:t>(1) 費用規模の試算結果</w:t>
      </w:r>
    </w:p>
    <w:p w:rsidR="00464F32" w:rsidRPr="0098067E" w:rsidRDefault="00464F32" w:rsidP="00EA4A94">
      <w:pPr>
        <w:pStyle w:val="af3"/>
        <w:ind w:leftChars="337" w:left="708"/>
        <w:rPr>
          <w:rFonts w:asciiTheme="minorEastAsia" w:eastAsiaTheme="minorEastAsia" w:hAnsiTheme="minorEastAsia" w:cstheme="majorHAnsi"/>
        </w:rPr>
      </w:pPr>
      <w:r w:rsidRPr="0098067E">
        <w:rPr>
          <w:rFonts w:asciiTheme="minorEastAsia" w:eastAsiaTheme="minorEastAsia" w:hAnsiTheme="minorEastAsia" w:cstheme="majorHAnsi" w:hint="eastAsia"/>
        </w:rPr>
        <w:t>刷新</w:t>
      </w:r>
      <w:r w:rsidRPr="0098067E">
        <w:rPr>
          <w:rFonts w:asciiTheme="minorEastAsia" w:eastAsiaTheme="minorEastAsia" w:hAnsiTheme="minorEastAsia" w:cstheme="majorHAnsi"/>
        </w:rPr>
        <w:t>計画の費用規模</w:t>
      </w:r>
      <w:r w:rsidRPr="0098067E">
        <w:rPr>
          <w:rFonts w:asciiTheme="minorEastAsia" w:eastAsiaTheme="minorEastAsia" w:hAnsiTheme="minorEastAsia" w:cstheme="majorHAnsi" w:hint="eastAsia"/>
        </w:rPr>
        <w:t>を試算するために主要な開発ベンダーへのＲＦＩを実施した結果、事業費を</w:t>
      </w:r>
      <w:r w:rsidRPr="0098067E">
        <w:rPr>
          <w:rFonts w:asciiTheme="minorEastAsia" w:eastAsiaTheme="minorEastAsia" w:hAnsiTheme="minorEastAsia" w:cstheme="majorHAnsi"/>
        </w:rPr>
        <w:t>約</w:t>
      </w:r>
      <w:r w:rsidRPr="0098067E">
        <w:rPr>
          <w:rFonts w:asciiTheme="minorEastAsia" w:eastAsiaTheme="minorEastAsia" w:hAnsiTheme="minorEastAsia" w:cstheme="majorHAnsi" w:hint="eastAsia"/>
        </w:rPr>
        <w:t>６０</w:t>
      </w:r>
      <w:r w:rsidRPr="0098067E">
        <w:rPr>
          <w:rFonts w:asciiTheme="minorEastAsia" w:eastAsiaTheme="minorEastAsia" w:hAnsiTheme="minorEastAsia" w:cstheme="majorHAnsi"/>
        </w:rPr>
        <w:t>億円</w:t>
      </w:r>
      <w:r w:rsidRPr="0098067E">
        <w:rPr>
          <w:rFonts w:asciiTheme="minorEastAsia" w:eastAsiaTheme="minorEastAsia" w:hAnsiTheme="minorEastAsia" w:cstheme="majorHAnsi" w:hint="eastAsia"/>
        </w:rPr>
        <w:t>、単年度あたりの運用保守等費用を</w:t>
      </w:r>
      <w:r w:rsidRPr="0098067E">
        <w:rPr>
          <w:rFonts w:asciiTheme="minorEastAsia" w:eastAsiaTheme="minorEastAsia" w:hAnsiTheme="minorEastAsia" w:cstheme="majorHAnsi"/>
        </w:rPr>
        <w:t>約</w:t>
      </w:r>
      <w:r w:rsidRPr="0098067E">
        <w:rPr>
          <w:rFonts w:asciiTheme="minorEastAsia" w:eastAsiaTheme="minorEastAsia" w:hAnsiTheme="minorEastAsia" w:cstheme="majorHAnsi" w:hint="eastAsia"/>
        </w:rPr>
        <w:t>１３</w:t>
      </w:r>
      <w:r w:rsidRPr="0098067E">
        <w:rPr>
          <w:rFonts w:asciiTheme="minorEastAsia" w:eastAsiaTheme="minorEastAsia" w:hAnsiTheme="minorEastAsia" w:cstheme="majorHAnsi"/>
        </w:rPr>
        <w:t>億円と見込む。</w:t>
      </w:r>
    </w:p>
    <w:p w:rsidR="00464F32" w:rsidRPr="0098067E" w:rsidRDefault="00464F32" w:rsidP="00EA4A94">
      <w:pPr>
        <w:pStyle w:val="af3"/>
        <w:ind w:leftChars="337" w:left="708"/>
        <w:rPr>
          <w:rFonts w:asciiTheme="minorEastAsia" w:eastAsiaTheme="minorEastAsia" w:hAnsiTheme="minorEastAsia" w:cstheme="majorHAnsi"/>
        </w:rPr>
      </w:pPr>
      <w:r w:rsidRPr="0098067E">
        <w:rPr>
          <w:rFonts w:asciiTheme="minorEastAsia" w:eastAsiaTheme="minorEastAsia" w:hAnsiTheme="minorEastAsia" w:cstheme="majorHAnsi" w:hint="eastAsia"/>
        </w:rPr>
        <w:t>なお、それぞれの内訳は図表３－１５－１に示す。</w:t>
      </w:r>
    </w:p>
    <w:p w:rsidR="00464F32" w:rsidRPr="0098067E" w:rsidRDefault="00464F32" w:rsidP="00EA4A94">
      <w:pPr>
        <w:pStyle w:val="af3"/>
        <w:ind w:leftChars="337" w:left="708"/>
        <w:rPr>
          <w:rFonts w:asciiTheme="minorEastAsia" w:eastAsiaTheme="minorEastAsia" w:hAnsiTheme="minorEastAsia" w:cstheme="majorHAnsi"/>
        </w:rPr>
      </w:pPr>
      <w:r w:rsidRPr="0098067E">
        <w:rPr>
          <w:rFonts w:asciiTheme="minorEastAsia" w:eastAsiaTheme="minorEastAsia" w:hAnsiTheme="minorEastAsia" w:cstheme="majorHAnsi"/>
        </w:rPr>
        <w:t>ただし、</w:t>
      </w:r>
      <w:r w:rsidRPr="0098067E">
        <w:rPr>
          <w:rFonts w:asciiTheme="minorEastAsia" w:eastAsiaTheme="minorEastAsia" w:hAnsiTheme="minorEastAsia" w:cstheme="majorHAnsi" w:hint="eastAsia"/>
        </w:rPr>
        <w:t>現時点では想定することのできない</w:t>
      </w:r>
      <w:r w:rsidRPr="0098067E">
        <w:rPr>
          <w:rFonts w:asciiTheme="minorEastAsia" w:eastAsiaTheme="minorEastAsia" w:hAnsiTheme="minorEastAsia" w:cstheme="majorHAnsi"/>
        </w:rPr>
        <w:t>以下の</w:t>
      </w:r>
      <w:r w:rsidRPr="0098067E">
        <w:rPr>
          <w:rFonts w:asciiTheme="minorEastAsia" w:eastAsiaTheme="minorEastAsia" w:hAnsiTheme="minorEastAsia" w:cstheme="majorHAnsi" w:hint="eastAsia"/>
        </w:rPr>
        <w:t>ような</w:t>
      </w:r>
      <w:r w:rsidRPr="0098067E">
        <w:rPr>
          <w:rFonts w:asciiTheme="minorEastAsia" w:eastAsiaTheme="minorEastAsia" w:hAnsiTheme="minorEastAsia" w:cstheme="majorHAnsi"/>
        </w:rPr>
        <w:t>事項</w:t>
      </w:r>
      <w:r w:rsidRPr="0098067E">
        <w:rPr>
          <w:rFonts w:asciiTheme="minorEastAsia" w:eastAsiaTheme="minorEastAsia" w:hAnsiTheme="minorEastAsia" w:cstheme="majorHAnsi" w:hint="eastAsia"/>
        </w:rPr>
        <w:t>が発生した場合</w:t>
      </w:r>
      <w:r w:rsidRPr="0098067E">
        <w:rPr>
          <w:rFonts w:asciiTheme="minorEastAsia" w:eastAsiaTheme="minorEastAsia" w:hAnsiTheme="minorEastAsia" w:cstheme="majorHAnsi"/>
        </w:rPr>
        <w:t>、費用</w:t>
      </w:r>
      <w:r w:rsidRPr="0098067E">
        <w:rPr>
          <w:rFonts w:asciiTheme="minorEastAsia" w:eastAsiaTheme="minorEastAsia" w:hAnsiTheme="minorEastAsia" w:cstheme="majorHAnsi" w:hint="eastAsia"/>
        </w:rPr>
        <w:t>が増加</w:t>
      </w:r>
      <w:r w:rsidRPr="0098067E">
        <w:rPr>
          <w:rFonts w:asciiTheme="minorEastAsia" w:eastAsiaTheme="minorEastAsia" w:hAnsiTheme="minorEastAsia" w:cstheme="majorHAnsi"/>
        </w:rPr>
        <w:t>する可能性がある。</w:t>
      </w:r>
    </w:p>
    <w:p w:rsidR="00464F32" w:rsidRPr="0098067E" w:rsidRDefault="00464F32" w:rsidP="00EA4A94">
      <w:pPr>
        <w:pStyle w:val="af3"/>
        <w:ind w:leftChars="337" w:left="708" w:firstLineChars="0" w:firstLine="0"/>
        <w:rPr>
          <w:rFonts w:asciiTheme="minorEastAsia" w:eastAsiaTheme="minorEastAsia" w:hAnsiTheme="minorEastAsia"/>
        </w:rPr>
      </w:pPr>
      <w:r w:rsidRPr="0098067E">
        <w:rPr>
          <w:rFonts w:asciiTheme="minorEastAsia" w:eastAsiaTheme="minorEastAsia" w:hAnsiTheme="minorEastAsia" w:hint="eastAsia"/>
        </w:rPr>
        <w:t>・個別カスタマイズが発生した場合。</w:t>
      </w:r>
    </w:p>
    <w:p w:rsidR="00464F32" w:rsidRPr="0098067E" w:rsidRDefault="00464F32" w:rsidP="00EA4A94">
      <w:pPr>
        <w:pStyle w:val="af3"/>
        <w:ind w:leftChars="337" w:left="918" w:hangingChars="100" w:hanging="210"/>
        <w:rPr>
          <w:rFonts w:asciiTheme="minorEastAsia" w:eastAsiaTheme="minorEastAsia" w:hAnsiTheme="minorEastAsia"/>
        </w:rPr>
      </w:pPr>
      <w:r w:rsidRPr="0098067E">
        <w:rPr>
          <w:rFonts w:asciiTheme="minorEastAsia" w:eastAsiaTheme="minorEastAsia" w:hAnsiTheme="minorEastAsia" w:hint="eastAsia"/>
        </w:rPr>
        <w:t>・社会保障・税に関わる番号制度及び国民ＩＤ制度、新しい高齢者医療制度、介護保険の制度改正、障害者総合福祉法（障害者自立支援法廃止）、子ども・子育て新システムへの対応）等の制度改正対応が発生した場合。</w:t>
      </w:r>
    </w:p>
    <w:p w:rsidR="00464F32" w:rsidRPr="0098067E" w:rsidRDefault="00464F32" w:rsidP="00464F32">
      <w:pPr>
        <w:rPr>
          <w:rFonts w:asciiTheme="minorEastAsia" w:eastAsiaTheme="minorEastAsia" w:hAnsiTheme="minorEastAsia"/>
        </w:rPr>
      </w:pPr>
    </w:p>
    <w:p w:rsidR="00464F32" w:rsidRPr="0098067E" w:rsidRDefault="00464F32" w:rsidP="00464F32">
      <w:pPr>
        <w:pStyle w:val="afd"/>
        <w:keepNext/>
        <w:rPr>
          <w:rFonts w:asciiTheme="minorEastAsia" w:eastAsiaTheme="minorEastAsia" w:hAnsiTheme="minorEastAsia"/>
          <w:b/>
          <w:szCs w:val="20"/>
        </w:rPr>
      </w:pPr>
      <w:bookmarkStart w:id="26" w:name="_Ref311727503"/>
      <w:bookmarkStart w:id="27" w:name="_Ref311099075"/>
      <w:r w:rsidRPr="0098067E">
        <w:rPr>
          <w:rFonts w:asciiTheme="minorEastAsia" w:eastAsiaTheme="minorEastAsia" w:hAnsiTheme="minorEastAsia"/>
          <w:szCs w:val="20"/>
        </w:rPr>
        <w:t>図表</w:t>
      </w:r>
      <w:bookmarkEnd w:id="26"/>
      <w:r w:rsidRPr="0098067E">
        <w:rPr>
          <w:rFonts w:asciiTheme="minorEastAsia" w:eastAsiaTheme="minorEastAsia" w:hAnsiTheme="minorEastAsia" w:hint="eastAsia"/>
          <w:szCs w:val="20"/>
        </w:rPr>
        <w:t>３－１５－１</w:t>
      </w:r>
      <w:bookmarkEnd w:id="27"/>
      <w:r w:rsidRPr="0098067E">
        <w:rPr>
          <w:rFonts w:asciiTheme="minorEastAsia" w:eastAsiaTheme="minorEastAsia" w:hAnsiTheme="minorEastAsia" w:hint="eastAsia"/>
          <w:szCs w:val="20"/>
        </w:rPr>
        <w:t xml:space="preserve">　刷新システムにおける事業費及び</w:t>
      </w:r>
      <w:r w:rsidRPr="0098067E">
        <w:rPr>
          <w:rFonts w:asciiTheme="minorEastAsia" w:eastAsiaTheme="minorEastAsia" w:hAnsiTheme="minorEastAsia" w:cstheme="majorHAnsi" w:hint="eastAsia"/>
        </w:rPr>
        <w:t>運用保守等費用</w:t>
      </w:r>
      <w:r w:rsidRPr="0098067E">
        <w:rPr>
          <w:rFonts w:asciiTheme="minorEastAsia" w:eastAsiaTheme="minorEastAsia" w:hAnsiTheme="minorEastAsia" w:hint="eastAsia"/>
          <w:szCs w:val="20"/>
        </w:rPr>
        <w:t>の内訳</w:t>
      </w:r>
    </w:p>
    <w:tbl>
      <w:tblPr>
        <w:tblW w:w="6966" w:type="dxa"/>
        <w:jc w:val="center"/>
        <w:tblInd w:w="-807" w:type="dxa"/>
        <w:tblCellMar>
          <w:left w:w="99" w:type="dxa"/>
          <w:right w:w="99" w:type="dxa"/>
        </w:tblCellMar>
        <w:tblLook w:val="04A0"/>
      </w:tblPr>
      <w:tblGrid>
        <w:gridCol w:w="225"/>
        <w:gridCol w:w="4293"/>
        <w:gridCol w:w="2448"/>
      </w:tblGrid>
      <w:tr w:rsidR="00464F32" w:rsidRPr="0098067E" w:rsidTr="00FF221A">
        <w:trPr>
          <w:trHeight w:val="82"/>
          <w:jc w:val="center"/>
        </w:trPr>
        <w:tc>
          <w:tcPr>
            <w:tcW w:w="451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事業費の内訳</w:t>
            </w:r>
          </w:p>
        </w:tc>
        <w:tc>
          <w:tcPr>
            <w:tcW w:w="2448" w:type="dxa"/>
            <w:tcBorders>
              <w:top w:val="single" w:sz="4" w:space="0" w:color="auto"/>
              <w:left w:val="nil"/>
              <w:bottom w:val="single" w:sz="4" w:space="0" w:color="auto"/>
              <w:right w:val="single" w:sz="4" w:space="0" w:color="auto"/>
            </w:tcBorders>
            <w:shd w:val="clear" w:color="auto" w:fill="A6A6A6" w:themeFill="background1" w:themeFillShade="A6"/>
            <w:vAlign w:val="center"/>
          </w:tcPr>
          <w:p w:rsidR="00464F32" w:rsidRPr="0098067E" w:rsidRDefault="00464F32" w:rsidP="00FF221A">
            <w:pPr>
              <w:spacing w:line="0" w:lineRule="atLeast"/>
              <w:jc w:val="center"/>
              <w:rPr>
                <w:rFonts w:asciiTheme="minorEastAsia" w:eastAsiaTheme="minorEastAsia" w:hAnsiTheme="minorEastAsia" w:cs="ＭＳ Ｐゴシック"/>
                <w:sz w:val="18"/>
                <w:szCs w:val="18"/>
              </w:rPr>
            </w:pPr>
            <w:r w:rsidRPr="0098067E">
              <w:rPr>
                <w:rFonts w:asciiTheme="minorEastAsia" w:eastAsiaTheme="minorEastAsia" w:hAnsiTheme="minorEastAsia" w:hint="eastAsia"/>
                <w:sz w:val="18"/>
                <w:szCs w:val="18"/>
              </w:rPr>
              <w:t>費用規模（百万円 税込）</w:t>
            </w:r>
          </w:p>
        </w:tc>
      </w:tr>
      <w:tr w:rsidR="00464F32" w:rsidRPr="0098067E" w:rsidTr="00FF221A">
        <w:trPr>
          <w:trHeight w:val="64"/>
          <w:jc w:val="center"/>
        </w:trPr>
        <w:tc>
          <w:tcPr>
            <w:tcW w:w="4518" w:type="dxa"/>
            <w:gridSpan w:val="2"/>
            <w:tcBorders>
              <w:top w:val="single" w:sz="4" w:space="0" w:color="auto"/>
              <w:left w:val="single" w:sz="4" w:space="0" w:color="auto"/>
              <w:right w:val="single" w:sz="4" w:space="0" w:color="auto"/>
            </w:tcBorders>
            <w:shd w:val="clear" w:color="auto" w:fill="auto"/>
            <w:noWrap/>
            <w:hideMark/>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開発基本計画策定費</w:t>
            </w:r>
          </w:p>
        </w:tc>
        <w:tc>
          <w:tcPr>
            <w:tcW w:w="2448" w:type="dxa"/>
            <w:tcBorders>
              <w:top w:val="single" w:sz="4" w:space="0" w:color="auto"/>
              <w:left w:val="nil"/>
              <w:bottom w:val="single" w:sz="4" w:space="0" w:color="auto"/>
              <w:right w:val="single" w:sz="4" w:space="0" w:color="auto"/>
            </w:tcBorders>
            <w:vAlign w:val="center"/>
          </w:tcPr>
          <w:p w:rsidR="00464F32" w:rsidRPr="0098067E" w:rsidRDefault="00464F32" w:rsidP="00FF221A">
            <w:pPr>
              <w:spacing w:line="0" w:lineRule="atLeast"/>
              <w:ind w:rightChars="31" w:right="65"/>
              <w:jc w:val="right"/>
              <w:rPr>
                <w:rFonts w:asciiTheme="minorEastAsia" w:eastAsiaTheme="minorEastAsia" w:hAnsiTheme="minorEastAsia" w:cs="ＭＳ Ｐゴシック"/>
                <w:b/>
                <w:sz w:val="18"/>
                <w:szCs w:val="18"/>
              </w:rPr>
            </w:pPr>
            <w:r w:rsidRPr="0098067E">
              <w:rPr>
                <w:rFonts w:asciiTheme="minorEastAsia" w:eastAsiaTheme="minorEastAsia" w:hAnsiTheme="minorEastAsia" w:cs="ＭＳ Ｐゴシック" w:hint="eastAsia"/>
                <w:b/>
                <w:sz w:val="18"/>
                <w:szCs w:val="18"/>
              </w:rPr>
              <w:t>220</w:t>
            </w:r>
          </w:p>
        </w:tc>
      </w:tr>
      <w:tr w:rsidR="00464F32" w:rsidRPr="0098067E" w:rsidTr="00FF221A">
        <w:trPr>
          <w:trHeight w:val="64"/>
          <w:jc w:val="center"/>
        </w:trPr>
        <w:tc>
          <w:tcPr>
            <w:tcW w:w="4518" w:type="dxa"/>
            <w:gridSpan w:val="2"/>
            <w:tcBorders>
              <w:top w:val="single" w:sz="4" w:space="0" w:color="auto"/>
              <w:left w:val="single" w:sz="4" w:space="0" w:color="auto"/>
              <w:right w:val="single" w:sz="4" w:space="0" w:color="auto"/>
            </w:tcBorders>
            <w:shd w:val="clear" w:color="auto" w:fill="auto"/>
            <w:noWrap/>
            <w:hideMark/>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アプリケーション開発費</w:t>
            </w:r>
          </w:p>
        </w:tc>
        <w:tc>
          <w:tcPr>
            <w:tcW w:w="2448" w:type="dxa"/>
            <w:tcBorders>
              <w:top w:val="single" w:sz="4" w:space="0" w:color="auto"/>
              <w:left w:val="nil"/>
              <w:bottom w:val="single" w:sz="4" w:space="0" w:color="auto"/>
              <w:right w:val="single" w:sz="4" w:space="0" w:color="auto"/>
            </w:tcBorders>
            <w:vAlign w:val="center"/>
          </w:tcPr>
          <w:p w:rsidR="00464F32" w:rsidRPr="0098067E" w:rsidRDefault="00464F32" w:rsidP="00FF221A">
            <w:pPr>
              <w:spacing w:line="0" w:lineRule="atLeast"/>
              <w:ind w:rightChars="31" w:right="65"/>
              <w:jc w:val="right"/>
              <w:rPr>
                <w:rFonts w:asciiTheme="minorEastAsia" w:eastAsiaTheme="minorEastAsia" w:hAnsiTheme="minorEastAsia" w:cs="ＭＳ Ｐゴシック"/>
                <w:b/>
                <w:sz w:val="18"/>
                <w:szCs w:val="18"/>
              </w:rPr>
            </w:pPr>
            <w:r w:rsidRPr="0098067E">
              <w:rPr>
                <w:rFonts w:asciiTheme="minorEastAsia" w:eastAsiaTheme="minorEastAsia" w:hAnsiTheme="minorEastAsia"/>
                <w:b/>
                <w:sz w:val="18"/>
                <w:szCs w:val="18"/>
              </w:rPr>
              <w:t>5,07</w:t>
            </w:r>
            <w:r w:rsidRPr="0098067E">
              <w:rPr>
                <w:rFonts w:asciiTheme="minorEastAsia" w:eastAsiaTheme="minorEastAsia" w:hAnsiTheme="minorEastAsia" w:hint="eastAsia"/>
                <w:b/>
                <w:sz w:val="18"/>
                <w:szCs w:val="18"/>
              </w:rPr>
              <w:t>8</w:t>
            </w:r>
          </w:p>
        </w:tc>
      </w:tr>
      <w:tr w:rsidR="00464F32" w:rsidRPr="0098067E" w:rsidTr="00FF221A">
        <w:trPr>
          <w:trHeight w:val="20"/>
          <w:jc w:val="center"/>
        </w:trPr>
        <w:tc>
          <w:tcPr>
            <w:tcW w:w="225" w:type="dxa"/>
            <w:vMerge w:val="restart"/>
            <w:tcBorders>
              <w:left w:val="single" w:sz="4" w:space="0" w:color="auto"/>
              <w:bottom w:val="single" w:sz="4" w:space="0" w:color="auto"/>
              <w:right w:val="single" w:sz="4" w:space="0" w:color="auto"/>
            </w:tcBorders>
            <w:shd w:val="clear" w:color="auto" w:fill="auto"/>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93" w:type="dxa"/>
            <w:tcBorders>
              <w:top w:val="single" w:sz="4" w:space="0" w:color="auto"/>
              <w:left w:val="nil"/>
              <w:bottom w:val="single" w:sz="4" w:space="0" w:color="auto"/>
              <w:right w:val="single" w:sz="4" w:space="0" w:color="auto"/>
            </w:tcBorders>
            <w:shd w:val="clear" w:color="auto" w:fill="auto"/>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hint="eastAsia"/>
                <w:i/>
                <w:kern w:val="0"/>
                <w:sz w:val="16"/>
                <w:szCs w:val="18"/>
              </w:rPr>
              <w:t>業務共通</w:t>
            </w:r>
          </w:p>
        </w:tc>
        <w:tc>
          <w:tcPr>
            <w:tcW w:w="2448" w:type="dxa"/>
            <w:tcBorders>
              <w:top w:val="single" w:sz="4" w:space="0" w:color="auto"/>
              <w:left w:val="nil"/>
              <w:bottom w:val="single" w:sz="4" w:space="0" w:color="auto"/>
              <w:right w:val="single" w:sz="4" w:space="0" w:color="auto"/>
            </w:tcBorders>
            <w:vAlign w:val="center"/>
          </w:tcPr>
          <w:p w:rsidR="00464F32" w:rsidRPr="0098067E" w:rsidRDefault="00464F32" w:rsidP="00FF221A">
            <w:pPr>
              <w:spacing w:line="0" w:lineRule="atLeast"/>
              <w:ind w:rightChars="25" w:right="53"/>
              <w:jc w:val="right"/>
              <w:rPr>
                <w:rFonts w:asciiTheme="minorEastAsia" w:eastAsiaTheme="minorEastAsia" w:hAnsiTheme="minorEastAsia" w:cs="ＭＳ Ｐゴシック"/>
                <w:i/>
                <w:sz w:val="16"/>
                <w:szCs w:val="18"/>
              </w:rPr>
            </w:pPr>
            <w:r w:rsidRPr="0098067E">
              <w:rPr>
                <w:rFonts w:asciiTheme="minorEastAsia" w:eastAsiaTheme="minorEastAsia" w:hAnsiTheme="minorEastAsia"/>
                <w:i/>
                <w:sz w:val="16"/>
                <w:szCs w:val="18"/>
              </w:rPr>
              <w:t>3</w:t>
            </w:r>
            <w:r w:rsidRPr="0098067E">
              <w:rPr>
                <w:rFonts w:asciiTheme="minorEastAsia" w:eastAsiaTheme="minorEastAsia" w:hAnsiTheme="minorEastAsia" w:hint="eastAsia"/>
                <w:i/>
                <w:sz w:val="16"/>
                <w:szCs w:val="18"/>
              </w:rPr>
              <w:t>31</w:t>
            </w:r>
          </w:p>
        </w:tc>
      </w:tr>
      <w:tr w:rsidR="00464F32" w:rsidRPr="0098067E" w:rsidTr="00FF221A">
        <w:trPr>
          <w:trHeight w:val="20"/>
          <w:jc w:val="center"/>
        </w:trPr>
        <w:tc>
          <w:tcPr>
            <w:tcW w:w="225" w:type="dxa"/>
            <w:vMerge/>
            <w:tcBorders>
              <w:left w:val="single" w:sz="4" w:space="0" w:color="auto"/>
              <w:bottom w:val="single" w:sz="4" w:space="0" w:color="auto"/>
              <w:right w:val="single" w:sz="4" w:space="0" w:color="auto"/>
            </w:tcBorders>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93" w:type="dxa"/>
            <w:tcBorders>
              <w:top w:val="single" w:sz="4" w:space="0" w:color="auto"/>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hint="eastAsia"/>
                <w:i/>
                <w:kern w:val="0"/>
                <w:sz w:val="16"/>
                <w:szCs w:val="18"/>
              </w:rPr>
              <w:t>介護保険</w:t>
            </w:r>
          </w:p>
        </w:tc>
        <w:tc>
          <w:tcPr>
            <w:tcW w:w="2448" w:type="dxa"/>
            <w:tcBorders>
              <w:top w:val="single" w:sz="4" w:space="0" w:color="auto"/>
              <w:left w:val="nil"/>
              <w:bottom w:val="single" w:sz="4" w:space="0" w:color="auto"/>
              <w:right w:val="single" w:sz="4" w:space="0" w:color="auto"/>
            </w:tcBorders>
            <w:vAlign w:val="center"/>
          </w:tcPr>
          <w:p w:rsidR="00464F32" w:rsidRPr="0098067E" w:rsidRDefault="00464F32" w:rsidP="00FF221A">
            <w:pPr>
              <w:spacing w:line="0" w:lineRule="atLeast"/>
              <w:ind w:rightChars="25" w:right="53"/>
              <w:jc w:val="right"/>
              <w:rPr>
                <w:rFonts w:asciiTheme="minorEastAsia" w:eastAsiaTheme="minorEastAsia" w:hAnsiTheme="minorEastAsia" w:cs="ＭＳ Ｐゴシック"/>
                <w:i/>
                <w:sz w:val="16"/>
                <w:szCs w:val="18"/>
              </w:rPr>
            </w:pPr>
            <w:r w:rsidRPr="0098067E">
              <w:rPr>
                <w:rFonts w:asciiTheme="minorEastAsia" w:eastAsiaTheme="minorEastAsia" w:hAnsiTheme="minorEastAsia"/>
                <w:i/>
                <w:sz w:val="16"/>
                <w:szCs w:val="18"/>
              </w:rPr>
              <w:t>530</w:t>
            </w:r>
          </w:p>
        </w:tc>
      </w:tr>
      <w:tr w:rsidR="00464F32" w:rsidRPr="0098067E" w:rsidTr="00FF221A">
        <w:trPr>
          <w:trHeight w:val="20"/>
          <w:jc w:val="center"/>
        </w:trPr>
        <w:tc>
          <w:tcPr>
            <w:tcW w:w="225" w:type="dxa"/>
            <w:vMerge/>
            <w:tcBorders>
              <w:left w:val="single" w:sz="4" w:space="0" w:color="auto"/>
              <w:bottom w:val="single" w:sz="4" w:space="0" w:color="auto"/>
              <w:right w:val="single" w:sz="4" w:space="0" w:color="auto"/>
            </w:tcBorders>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93" w:type="dxa"/>
            <w:tcBorders>
              <w:top w:val="single" w:sz="4" w:space="0" w:color="auto"/>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hint="eastAsia"/>
                <w:i/>
                <w:kern w:val="0"/>
                <w:sz w:val="16"/>
                <w:szCs w:val="18"/>
              </w:rPr>
              <w:t>税務</w:t>
            </w:r>
          </w:p>
        </w:tc>
        <w:tc>
          <w:tcPr>
            <w:tcW w:w="2448" w:type="dxa"/>
            <w:tcBorders>
              <w:top w:val="single" w:sz="4" w:space="0" w:color="auto"/>
              <w:left w:val="nil"/>
              <w:bottom w:val="single" w:sz="4" w:space="0" w:color="auto"/>
              <w:right w:val="single" w:sz="4" w:space="0" w:color="auto"/>
            </w:tcBorders>
            <w:shd w:val="clear" w:color="auto" w:fill="auto"/>
            <w:vAlign w:val="center"/>
          </w:tcPr>
          <w:p w:rsidR="00464F32" w:rsidRPr="0098067E" w:rsidRDefault="00464F32" w:rsidP="00FF221A">
            <w:pPr>
              <w:spacing w:line="0" w:lineRule="atLeast"/>
              <w:ind w:rightChars="25" w:right="53"/>
              <w:jc w:val="right"/>
              <w:rPr>
                <w:rFonts w:asciiTheme="minorEastAsia" w:eastAsiaTheme="minorEastAsia" w:hAnsiTheme="minorEastAsia" w:cs="ＭＳ Ｐゴシック"/>
                <w:i/>
                <w:sz w:val="16"/>
                <w:szCs w:val="18"/>
              </w:rPr>
            </w:pPr>
            <w:r w:rsidRPr="0098067E">
              <w:rPr>
                <w:rFonts w:asciiTheme="minorEastAsia" w:eastAsiaTheme="minorEastAsia" w:hAnsiTheme="minorEastAsia"/>
                <w:i/>
                <w:sz w:val="16"/>
                <w:szCs w:val="18"/>
              </w:rPr>
              <w:t>1,545</w:t>
            </w:r>
          </w:p>
        </w:tc>
      </w:tr>
      <w:tr w:rsidR="00464F32" w:rsidRPr="0098067E" w:rsidTr="00FF221A">
        <w:trPr>
          <w:trHeight w:val="20"/>
          <w:jc w:val="center"/>
        </w:trPr>
        <w:tc>
          <w:tcPr>
            <w:tcW w:w="225" w:type="dxa"/>
            <w:vMerge/>
            <w:tcBorders>
              <w:left w:val="single" w:sz="4" w:space="0" w:color="auto"/>
              <w:bottom w:val="single" w:sz="4" w:space="0" w:color="auto"/>
              <w:right w:val="single" w:sz="4" w:space="0" w:color="auto"/>
            </w:tcBorders>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93" w:type="dxa"/>
            <w:tcBorders>
              <w:top w:val="single" w:sz="4" w:space="0" w:color="auto"/>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hint="eastAsia"/>
                <w:i/>
                <w:kern w:val="0"/>
                <w:sz w:val="16"/>
                <w:szCs w:val="18"/>
              </w:rPr>
              <w:t>福祉</w:t>
            </w:r>
          </w:p>
        </w:tc>
        <w:tc>
          <w:tcPr>
            <w:tcW w:w="2448" w:type="dxa"/>
            <w:tcBorders>
              <w:top w:val="single" w:sz="4" w:space="0" w:color="auto"/>
              <w:left w:val="nil"/>
              <w:bottom w:val="single" w:sz="4" w:space="0" w:color="auto"/>
              <w:right w:val="single" w:sz="4" w:space="0" w:color="auto"/>
            </w:tcBorders>
            <w:shd w:val="clear" w:color="auto" w:fill="auto"/>
            <w:vAlign w:val="center"/>
          </w:tcPr>
          <w:p w:rsidR="00464F32" w:rsidRPr="0098067E" w:rsidRDefault="00464F32" w:rsidP="00FF221A">
            <w:pPr>
              <w:spacing w:line="0" w:lineRule="atLeast"/>
              <w:ind w:rightChars="25" w:right="53"/>
              <w:jc w:val="right"/>
              <w:rPr>
                <w:rFonts w:asciiTheme="minorEastAsia" w:eastAsiaTheme="minorEastAsia" w:hAnsiTheme="minorEastAsia" w:cs="ＭＳ Ｐゴシック"/>
                <w:i/>
                <w:sz w:val="16"/>
                <w:szCs w:val="18"/>
              </w:rPr>
            </w:pPr>
            <w:r w:rsidRPr="0098067E">
              <w:rPr>
                <w:rFonts w:asciiTheme="minorEastAsia" w:eastAsiaTheme="minorEastAsia" w:hAnsiTheme="minorEastAsia"/>
                <w:i/>
                <w:sz w:val="16"/>
                <w:szCs w:val="18"/>
              </w:rPr>
              <w:t>81</w:t>
            </w:r>
            <w:r w:rsidRPr="0098067E">
              <w:rPr>
                <w:rFonts w:asciiTheme="minorEastAsia" w:eastAsiaTheme="minorEastAsia" w:hAnsiTheme="minorEastAsia" w:hint="eastAsia"/>
                <w:i/>
                <w:sz w:val="16"/>
                <w:szCs w:val="18"/>
              </w:rPr>
              <w:t>4</w:t>
            </w:r>
          </w:p>
        </w:tc>
      </w:tr>
      <w:tr w:rsidR="00464F32" w:rsidRPr="0098067E" w:rsidTr="00FF221A">
        <w:trPr>
          <w:trHeight w:val="20"/>
          <w:jc w:val="center"/>
        </w:trPr>
        <w:tc>
          <w:tcPr>
            <w:tcW w:w="225" w:type="dxa"/>
            <w:vMerge/>
            <w:tcBorders>
              <w:left w:val="single" w:sz="4" w:space="0" w:color="auto"/>
              <w:bottom w:val="single" w:sz="4" w:space="0" w:color="auto"/>
              <w:right w:val="single" w:sz="4" w:space="0" w:color="auto"/>
            </w:tcBorders>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93" w:type="dxa"/>
            <w:tcBorders>
              <w:top w:val="single" w:sz="4" w:space="0" w:color="auto"/>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hint="eastAsia"/>
                <w:i/>
                <w:kern w:val="0"/>
                <w:sz w:val="16"/>
                <w:szCs w:val="18"/>
              </w:rPr>
              <w:t>国民健康保険</w:t>
            </w:r>
          </w:p>
        </w:tc>
        <w:tc>
          <w:tcPr>
            <w:tcW w:w="2448" w:type="dxa"/>
            <w:tcBorders>
              <w:top w:val="single" w:sz="4" w:space="0" w:color="auto"/>
              <w:left w:val="nil"/>
              <w:bottom w:val="single" w:sz="4" w:space="0" w:color="auto"/>
              <w:right w:val="single" w:sz="4" w:space="0" w:color="auto"/>
            </w:tcBorders>
            <w:shd w:val="clear" w:color="auto" w:fill="auto"/>
            <w:vAlign w:val="center"/>
          </w:tcPr>
          <w:p w:rsidR="00464F32" w:rsidRPr="0098067E" w:rsidRDefault="00464F32" w:rsidP="00FF221A">
            <w:pPr>
              <w:spacing w:line="0" w:lineRule="atLeast"/>
              <w:ind w:rightChars="25" w:right="53"/>
              <w:jc w:val="right"/>
              <w:rPr>
                <w:rFonts w:asciiTheme="minorEastAsia" w:eastAsiaTheme="minorEastAsia" w:hAnsiTheme="minorEastAsia" w:cs="ＭＳ Ｐゴシック"/>
                <w:i/>
                <w:sz w:val="16"/>
                <w:szCs w:val="18"/>
              </w:rPr>
            </w:pPr>
            <w:r w:rsidRPr="0098067E">
              <w:rPr>
                <w:rFonts w:asciiTheme="minorEastAsia" w:eastAsiaTheme="minorEastAsia" w:hAnsiTheme="minorEastAsia"/>
                <w:i/>
                <w:sz w:val="16"/>
                <w:szCs w:val="18"/>
              </w:rPr>
              <w:t>1,358</w:t>
            </w:r>
          </w:p>
        </w:tc>
      </w:tr>
      <w:tr w:rsidR="00464F32" w:rsidRPr="0098067E" w:rsidTr="00FF221A">
        <w:trPr>
          <w:trHeight w:val="20"/>
          <w:jc w:val="center"/>
        </w:trPr>
        <w:tc>
          <w:tcPr>
            <w:tcW w:w="225" w:type="dxa"/>
            <w:vMerge/>
            <w:tcBorders>
              <w:left w:val="single" w:sz="4" w:space="0" w:color="auto"/>
              <w:bottom w:val="single" w:sz="4" w:space="0" w:color="auto"/>
              <w:right w:val="single" w:sz="4" w:space="0" w:color="auto"/>
            </w:tcBorders>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93" w:type="dxa"/>
            <w:tcBorders>
              <w:top w:val="single" w:sz="4" w:space="0" w:color="auto"/>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hint="eastAsia"/>
                <w:i/>
                <w:kern w:val="0"/>
                <w:sz w:val="16"/>
                <w:szCs w:val="18"/>
              </w:rPr>
              <w:t>住民記録 他</w:t>
            </w:r>
          </w:p>
        </w:tc>
        <w:tc>
          <w:tcPr>
            <w:tcW w:w="2448" w:type="dxa"/>
            <w:tcBorders>
              <w:top w:val="single" w:sz="4" w:space="0" w:color="auto"/>
              <w:left w:val="nil"/>
              <w:bottom w:val="single" w:sz="4" w:space="0" w:color="auto"/>
              <w:right w:val="single" w:sz="4" w:space="0" w:color="auto"/>
            </w:tcBorders>
            <w:shd w:val="clear" w:color="auto" w:fill="auto"/>
            <w:vAlign w:val="center"/>
          </w:tcPr>
          <w:p w:rsidR="00464F32" w:rsidRPr="0098067E" w:rsidRDefault="00464F32" w:rsidP="00FF221A">
            <w:pPr>
              <w:spacing w:line="0" w:lineRule="atLeast"/>
              <w:ind w:rightChars="25" w:right="53"/>
              <w:jc w:val="right"/>
              <w:rPr>
                <w:rFonts w:asciiTheme="minorEastAsia" w:eastAsiaTheme="minorEastAsia" w:hAnsiTheme="minorEastAsia" w:cs="ＭＳ Ｐゴシック"/>
                <w:i/>
                <w:sz w:val="16"/>
                <w:szCs w:val="18"/>
              </w:rPr>
            </w:pPr>
            <w:r w:rsidRPr="0098067E">
              <w:rPr>
                <w:rFonts w:asciiTheme="minorEastAsia" w:eastAsiaTheme="minorEastAsia" w:hAnsiTheme="minorEastAsia"/>
                <w:i/>
                <w:sz w:val="16"/>
                <w:szCs w:val="18"/>
              </w:rPr>
              <w:t>500</w:t>
            </w:r>
          </w:p>
        </w:tc>
      </w:tr>
      <w:tr w:rsidR="00464F32" w:rsidRPr="0098067E" w:rsidTr="00FF221A">
        <w:trPr>
          <w:trHeight w:val="64"/>
          <w:jc w:val="center"/>
        </w:trPr>
        <w:tc>
          <w:tcPr>
            <w:tcW w:w="4518" w:type="dxa"/>
            <w:gridSpan w:val="2"/>
            <w:tcBorders>
              <w:top w:val="single" w:sz="4" w:space="0" w:color="auto"/>
              <w:left w:val="single" w:sz="4" w:space="0" w:color="auto"/>
              <w:bottom w:val="single" w:sz="4" w:space="0" w:color="auto"/>
              <w:right w:val="single" w:sz="4" w:space="0" w:color="auto"/>
            </w:tcBorders>
            <w:hideMark/>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全体監理費</w:t>
            </w:r>
          </w:p>
        </w:tc>
        <w:tc>
          <w:tcPr>
            <w:tcW w:w="2448" w:type="dxa"/>
            <w:tcBorders>
              <w:top w:val="single" w:sz="4" w:space="0" w:color="auto"/>
              <w:left w:val="nil"/>
              <w:bottom w:val="single" w:sz="4" w:space="0" w:color="auto"/>
              <w:right w:val="single" w:sz="4" w:space="0" w:color="auto"/>
            </w:tcBorders>
            <w:shd w:val="clear" w:color="auto" w:fill="auto"/>
            <w:vAlign w:val="center"/>
          </w:tcPr>
          <w:p w:rsidR="00464F32" w:rsidRPr="0098067E" w:rsidRDefault="00464F32" w:rsidP="00FF221A">
            <w:pPr>
              <w:spacing w:line="0" w:lineRule="atLeast"/>
              <w:ind w:rightChars="31" w:right="65"/>
              <w:jc w:val="right"/>
              <w:rPr>
                <w:rFonts w:asciiTheme="minorEastAsia" w:eastAsiaTheme="minorEastAsia" w:hAnsiTheme="minorEastAsia" w:cs="ＭＳ Ｐゴシック"/>
                <w:b/>
                <w:sz w:val="18"/>
                <w:szCs w:val="18"/>
              </w:rPr>
            </w:pPr>
            <w:r w:rsidRPr="0098067E">
              <w:rPr>
                <w:rFonts w:asciiTheme="minorEastAsia" w:eastAsiaTheme="minorEastAsia" w:hAnsiTheme="minorEastAsia" w:hint="eastAsia"/>
                <w:b/>
                <w:sz w:val="18"/>
                <w:szCs w:val="18"/>
              </w:rPr>
              <w:t>173</w:t>
            </w:r>
          </w:p>
        </w:tc>
      </w:tr>
      <w:tr w:rsidR="00464F32" w:rsidRPr="0098067E" w:rsidTr="00FF221A">
        <w:trPr>
          <w:trHeight w:val="64"/>
          <w:jc w:val="center"/>
        </w:trPr>
        <w:tc>
          <w:tcPr>
            <w:tcW w:w="4518" w:type="dxa"/>
            <w:gridSpan w:val="2"/>
            <w:tcBorders>
              <w:top w:val="single" w:sz="4" w:space="0" w:color="auto"/>
              <w:left w:val="single" w:sz="4" w:space="0" w:color="auto"/>
              <w:right w:val="single" w:sz="4" w:space="0" w:color="auto"/>
            </w:tcBorders>
            <w:hideMark/>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現行システム対応（デ―タ移行、データ連携改修）費</w:t>
            </w:r>
          </w:p>
        </w:tc>
        <w:tc>
          <w:tcPr>
            <w:tcW w:w="2448" w:type="dxa"/>
            <w:tcBorders>
              <w:top w:val="single" w:sz="4" w:space="0" w:color="auto"/>
              <w:left w:val="nil"/>
              <w:bottom w:val="single" w:sz="4" w:space="0" w:color="auto"/>
              <w:right w:val="single" w:sz="4" w:space="0" w:color="auto"/>
            </w:tcBorders>
            <w:shd w:val="clear" w:color="auto" w:fill="auto"/>
            <w:vAlign w:val="center"/>
          </w:tcPr>
          <w:p w:rsidR="00464F32" w:rsidRPr="0098067E" w:rsidRDefault="00464F32" w:rsidP="00FF221A">
            <w:pPr>
              <w:spacing w:line="0" w:lineRule="atLeast"/>
              <w:ind w:rightChars="31" w:right="65"/>
              <w:jc w:val="right"/>
              <w:rPr>
                <w:rFonts w:asciiTheme="minorEastAsia" w:eastAsiaTheme="minorEastAsia" w:hAnsiTheme="minorEastAsia"/>
                <w:b/>
                <w:sz w:val="18"/>
                <w:szCs w:val="18"/>
              </w:rPr>
            </w:pPr>
            <w:r w:rsidRPr="0098067E">
              <w:rPr>
                <w:rFonts w:asciiTheme="minorEastAsia" w:eastAsiaTheme="minorEastAsia" w:hAnsiTheme="minorEastAsia" w:hint="eastAsia"/>
                <w:b/>
                <w:sz w:val="18"/>
                <w:szCs w:val="18"/>
              </w:rPr>
              <w:t>282</w:t>
            </w:r>
          </w:p>
        </w:tc>
      </w:tr>
      <w:tr w:rsidR="00464F32" w:rsidRPr="0098067E" w:rsidTr="00FF221A">
        <w:trPr>
          <w:trHeight w:val="64"/>
          <w:jc w:val="center"/>
        </w:trPr>
        <w:tc>
          <w:tcPr>
            <w:tcW w:w="4518" w:type="dxa"/>
            <w:gridSpan w:val="2"/>
            <w:tcBorders>
              <w:top w:val="single" w:sz="4" w:space="0" w:color="auto"/>
              <w:left w:val="single" w:sz="4" w:space="0" w:color="auto"/>
              <w:right w:val="single" w:sz="4" w:space="0" w:color="auto"/>
            </w:tcBorders>
            <w:hideMark/>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その他（設備関係等）</w:t>
            </w:r>
          </w:p>
        </w:tc>
        <w:tc>
          <w:tcPr>
            <w:tcW w:w="2448" w:type="dxa"/>
            <w:tcBorders>
              <w:top w:val="single" w:sz="4" w:space="0" w:color="auto"/>
              <w:left w:val="nil"/>
              <w:bottom w:val="single" w:sz="4" w:space="0" w:color="auto"/>
              <w:right w:val="single" w:sz="4" w:space="0" w:color="auto"/>
            </w:tcBorders>
            <w:shd w:val="clear" w:color="auto" w:fill="auto"/>
            <w:vAlign w:val="center"/>
          </w:tcPr>
          <w:p w:rsidR="00464F32" w:rsidRPr="0098067E" w:rsidRDefault="00464F32" w:rsidP="00FF221A">
            <w:pPr>
              <w:spacing w:line="0" w:lineRule="atLeast"/>
              <w:ind w:rightChars="31" w:right="65"/>
              <w:jc w:val="right"/>
              <w:rPr>
                <w:rFonts w:asciiTheme="minorEastAsia" w:eastAsiaTheme="minorEastAsia" w:hAnsiTheme="minorEastAsia"/>
                <w:b/>
                <w:sz w:val="18"/>
                <w:szCs w:val="18"/>
              </w:rPr>
            </w:pPr>
            <w:r w:rsidRPr="0098067E">
              <w:rPr>
                <w:rFonts w:asciiTheme="minorEastAsia" w:eastAsiaTheme="minorEastAsia" w:hAnsiTheme="minorEastAsia" w:hint="eastAsia"/>
                <w:b/>
                <w:sz w:val="18"/>
                <w:szCs w:val="18"/>
              </w:rPr>
              <w:t>117</w:t>
            </w:r>
          </w:p>
        </w:tc>
      </w:tr>
      <w:tr w:rsidR="00464F32" w:rsidRPr="0098067E" w:rsidTr="00FF221A">
        <w:trPr>
          <w:trHeight w:val="20"/>
          <w:jc w:val="center"/>
        </w:trPr>
        <w:tc>
          <w:tcPr>
            <w:tcW w:w="4518" w:type="dxa"/>
            <w:gridSpan w:val="2"/>
            <w:tcBorders>
              <w:top w:val="double" w:sz="4" w:space="0" w:color="auto"/>
              <w:left w:val="single" w:sz="4" w:space="0" w:color="auto"/>
              <w:bottom w:val="single" w:sz="4" w:space="0" w:color="auto"/>
              <w:right w:val="single" w:sz="4" w:space="0" w:color="auto"/>
            </w:tcBorders>
            <w:shd w:val="clear" w:color="auto" w:fill="DAEEF3" w:themeFill="accent5" w:themeFillTint="33"/>
            <w:vAlign w:val="center"/>
          </w:tcPr>
          <w:p w:rsidR="00464F32" w:rsidRPr="0098067E" w:rsidRDefault="00464F32" w:rsidP="00FF221A">
            <w:pPr>
              <w:widowControl/>
              <w:spacing w:line="0" w:lineRule="atLeast"/>
              <w:jc w:val="center"/>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合計</w:t>
            </w:r>
          </w:p>
        </w:tc>
        <w:tc>
          <w:tcPr>
            <w:tcW w:w="2448" w:type="dxa"/>
            <w:tcBorders>
              <w:top w:val="double" w:sz="4" w:space="0" w:color="auto"/>
              <w:left w:val="nil"/>
              <w:bottom w:val="single" w:sz="4" w:space="0" w:color="auto"/>
              <w:right w:val="single" w:sz="4" w:space="0" w:color="auto"/>
            </w:tcBorders>
            <w:shd w:val="clear" w:color="auto" w:fill="DAEEF3" w:themeFill="accent5" w:themeFillTint="33"/>
            <w:vAlign w:val="center"/>
          </w:tcPr>
          <w:p w:rsidR="00464F32" w:rsidRPr="0098067E" w:rsidRDefault="00464F32" w:rsidP="00FF221A">
            <w:pPr>
              <w:spacing w:line="0" w:lineRule="atLeast"/>
              <w:ind w:rightChars="25" w:right="53"/>
              <w:jc w:val="right"/>
              <w:rPr>
                <w:rFonts w:asciiTheme="minorEastAsia" w:eastAsiaTheme="minorEastAsia" w:hAnsiTheme="minorEastAsia"/>
                <w:b/>
                <w:sz w:val="18"/>
                <w:szCs w:val="18"/>
              </w:rPr>
            </w:pPr>
            <w:r w:rsidRPr="0098067E">
              <w:rPr>
                <w:rFonts w:asciiTheme="minorEastAsia" w:eastAsiaTheme="minorEastAsia" w:hAnsiTheme="minorEastAsia" w:hint="eastAsia"/>
                <w:b/>
                <w:sz w:val="18"/>
                <w:szCs w:val="18"/>
              </w:rPr>
              <w:t>5,870</w:t>
            </w:r>
          </w:p>
        </w:tc>
      </w:tr>
    </w:tbl>
    <w:p w:rsidR="00464F32" w:rsidRPr="0098067E" w:rsidRDefault="00464F32" w:rsidP="00464F32">
      <w:pPr>
        <w:rPr>
          <w:rFonts w:asciiTheme="minorEastAsia" w:eastAsiaTheme="minorEastAsia" w:hAnsiTheme="minorEastAsia"/>
        </w:rPr>
      </w:pPr>
    </w:p>
    <w:tbl>
      <w:tblPr>
        <w:tblW w:w="7002" w:type="dxa"/>
        <w:jc w:val="center"/>
        <w:tblInd w:w="-767" w:type="dxa"/>
        <w:tblCellMar>
          <w:left w:w="99" w:type="dxa"/>
          <w:right w:w="99" w:type="dxa"/>
        </w:tblCellMar>
        <w:tblLook w:val="04A0"/>
      </w:tblPr>
      <w:tblGrid>
        <w:gridCol w:w="218"/>
        <w:gridCol w:w="4277"/>
        <w:gridCol w:w="2507"/>
      </w:tblGrid>
      <w:tr w:rsidR="00464F32" w:rsidRPr="0098067E" w:rsidTr="00FF221A">
        <w:trPr>
          <w:trHeight w:val="64"/>
          <w:jc w:val="center"/>
        </w:trPr>
        <w:tc>
          <w:tcPr>
            <w:tcW w:w="4495" w:type="dxa"/>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運用保守等費用の内訳</w:t>
            </w:r>
          </w:p>
        </w:tc>
        <w:tc>
          <w:tcPr>
            <w:tcW w:w="2507" w:type="dxa"/>
            <w:tcBorders>
              <w:top w:val="single" w:sz="4" w:space="0" w:color="auto"/>
              <w:left w:val="single" w:sz="4" w:space="0" w:color="auto"/>
              <w:bottom w:val="single" w:sz="4" w:space="0" w:color="auto"/>
              <w:right w:val="single" w:sz="4" w:space="0" w:color="000000"/>
            </w:tcBorders>
            <w:shd w:val="clear" w:color="auto" w:fill="A6A6A6" w:themeFill="background1" w:themeFillShade="A6"/>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費用規模（百万円/年 税込）</w:t>
            </w:r>
          </w:p>
        </w:tc>
      </w:tr>
      <w:tr w:rsidR="00464F32" w:rsidRPr="0098067E" w:rsidTr="00FF221A">
        <w:trPr>
          <w:trHeight w:val="64"/>
          <w:jc w:val="center"/>
        </w:trPr>
        <w:tc>
          <w:tcPr>
            <w:tcW w:w="4495" w:type="dxa"/>
            <w:gridSpan w:val="2"/>
            <w:tcBorders>
              <w:top w:val="single" w:sz="4" w:space="0" w:color="auto"/>
              <w:left w:val="single" w:sz="4" w:space="0" w:color="auto"/>
              <w:right w:val="single" w:sz="4" w:space="0" w:color="auto"/>
            </w:tcBorders>
            <w:shd w:val="clear" w:color="auto" w:fill="auto"/>
            <w:hideMark/>
          </w:tcPr>
          <w:p w:rsidR="00464F32" w:rsidRPr="0098067E" w:rsidRDefault="00464F32" w:rsidP="00FF221A">
            <w:pPr>
              <w:widowControl/>
              <w:spacing w:line="0" w:lineRule="atLeas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hint="eastAsia"/>
                <w:kern w:val="0"/>
                <w:sz w:val="18"/>
                <w:szCs w:val="18"/>
              </w:rPr>
              <w:t>アプリケーション</w:t>
            </w:r>
            <w:r w:rsidRPr="0098067E">
              <w:rPr>
                <w:rFonts w:asciiTheme="minorEastAsia" w:eastAsiaTheme="minorEastAsia" w:hAnsiTheme="minorEastAsia" w:cs="ＭＳ Ｐゴシック"/>
                <w:kern w:val="0"/>
                <w:sz w:val="18"/>
                <w:szCs w:val="18"/>
              </w:rPr>
              <w:t>保守</w:t>
            </w:r>
            <w:r w:rsidRPr="0098067E">
              <w:rPr>
                <w:rFonts w:asciiTheme="minorEastAsia" w:eastAsiaTheme="minorEastAsia" w:hAnsiTheme="minorEastAsia" w:cs="ＭＳ Ｐゴシック" w:hint="eastAsia"/>
                <w:kern w:val="0"/>
                <w:sz w:val="18"/>
                <w:szCs w:val="18"/>
              </w:rPr>
              <w:t>費</w:t>
            </w:r>
          </w:p>
        </w:tc>
        <w:tc>
          <w:tcPr>
            <w:tcW w:w="2507" w:type="dxa"/>
            <w:tcBorders>
              <w:top w:val="single" w:sz="4" w:space="0" w:color="auto"/>
              <w:left w:val="nil"/>
              <w:bottom w:val="single" w:sz="4" w:space="0" w:color="auto"/>
              <w:right w:val="single" w:sz="4" w:space="0" w:color="auto"/>
            </w:tcBorders>
          </w:tcPr>
          <w:p w:rsidR="00464F32" w:rsidRPr="0098067E" w:rsidRDefault="00464F32" w:rsidP="00FF221A">
            <w:pPr>
              <w:spacing w:line="0" w:lineRule="atLeast"/>
              <w:ind w:rightChars="69" w:right="145"/>
              <w:jc w:val="right"/>
              <w:rPr>
                <w:rFonts w:asciiTheme="minorEastAsia" w:eastAsiaTheme="minorEastAsia" w:hAnsiTheme="minorEastAsia"/>
                <w:i/>
                <w:sz w:val="16"/>
                <w:szCs w:val="18"/>
              </w:rPr>
            </w:pPr>
            <w:r w:rsidRPr="0098067E">
              <w:rPr>
                <w:rFonts w:asciiTheme="minorEastAsia" w:eastAsiaTheme="minorEastAsia" w:hAnsiTheme="minorEastAsia"/>
                <w:b/>
                <w:sz w:val="18"/>
                <w:szCs w:val="18"/>
              </w:rPr>
              <w:t>42</w:t>
            </w:r>
            <w:r w:rsidRPr="0098067E">
              <w:rPr>
                <w:rFonts w:asciiTheme="minorEastAsia" w:eastAsiaTheme="minorEastAsia" w:hAnsiTheme="minorEastAsia" w:hint="eastAsia"/>
                <w:b/>
                <w:sz w:val="18"/>
                <w:szCs w:val="18"/>
              </w:rPr>
              <w:t>1</w:t>
            </w:r>
          </w:p>
        </w:tc>
      </w:tr>
      <w:tr w:rsidR="00464F32" w:rsidRPr="0098067E" w:rsidTr="00FF221A">
        <w:trPr>
          <w:trHeight w:val="64"/>
          <w:jc w:val="center"/>
        </w:trPr>
        <w:tc>
          <w:tcPr>
            <w:tcW w:w="218" w:type="dxa"/>
            <w:vMerge w:val="restart"/>
            <w:tcBorders>
              <w:left w:val="single" w:sz="4" w:space="0" w:color="auto"/>
              <w:bottom w:val="single" w:sz="4" w:space="0" w:color="auto"/>
              <w:right w:val="single" w:sz="4" w:space="0" w:color="auto"/>
            </w:tcBorders>
            <w:shd w:val="clear" w:color="auto" w:fill="auto"/>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77" w:type="dxa"/>
            <w:tcBorders>
              <w:top w:val="single" w:sz="4" w:space="0" w:color="auto"/>
              <w:left w:val="nil"/>
              <w:bottom w:val="single" w:sz="4" w:space="0" w:color="auto"/>
              <w:right w:val="single" w:sz="4" w:space="0" w:color="auto"/>
            </w:tcBorders>
            <w:shd w:val="clear" w:color="auto" w:fill="auto"/>
            <w:hideMark/>
          </w:tcPr>
          <w:p w:rsidR="00464F32" w:rsidRPr="0098067E" w:rsidRDefault="00464F32" w:rsidP="00FF221A">
            <w:pPr>
              <w:widowControl/>
              <w:spacing w:line="0" w:lineRule="atLeas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i/>
                <w:kern w:val="0"/>
                <w:sz w:val="16"/>
                <w:szCs w:val="18"/>
              </w:rPr>
              <w:t>業務共通機能</w:t>
            </w:r>
          </w:p>
        </w:tc>
        <w:tc>
          <w:tcPr>
            <w:tcW w:w="2507" w:type="dxa"/>
            <w:tcBorders>
              <w:top w:val="single" w:sz="4" w:space="0" w:color="auto"/>
              <w:left w:val="nil"/>
              <w:bottom w:val="single" w:sz="4" w:space="0" w:color="auto"/>
              <w:right w:val="single" w:sz="4" w:space="0" w:color="auto"/>
            </w:tcBorders>
          </w:tcPr>
          <w:p w:rsidR="00464F32" w:rsidRPr="0098067E" w:rsidRDefault="00464F32" w:rsidP="00FF221A">
            <w:pPr>
              <w:spacing w:line="0" w:lineRule="atLeast"/>
              <w:ind w:rightChars="69" w:right="145"/>
              <w:jc w:val="right"/>
              <w:rPr>
                <w:rFonts w:asciiTheme="minorEastAsia" w:eastAsiaTheme="minorEastAsia" w:hAnsiTheme="minorEastAsia"/>
                <w:i/>
                <w:sz w:val="16"/>
                <w:szCs w:val="18"/>
              </w:rPr>
            </w:pPr>
            <w:r w:rsidRPr="0098067E">
              <w:rPr>
                <w:rFonts w:asciiTheme="minorEastAsia" w:eastAsiaTheme="minorEastAsia" w:hAnsiTheme="minorEastAsia"/>
                <w:i/>
                <w:sz w:val="16"/>
                <w:szCs w:val="18"/>
              </w:rPr>
              <w:t>48</w:t>
            </w:r>
          </w:p>
        </w:tc>
      </w:tr>
      <w:tr w:rsidR="00464F32" w:rsidRPr="0098067E" w:rsidTr="00FF221A">
        <w:trPr>
          <w:trHeight w:val="64"/>
          <w:jc w:val="center"/>
        </w:trPr>
        <w:tc>
          <w:tcPr>
            <w:tcW w:w="218" w:type="dxa"/>
            <w:vMerge/>
            <w:tcBorders>
              <w:left w:val="single" w:sz="4" w:space="0" w:color="auto"/>
              <w:bottom w:val="single" w:sz="4" w:space="0" w:color="auto"/>
              <w:right w:val="single" w:sz="4" w:space="0" w:color="auto"/>
            </w:tcBorders>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77" w:type="dxa"/>
            <w:tcBorders>
              <w:top w:val="single" w:sz="4" w:space="0" w:color="auto"/>
              <w:left w:val="nil"/>
              <w:bottom w:val="single" w:sz="4" w:space="0" w:color="auto"/>
              <w:right w:val="single" w:sz="4" w:space="0" w:color="auto"/>
            </w:tcBorders>
            <w:shd w:val="clear" w:color="auto" w:fill="auto"/>
            <w:noWrap/>
            <w:hideMark/>
          </w:tcPr>
          <w:p w:rsidR="00464F32" w:rsidRPr="0098067E" w:rsidRDefault="00464F32" w:rsidP="00FF221A">
            <w:pPr>
              <w:widowControl/>
              <w:spacing w:line="0" w:lineRule="atLeas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i/>
                <w:kern w:val="0"/>
                <w:sz w:val="16"/>
                <w:szCs w:val="18"/>
              </w:rPr>
              <w:t>介護保険</w:t>
            </w:r>
          </w:p>
        </w:tc>
        <w:tc>
          <w:tcPr>
            <w:tcW w:w="2507" w:type="dxa"/>
            <w:tcBorders>
              <w:top w:val="single" w:sz="4" w:space="0" w:color="auto"/>
              <w:left w:val="nil"/>
              <w:bottom w:val="single" w:sz="4" w:space="0" w:color="auto"/>
              <w:right w:val="single" w:sz="4" w:space="0" w:color="auto"/>
            </w:tcBorders>
          </w:tcPr>
          <w:p w:rsidR="00464F32" w:rsidRPr="0098067E" w:rsidRDefault="00464F32" w:rsidP="00FF221A">
            <w:pPr>
              <w:spacing w:line="0" w:lineRule="atLeast"/>
              <w:ind w:rightChars="69" w:right="145"/>
              <w:jc w:val="right"/>
              <w:rPr>
                <w:rFonts w:asciiTheme="minorEastAsia" w:eastAsiaTheme="minorEastAsia" w:hAnsiTheme="minorEastAsia"/>
                <w:i/>
                <w:sz w:val="16"/>
                <w:szCs w:val="18"/>
              </w:rPr>
            </w:pPr>
            <w:r w:rsidRPr="0098067E">
              <w:rPr>
                <w:rFonts w:asciiTheme="minorEastAsia" w:eastAsiaTheme="minorEastAsia" w:hAnsiTheme="minorEastAsia"/>
                <w:i/>
                <w:sz w:val="16"/>
                <w:szCs w:val="18"/>
              </w:rPr>
              <w:t>1</w:t>
            </w:r>
            <w:r w:rsidRPr="0098067E">
              <w:rPr>
                <w:rFonts w:asciiTheme="minorEastAsia" w:eastAsiaTheme="minorEastAsia" w:hAnsiTheme="minorEastAsia" w:hint="eastAsia"/>
                <w:i/>
                <w:sz w:val="16"/>
                <w:szCs w:val="18"/>
              </w:rPr>
              <w:t>1</w:t>
            </w:r>
          </w:p>
        </w:tc>
      </w:tr>
      <w:tr w:rsidR="00464F32" w:rsidRPr="0098067E" w:rsidTr="00FF221A">
        <w:trPr>
          <w:trHeight w:val="64"/>
          <w:jc w:val="center"/>
        </w:trPr>
        <w:tc>
          <w:tcPr>
            <w:tcW w:w="218" w:type="dxa"/>
            <w:vMerge/>
            <w:tcBorders>
              <w:left w:val="single" w:sz="4" w:space="0" w:color="auto"/>
              <w:bottom w:val="single" w:sz="4" w:space="0" w:color="auto"/>
              <w:right w:val="single" w:sz="4" w:space="0" w:color="auto"/>
            </w:tcBorders>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77" w:type="dxa"/>
            <w:tcBorders>
              <w:top w:val="single" w:sz="4" w:space="0" w:color="auto"/>
              <w:left w:val="nil"/>
              <w:bottom w:val="single" w:sz="4" w:space="0" w:color="auto"/>
              <w:right w:val="single" w:sz="4" w:space="0" w:color="auto"/>
            </w:tcBorders>
            <w:shd w:val="clear" w:color="auto" w:fill="auto"/>
            <w:noWrap/>
            <w:hideMark/>
          </w:tcPr>
          <w:p w:rsidR="00464F32" w:rsidRPr="0098067E" w:rsidRDefault="00464F32" w:rsidP="00FF221A">
            <w:pPr>
              <w:widowControl/>
              <w:spacing w:line="0" w:lineRule="atLeas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i/>
                <w:kern w:val="0"/>
                <w:sz w:val="16"/>
                <w:szCs w:val="18"/>
              </w:rPr>
              <w:t>税務</w:t>
            </w:r>
          </w:p>
        </w:tc>
        <w:tc>
          <w:tcPr>
            <w:tcW w:w="2507" w:type="dxa"/>
            <w:tcBorders>
              <w:top w:val="single" w:sz="4" w:space="0" w:color="auto"/>
              <w:left w:val="nil"/>
              <w:bottom w:val="single" w:sz="4" w:space="0" w:color="auto"/>
              <w:right w:val="single" w:sz="4" w:space="0" w:color="auto"/>
            </w:tcBorders>
          </w:tcPr>
          <w:p w:rsidR="00464F32" w:rsidRPr="0098067E" w:rsidRDefault="00464F32" w:rsidP="00FF221A">
            <w:pPr>
              <w:spacing w:line="0" w:lineRule="atLeast"/>
              <w:ind w:rightChars="69" w:right="145"/>
              <w:jc w:val="right"/>
              <w:rPr>
                <w:rFonts w:asciiTheme="minorEastAsia" w:eastAsiaTheme="minorEastAsia" w:hAnsiTheme="minorEastAsia"/>
                <w:i/>
                <w:sz w:val="16"/>
                <w:szCs w:val="18"/>
              </w:rPr>
            </w:pPr>
            <w:r w:rsidRPr="0098067E">
              <w:rPr>
                <w:rFonts w:asciiTheme="minorEastAsia" w:eastAsiaTheme="minorEastAsia" w:hAnsiTheme="minorEastAsia"/>
                <w:i/>
                <w:sz w:val="16"/>
                <w:szCs w:val="18"/>
              </w:rPr>
              <w:t>104</w:t>
            </w:r>
          </w:p>
        </w:tc>
      </w:tr>
      <w:tr w:rsidR="00464F32" w:rsidRPr="0098067E" w:rsidTr="00FF221A">
        <w:trPr>
          <w:trHeight w:val="64"/>
          <w:jc w:val="center"/>
        </w:trPr>
        <w:tc>
          <w:tcPr>
            <w:tcW w:w="218" w:type="dxa"/>
            <w:vMerge/>
            <w:tcBorders>
              <w:left w:val="single" w:sz="4" w:space="0" w:color="auto"/>
              <w:bottom w:val="single" w:sz="4" w:space="0" w:color="auto"/>
              <w:right w:val="single" w:sz="4" w:space="0" w:color="auto"/>
            </w:tcBorders>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77" w:type="dxa"/>
            <w:tcBorders>
              <w:top w:val="single" w:sz="4" w:space="0" w:color="auto"/>
              <w:left w:val="nil"/>
              <w:bottom w:val="single" w:sz="4" w:space="0" w:color="auto"/>
              <w:right w:val="single" w:sz="4" w:space="0" w:color="auto"/>
            </w:tcBorders>
            <w:shd w:val="clear" w:color="auto" w:fill="auto"/>
            <w:noWrap/>
            <w:hideMark/>
          </w:tcPr>
          <w:p w:rsidR="00464F32" w:rsidRPr="0098067E" w:rsidRDefault="00464F32" w:rsidP="00FF221A">
            <w:pPr>
              <w:widowControl/>
              <w:spacing w:line="0" w:lineRule="atLeas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i/>
                <w:kern w:val="0"/>
                <w:sz w:val="16"/>
                <w:szCs w:val="18"/>
              </w:rPr>
              <w:t>福祉</w:t>
            </w:r>
          </w:p>
        </w:tc>
        <w:tc>
          <w:tcPr>
            <w:tcW w:w="2507" w:type="dxa"/>
            <w:tcBorders>
              <w:top w:val="single" w:sz="4" w:space="0" w:color="auto"/>
              <w:left w:val="nil"/>
              <w:bottom w:val="single" w:sz="4" w:space="0" w:color="auto"/>
              <w:right w:val="single" w:sz="4" w:space="0" w:color="auto"/>
            </w:tcBorders>
          </w:tcPr>
          <w:p w:rsidR="00464F32" w:rsidRPr="0098067E" w:rsidRDefault="00464F32" w:rsidP="00FF221A">
            <w:pPr>
              <w:spacing w:line="0" w:lineRule="atLeast"/>
              <w:ind w:rightChars="69" w:right="145"/>
              <w:jc w:val="right"/>
              <w:rPr>
                <w:rFonts w:asciiTheme="minorEastAsia" w:eastAsiaTheme="minorEastAsia" w:hAnsiTheme="minorEastAsia"/>
                <w:i/>
                <w:sz w:val="16"/>
                <w:szCs w:val="18"/>
              </w:rPr>
            </w:pPr>
            <w:r w:rsidRPr="0098067E">
              <w:rPr>
                <w:rFonts w:asciiTheme="minorEastAsia" w:eastAsiaTheme="minorEastAsia" w:hAnsiTheme="minorEastAsia"/>
                <w:i/>
                <w:sz w:val="16"/>
                <w:szCs w:val="18"/>
              </w:rPr>
              <w:t>15</w:t>
            </w:r>
            <w:r w:rsidRPr="0098067E">
              <w:rPr>
                <w:rFonts w:asciiTheme="minorEastAsia" w:eastAsiaTheme="minorEastAsia" w:hAnsiTheme="minorEastAsia" w:hint="eastAsia"/>
                <w:i/>
                <w:sz w:val="16"/>
                <w:szCs w:val="18"/>
              </w:rPr>
              <w:t>4</w:t>
            </w:r>
          </w:p>
        </w:tc>
      </w:tr>
      <w:tr w:rsidR="00464F32" w:rsidRPr="0098067E" w:rsidTr="00FF221A">
        <w:trPr>
          <w:trHeight w:val="96"/>
          <w:jc w:val="center"/>
        </w:trPr>
        <w:tc>
          <w:tcPr>
            <w:tcW w:w="218" w:type="dxa"/>
            <w:vMerge/>
            <w:tcBorders>
              <w:left w:val="single" w:sz="4" w:space="0" w:color="auto"/>
              <w:bottom w:val="single" w:sz="4" w:space="0" w:color="auto"/>
              <w:right w:val="single" w:sz="4" w:space="0" w:color="auto"/>
            </w:tcBorders>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77" w:type="dxa"/>
            <w:tcBorders>
              <w:top w:val="single" w:sz="4" w:space="0" w:color="auto"/>
              <w:left w:val="nil"/>
              <w:bottom w:val="single" w:sz="4" w:space="0" w:color="auto"/>
              <w:right w:val="single" w:sz="4" w:space="0" w:color="auto"/>
            </w:tcBorders>
            <w:shd w:val="clear" w:color="auto" w:fill="auto"/>
            <w:noWrap/>
            <w:hideMark/>
          </w:tcPr>
          <w:p w:rsidR="00464F32" w:rsidRPr="0098067E" w:rsidRDefault="00464F32" w:rsidP="00FF221A">
            <w:pPr>
              <w:widowControl/>
              <w:spacing w:line="0" w:lineRule="atLeas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i/>
                <w:kern w:val="0"/>
                <w:sz w:val="16"/>
                <w:szCs w:val="18"/>
              </w:rPr>
              <w:t>国民健康保険</w:t>
            </w:r>
          </w:p>
        </w:tc>
        <w:tc>
          <w:tcPr>
            <w:tcW w:w="2507" w:type="dxa"/>
            <w:tcBorders>
              <w:top w:val="single" w:sz="4" w:space="0" w:color="auto"/>
              <w:left w:val="nil"/>
              <w:bottom w:val="single" w:sz="4" w:space="0" w:color="auto"/>
              <w:right w:val="single" w:sz="4" w:space="0" w:color="auto"/>
            </w:tcBorders>
          </w:tcPr>
          <w:p w:rsidR="00464F32" w:rsidRPr="0098067E" w:rsidRDefault="00464F32" w:rsidP="00FF221A">
            <w:pPr>
              <w:spacing w:line="0" w:lineRule="atLeast"/>
              <w:ind w:rightChars="69" w:right="145"/>
              <w:jc w:val="right"/>
              <w:rPr>
                <w:rFonts w:asciiTheme="minorEastAsia" w:eastAsiaTheme="minorEastAsia" w:hAnsiTheme="minorEastAsia"/>
                <w:i/>
                <w:sz w:val="16"/>
                <w:szCs w:val="18"/>
              </w:rPr>
            </w:pPr>
            <w:r w:rsidRPr="0098067E">
              <w:rPr>
                <w:rFonts w:asciiTheme="minorEastAsia" w:eastAsiaTheme="minorEastAsia" w:hAnsiTheme="minorEastAsia"/>
                <w:i/>
                <w:sz w:val="16"/>
                <w:szCs w:val="18"/>
              </w:rPr>
              <w:t>72</w:t>
            </w:r>
          </w:p>
        </w:tc>
      </w:tr>
      <w:tr w:rsidR="00464F32" w:rsidRPr="0098067E" w:rsidTr="00FF221A">
        <w:trPr>
          <w:trHeight w:val="64"/>
          <w:jc w:val="center"/>
        </w:trPr>
        <w:tc>
          <w:tcPr>
            <w:tcW w:w="218" w:type="dxa"/>
            <w:vMerge/>
            <w:tcBorders>
              <w:left w:val="single" w:sz="4" w:space="0" w:color="auto"/>
              <w:bottom w:val="single" w:sz="4" w:space="0" w:color="auto"/>
              <w:right w:val="single" w:sz="4" w:space="0" w:color="auto"/>
            </w:tcBorders>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p>
        </w:tc>
        <w:tc>
          <w:tcPr>
            <w:tcW w:w="4277" w:type="dxa"/>
            <w:tcBorders>
              <w:top w:val="single" w:sz="4" w:space="0" w:color="auto"/>
              <w:left w:val="nil"/>
              <w:bottom w:val="single" w:sz="4" w:space="0" w:color="auto"/>
              <w:right w:val="single" w:sz="4" w:space="0" w:color="auto"/>
            </w:tcBorders>
            <w:shd w:val="clear" w:color="auto" w:fill="auto"/>
            <w:noWrap/>
            <w:hideMark/>
          </w:tcPr>
          <w:p w:rsidR="00464F32" w:rsidRPr="0098067E" w:rsidRDefault="00464F32" w:rsidP="00FF221A">
            <w:pPr>
              <w:widowControl/>
              <w:spacing w:line="0" w:lineRule="atLeas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i/>
                <w:kern w:val="0"/>
                <w:sz w:val="16"/>
                <w:szCs w:val="18"/>
              </w:rPr>
              <w:t>住民記録 他</w:t>
            </w:r>
          </w:p>
        </w:tc>
        <w:tc>
          <w:tcPr>
            <w:tcW w:w="2507" w:type="dxa"/>
            <w:tcBorders>
              <w:top w:val="single" w:sz="4" w:space="0" w:color="auto"/>
              <w:left w:val="nil"/>
              <w:bottom w:val="single" w:sz="4" w:space="0" w:color="auto"/>
              <w:right w:val="single" w:sz="4" w:space="0" w:color="auto"/>
            </w:tcBorders>
            <w:shd w:val="clear" w:color="auto" w:fill="auto"/>
          </w:tcPr>
          <w:p w:rsidR="00464F32" w:rsidRPr="0098067E" w:rsidRDefault="00464F32" w:rsidP="00FF221A">
            <w:pPr>
              <w:spacing w:line="0" w:lineRule="atLeast"/>
              <w:ind w:rightChars="69" w:right="145"/>
              <w:jc w:val="right"/>
              <w:rPr>
                <w:rFonts w:asciiTheme="minorEastAsia" w:eastAsiaTheme="minorEastAsia" w:hAnsiTheme="minorEastAsia"/>
                <w:i/>
                <w:sz w:val="16"/>
                <w:szCs w:val="18"/>
              </w:rPr>
            </w:pPr>
            <w:r w:rsidRPr="0098067E">
              <w:rPr>
                <w:rFonts w:asciiTheme="minorEastAsia" w:eastAsiaTheme="minorEastAsia" w:hAnsiTheme="minorEastAsia"/>
                <w:i/>
                <w:sz w:val="16"/>
                <w:szCs w:val="18"/>
              </w:rPr>
              <w:t>32</w:t>
            </w:r>
          </w:p>
        </w:tc>
      </w:tr>
      <w:tr w:rsidR="00464F32" w:rsidRPr="0098067E" w:rsidTr="00FF221A">
        <w:trPr>
          <w:trHeight w:val="64"/>
          <w:jc w:val="center"/>
        </w:trPr>
        <w:tc>
          <w:tcPr>
            <w:tcW w:w="4495" w:type="dxa"/>
            <w:gridSpan w:val="2"/>
            <w:tcBorders>
              <w:top w:val="single" w:sz="4" w:space="0" w:color="auto"/>
              <w:left w:val="single" w:sz="4" w:space="0" w:color="auto"/>
              <w:right w:val="single" w:sz="4" w:space="0" w:color="auto"/>
            </w:tcBorders>
            <w:shd w:val="clear" w:color="auto" w:fill="auto"/>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統合運用</w:t>
            </w:r>
            <w:r w:rsidRPr="0098067E">
              <w:rPr>
                <w:rFonts w:asciiTheme="minorEastAsia" w:eastAsiaTheme="minorEastAsia" w:hAnsiTheme="minorEastAsia" w:cs="ＭＳ Ｐゴシック" w:hint="eastAsia"/>
                <w:kern w:val="0"/>
                <w:sz w:val="18"/>
                <w:szCs w:val="18"/>
              </w:rPr>
              <w:t>費</w:t>
            </w:r>
          </w:p>
        </w:tc>
        <w:tc>
          <w:tcPr>
            <w:tcW w:w="2507" w:type="dxa"/>
            <w:tcBorders>
              <w:top w:val="single" w:sz="4" w:space="0" w:color="auto"/>
              <w:left w:val="nil"/>
              <w:bottom w:val="single" w:sz="4" w:space="0" w:color="auto"/>
              <w:right w:val="single" w:sz="4" w:space="0" w:color="auto"/>
            </w:tcBorders>
            <w:shd w:val="clear" w:color="auto" w:fill="auto"/>
          </w:tcPr>
          <w:p w:rsidR="00464F32" w:rsidRPr="0098067E" w:rsidRDefault="00464F32" w:rsidP="00FF221A">
            <w:pPr>
              <w:spacing w:line="0" w:lineRule="atLeast"/>
              <w:ind w:rightChars="69" w:right="145"/>
              <w:jc w:val="right"/>
              <w:rPr>
                <w:rFonts w:asciiTheme="minorEastAsia" w:eastAsiaTheme="minorEastAsia" w:hAnsiTheme="minorEastAsia"/>
                <w:b/>
                <w:sz w:val="18"/>
                <w:szCs w:val="18"/>
              </w:rPr>
            </w:pPr>
            <w:r w:rsidRPr="0098067E">
              <w:rPr>
                <w:rFonts w:asciiTheme="minorEastAsia" w:eastAsiaTheme="minorEastAsia" w:hAnsiTheme="minorEastAsia"/>
                <w:b/>
                <w:sz w:val="18"/>
                <w:szCs w:val="18"/>
              </w:rPr>
              <w:t>105</w:t>
            </w:r>
          </w:p>
        </w:tc>
      </w:tr>
      <w:tr w:rsidR="00464F32" w:rsidRPr="0098067E" w:rsidTr="00FF221A">
        <w:trPr>
          <w:trHeight w:val="64"/>
          <w:jc w:val="center"/>
        </w:trPr>
        <w:tc>
          <w:tcPr>
            <w:tcW w:w="4495" w:type="dxa"/>
            <w:gridSpan w:val="2"/>
            <w:tcBorders>
              <w:top w:val="single" w:sz="4" w:space="0" w:color="auto"/>
              <w:left w:val="single" w:sz="4" w:space="0" w:color="auto"/>
              <w:right w:val="single" w:sz="4" w:space="0" w:color="auto"/>
            </w:tcBorders>
            <w:shd w:val="clear" w:color="auto" w:fill="auto"/>
            <w:noWrap/>
            <w:hideMark/>
          </w:tcPr>
          <w:p w:rsidR="00464F32" w:rsidRPr="0098067E" w:rsidRDefault="00464F32" w:rsidP="00FF221A">
            <w:pPr>
              <w:widowControl/>
              <w:spacing w:line="0" w:lineRule="atLeast"/>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制度改正対応</w:t>
            </w:r>
            <w:r w:rsidRPr="0098067E">
              <w:rPr>
                <w:rFonts w:asciiTheme="minorEastAsia" w:eastAsiaTheme="minorEastAsia" w:hAnsiTheme="minorEastAsia" w:cs="ＭＳ Ｐゴシック" w:hint="eastAsia"/>
                <w:kern w:val="0"/>
                <w:sz w:val="18"/>
                <w:szCs w:val="18"/>
              </w:rPr>
              <w:t>費</w:t>
            </w:r>
          </w:p>
        </w:tc>
        <w:tc>
          <w:tcPr>
            <w:tcW w:w="2507" w:type="dxa"/>
            <w:tcBorders>
              <w:top w:val="single" w:sz="4" w:space="0" w:color="auto"/>
              <w:left w:val="nil"/>
              <w:bottom w:val="single" w:sz="4" w:space="0" w:color="auto"/>
              <w:right w:val="single" w:sz="4" w:space="0" w:color="auto"/>
            </w:tcBorders>
            <w:shd w:val="clear" w:color="auto" w:fill="auto"/>
          </w:tcPr>
          <w:p w:rsidR="00464F32" w:rsidRPr="0098067E" w:rsidRDefault="00464F32" w:rsidP="00FF221A">
            <w:pPr>
              <w:spacing w:line="0" w:lineRule="atLeast"/>
              <w:ind w:rightChars="69" w:right="145"/>
              <w:jc w:val="right"/>
              <w:rPr>
                <w:rFonts w:asciiTheme="minorEastAsia" w:eastAsiaTheme="minorEastAsia" w:hAnsiTheme="minorEastAsia"/>
                <w:b/>
                <w:sz w:val="18"/>
                <w:szCs w:val="18"/>
              </w:rPr>
            </w:pPr>
            <w:r w:rsidRPr="0098067E">
              <w:rPr>
                <w:rFonts w:asciiTheme="minorEastAsia" w:eastAsiaTheme="minorEastAsia" w:hAnsiTheme="minorEastAsia" w:hint="eastAsia"/>
                <w:b/>
                <w:sz w:val="18"/>
                <w:szCs w:val="18"/>
              </w:rPr>
              <w:t>314</w:t>
            </w:r>
          </w:p>
        </w:tc>
      </w:tr>
      <w:tr w:rsidR="00464F32" w:rsidRPr="0098067E" w:rsidTr="00FF221A">
        <w:trPr>
          <w:trHeight w:val="64"/>
          <w:jc w:val="center"/>
        </w:trPr>
        <w:tc>
          <w:tcPr>
            <w:tcW w:w="4495" w:type="dxa"/>
            <w:gridSpan w:val="2"/>
            <w:tcBorders>
              <w:top w:val="single" w:sz="4" w:space="0" w:color="auto"/>
              <w:left w:val="single" w:sz="4" w:space="0" w:color="auto"/>
              <w:right w:val="single" w:sz="4" w:space="0" w:color="auto"/>
            </w:tcBorders>
            <w:shd w:val="clear" w:color="auto" w:fill="auto"/>
            <w:hideMark/>
          </w:tcPr>
          <w:p w:rsidR="00464F32" w:rsidRPr="0098067E" w:rsidRDefault="00464F32" w:rsidP="00FF221A">
            <w:pPr>
              <w:widowControl/>
              <w:spacing w:line="0" w:lineRule="atLeast"/>
              <w:rPr>
                <w:rFonts w:asciiTheme="minorEastAsia" w:eastAsiaTheme="minorEastAsia" w:hAnsiTheme="minorEastAsia" w:cs="ＭＳ Ｐゴシック"/>
                <w:i/>
                <w:kern w:val="0"/>
                <w:sz w:val="16"/>
                <w:szCs w:val="18"/>
              </w:rPr>
            </w:pPr>
            <w:r w:rsidRPr="0098067E">
              <w:rPr>
                <w:rFonts w:asciiTheme="minorEastAsia" w:eastAsiaTheme="minorEastAsia" w:hAnsiTheme="minorEastAsia" w:cs="ＭＳ Ｐゴシック"/>
                <w:kern w:val="0"/>
                <w:sz w:val="18"/>
                <w:szCs w:val="18"/>
              </w:rPr>
              <w:t>機器賃借（</w:t>
            </w:r>
            <w:r w:rsidRPr="0098067E">
              <w:rPr>
                <w:rFonts w:asciiTheme="minorEastAsia" w:eastAsiaTheme="minorEastAsia" w:hAnsiTheme="minorEastAsia" w:cs="ＭＳ Ｐゴシック" w:hint="eastAsia"/>
                <w:kern w:val="0"/>
                <w:sz w:val="18"/>
                <w:szCs w:val="18"/>
              </w:rPr>
              <w:t>賃借</w:t>
            </w:r>
            <w:r w:rsidRPr="0098067E">
              <w:rPr>
                <w:rFonts w:asciiTheme="minorEastAsia" w:eastAsiaTheme="minorEastAsia" w:hAnsiTheme="minorEastAsia" w:cs="ＭＳ Ｐゴシック"/>
                <w:kern w:val="0"/>
                <w:sz w:val="18"/>
                <w:szCs w:val="18"/>
              </w:rPr>
              <w:t>料、保守料）</w:t>
            </w:r>
            <w:r w:rsidRPr="0098067E">
              <w:rPr>
                <w:rFonts w:asciiTheme="minorEastAsia" w:eastAsiaTheme="minorEastAsia" w:hAnsiTheme="minorEastAsia" w:cs="ＭＳ Ｐゴシック" w:hint="eastAsia"/>
                <w:kern w:val="0"/>
                <w:sz w:val="18"/>
                <w:szCs w:val="18"/>
              </w:rPr>
              <w:t>費</w:t>
            </w:r>
          </w:p>
        </w:tc>
        <w:tc>
          <w:tcPr>
            <w:tcW w:w="2507" w:type="dxa"/>
            <w:tcBorders>
              <w:top w:val="single" w:sz="4" w:space="0" w:color="auto"/>
              <w:left w:val="nil"/>
              <w:bottom w:val="single" w:sz="4" w:space="0" w:color="auto"/>
              <w:right w:val="single" w:sz="4" w:space="0" w:color="auto"/>
            </w:tcBorders>
            <w:shd w:val="clear" w:color="auto" w:fill="auto"/>
          </w:tcPr>
          <w:p w:rsidR="00464F32" w:rsidRPr="0098067E" w:rsidRDefault="00464F32" w:rsidP="00FF221A">
            <w:pPr>
              <w:spacing w:line="0" w:lineRule="atLeast"/>
              <w:ind w:rightChars="69" w:right="145"/>
              <w:jc w:val="right"/>
              <w:rPr>
                <w:rFonts w:asciiTheme="minorEastAsia" w:eastAsiaTheme="minorEastAsia" w:hAnsiTheme="minorEastAsia"/>
                <w:b/>
                <w:sz w:val="16"/>
                <w:szCs w:val="18"/>
              </w:rPr>
            </w:pPr>
            <w:r w:rsidRPr="0098067E">
              <w:rPr>
                <w:rFonts w:asciiTheme="minorEastAsia" w:eastAsiaTheme="minorEastAsia" w:hAnsiTheme="minorEastAsia"/>
                <w:b/>
                <w:sz w:val="18"/>
                <w:szCs w:val="18"/>
              </w:rPr>
              <w:t>463</w:t>
            </w:r>
          </w:p>
        </w:tc>
      </w:tr>
      <w:tr w:rsidR="00464F32" w:rsidRPr="0098067E" w:rsidTr="00FF221A">
        <w:trPr>
          <w:trHeight w:val="29"/>
          <w:jc w:val="center"/>
        </w:trPr>
        <w:tc>
          <w:tcPr>
            <w:tcW w:w="4495" w:type="dxa"/>
            <w:gridSpan w:val="2"/>
            <w:tcBorders>
              <w:top w:val="double" w:sz="6" w:space="0" w:color="auto"/>
              <w:left w:val="single" w:sz="4" w:space="0" w:color="auto"/>
              <w:bottom w:val="single" w:sz="4" w:space="0" w:color="auto"/>
              <w:right w:val="single" w:sz="4" w:space="0" w:color="000000"/>
            </w:tcBorders>
            <w:shd w:val="clear" w:color="auto" w:fill="DAEEF3" w:themeFill="accent5" w:themeFillTint="33"/>
            <w:hideMark/>
          </w:tcPr>
          <w:p w:rsidR="00464F32" w:rsidRPr="0098067E" w:rsidRDefault="00464F32" w:rsidP="00FF221A">
            <w:pPr>
              <w:widowControl/>
              <w:spacing w:line="0" w:lineRule="atLeast"/>
              <w:jc w:val="center"/>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合計</w:t>
            </w:r>
          </w:p>
        </w:tc>
        <w:tc>
          <w:tcPr>
            <w:tcW w:w="2507" w:type="dxa"/>
            <w:tcBorders>
              <w:top w:val="double" w:sz="6" w:space="0" w:color="auto"/>
              <w:left w:val="single" w:sz="4" w:space="0" w:color="auto"/>
              <w:bottom w:val="single" w:sz="4" w:space="0" w:color="auto"/>
              <w:right w:val="single" w:sz="4" w:space="0" w:color="000000"/>
            </w:tcBorders>
            <w:shd w:val="clear" w:color="auto" w:fill="DAEEF3" w:themeFill="accent5" w:themeFillTint="33"/>
          </w:tcPr>
          <w:p w:rsidR="00464F32" w:rsidRPr="0098067E" w:rsidRDefault="00464F32" w:rsidP="00FF221A">
            <w:pPr>
              <w:widowControl/>
              <w:spacing w:line="0" w:lineRule="atLeast"/>
              <w:ind w:rightChars="69" w:right="145"/>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r>
    </w:tbl>
    <w:p w:rsidR="00464F32" w:rsidRPr="0098067E" w:rsidRDefault="00464F32" w:rsidP="00483CDE">
      <w:pPr>
        <w:pStyle w:val="3"/>
        <w:numPr>
          <w:ilvl w:val="0"/>
          <w:numId w:val="0"/>
        </w:numPr>
        <w:ind w:leftChars="202" w:left="424"/>
        <w:rPr>
          <w:rFonts w:asciiTheme="minorEastAsia" w:hAnsiTheme="minorEastAsia"/>
        </w:rPr>
      </w:pPr>
      <w:r w:rsidRPr="0098067E">
        <w:rPr>
          <w:rFonts w:asciiTheme="minorEastAsia" w:hAnsiTheme="minorEastAsia" w:hint="eastAsia"/>
        </w:rPr>
        <w:lastRenderedPageBreak/>
        <w:t>(2) 前提となる</w:t>
      </w:r>
      <w:r w:rsidRPr="0098067E">
        <w:rPr>
          <w:rFonts w:asciiTheme="minorEastAsia" w:hAnsiTheme="minorEastAsia"/>
        </w:rPr>
        <w:t>支払方法</w:t>
      </w:r>
    </w:p>
    <w:p w:rsidR="00464F32" w:rsidRPr="0098067E" w:rsidRDefault="00464F32" w:rsidP="00483CDE">
      <w:pPr>
        <w:pStyle w:val="af4"/>
        <w:ind w:leftChars="337" w:left="708"/>
        <w:rPr>
          <w:rFonts w:asciiTheme="minorEastAsia" w:eastAsiaTheme="minorEastAsia" w:hAnsiTheme="minorEastAsia"/>
        </w:rPr>
      </w:pPr>
      <w:r w:rsidRPr="0098067E">
        <w:rPr>
          <w:rFonts w:asciiTheme="minorEastAsia" w:eastAsiaTheme="minorEastAsia" w:hAnsiTheme="minorEastAsia" w:hint="eastAsia"/>
        </w:rPr>
        <w:t>「(1) 費用規模の試算結果」で試算した費用規模</w:t>
      </w:r>
      <w:r w:rsidRPr="0098067E">
        <w:rPr>
          <w:rFonts w:asciiTheme="minorEastAsia" w:eastAsiaTheme="minorEastAsia" w:hAnsiTheme="minorEastAsia"/>
        </w:rPr>
        <w:t>に</w:t>
      </w:r>
      <w:r w:rsidRPr="0098067E">
        <w:rPr>
          <w:rFonts w:asciiTheme="minorEastAsia" w:eastAsiaTheme="minorEastAsia" w:hAnsiTheme="minorEastAsia" w:hint="eastAsia"/>
        </w:rPr>
        <w:t>対して</w:t>
      </w:r>
      <w:r w:rsidRPr="0098067E">
        <w:rPr>
          <w:rFonts w:asciiTheme="minorEastAsia" w:eastAsiaTheme="minorEastAsia" w:hAnsiTheme="minorEastAsia"/>
        </w:rPr>
        <w:t>、本市の財政負担を</w:t>
      </w:r>
      <w:r w:rsidRPr="0098067E">
        <w:rPr>
          <w:rFonts w:asciiTheme="minorEastAsia" w:eastAsiaTheme="minorEastAsia" w:hAnsiTheme="minorEastAsia" w:hint="eastAsia"/>
        </w:rPr>
        <w:t>できるだけ平準化</w:t>
      </w:r>
      <w:r w:rsidRPr="0098067E">
        <w:rPr>
          <w:rFonts w:asciiTheme="minorEastAsia" w:eastAsiaTheme="minorEastAsia" w:hAnsiTheme="minorEastAsia"/>
        </w:rPr>
        <w:t>する</w:t>
      </w:r>
      <w:r w:rsidRPr="0098067E">
        <w:rPr>
          <w:rFonts w:asciiTheme="minorEastAsia" w:eastAsiaTheme="minorEastAsia" w:hAnsiTheme="minorEastAsia" w:hint="eastAsia"/>
        </w:rPr>
        <w:t>ように支払方法を検討した。</w:t>
      </w:r>
    </w:p>
    <w:p w:rsidR="00464F32" w:rsidRPr="0098067E" w:rsidRDefault="00464F32" w:rsidP="00483CDE">
      <w:pPr>
        <w:pStyle w:val="af3"/>
        <w:ind w:leftChars="337" w:left="708"/>
        <w:rPr>
          <w:rFonts w:asciiTheme="minorEastAsia" w:eastAsiaTheme="minorEastAsia" w:hAnsiTheme="minorEastAsia"/>
        </w:rPr>
      </w:pPr>
      <w:r w:rsidRPr="0098067E">
        <w:rPr>
          <w:rFonts w:asciiTheme="minorEastAsia" w:eastAsiaTheme="minorEastAsia" w:hAnsiTheme="minorEastAsia"/>
        </w:rPr>
        <w:t>開発基本計画策定費</w:t>
      </w:r>
      <w:r w:rsidRPr="0098067E">
        <w:rPr>
          <w:rFonts w:asciiTheme="minorEastAsia" w:eastAsiaTheme="minorEastAsia" w:hAnsiTheme="minorEastAsia" w:hint="eastAsia"/>
        </w:rPr>
        <w:t>及び全体監理費は、単年度払いとする。</w:t>
      </w:r>
    </w:p>
    <w:p w:rsidR="00464F32" w:rsidRPr="0098067E" w:rsidRDefault="00464F32" w:rsidP="00483CDE">
      <w:pPr>
        <w:pStyle w:val="af3"/>
        <w:ind w:leftChars="337" w:left="708"/>
        <w:rPr>
          <w:rFonts w:asciiTheme="minorEastAsia" w:eastAsiaTheme="minorEastAsia" w:hAnsiTheme="minorEastAsia"/>
        </w:rPr>
      </w:pPr>
      <w:r w:rsidRPr="0098067E">
        <w:rPr>
          <w:rFonts w:asciiTheme="minorEastAsia" w:eastAsiaTheme="minorEastAsia" w:hAnsiTheme="minorEastAsia" w:hint="eastAsia"/>
        </w:rPr>
        <w:t>アプリケーション</w:t>
      </w:r>
      <w:r w:rsidRPr="0098067E">
        <w:rPr>
          <w:rFonts w:asciiTheme="minorEastAsia" w:eastAsiaTheme="minorEastAsia" w:hAnsiTheme="minorEastAsia"/>
        </w:rPr>
        <w:t>開発費は、業務システム毎の費用規模が大きく、一括で支払った場合、一時的な支出の増加が想定されるため、支払額を平準化することにより財政負担を軽減する方法をとる。平準化の方法としては、</w:t>
      </w:r>
      <w:r w:rsidRPr="0098067E">
        <w:rPr>
          <w:rFonts w:asciiTheme="minorEastAsia" w:eastAsiaTheme="minorEastAsia" w:hAnsiTheme="minorEastAsia" w:hint="eastAsia"/>
        </w:rPr>
        <w:t>刷新</w:t>
      </w:r>
      <w:r w:rsidRPr="0098067E">
        <w:rPr>
          <w:rFonts w:asciiTheme="minorEastAsia" w:eastAsiaTheme="minorEastAsia" w:hAnsiTheme="minorEastAsia"/>
        </w:rPr>
        <w:t>システムの</w:t>
      </w:r>
      <w:r w:rsidRPr="0098067E">
        <w:rPr>
          <w:rFonts w:asciiTheme="minorEastAsia" w:eastAsiaTheme="minorEastAsia" w:hAnsiTheme="minorEastAsia" w:hint="eastAsia"/>
        </w:rPr>
        <w:t>利用開始</w:t>
      </w:r>
      <w:r w:rsidRPr="0098067E">
        <w:rPr>
          <w:rFonts w:asciiTheme="minorEastAsia" w:eastAsiaTheme="minorEastAsia" w:hAnsiTheme="minorEastAsia"/>
        </w:rPr>
        <w:t>から</w:t>
      </w:r>
      <w:r w:rsidRPr="0098067E">
        <w:rPr>
          <w:rFonts w:asciiTheme="minorEastAsia" w:eastAsiaTheme="minorEastAsia" w:hAnsiTheme="minorEastAsia" w:hint="eastAsia"/>
        </w:rPr>
        <w:t>アプリケーション開発費とアプリケーション保守費を併せて１０</w:t>
      </w:r>
      <w:r w:rsidRPr="0098067E">
        <w:rPr>
          <w:rFonts w:asciiTheme="minorEastAsia" w:eastAsiaTheme="minorEastAsia" w:hAnsiTheme="minorEastAsia"/>
        </w:rPr>
        <w:t>年間の</w:t>
      </w:r>
      <w:r w:rsidRPr="0098067E">
        <w:rPr>
          <w:rFonts w:asciiTheme="minorEastAsia" w:eastAsiaTheme="minorEastAsia" w:hAnsiTheme="minorEastAsia" w:hint="eastAsia"/>
        </w:rPr>
        <w:t>債務負担行為を設定する</w:t>
      </w:r>
      <w:r w:rsidRPr="0098067E">
        <w:rPr>
          <w:rFonts w:asciiTheme="minorEastAsia" w:eastAsiaTheme="minorEastAsia" w:hAnsiTheme="minorEastAsia"/>
        </w:rPr>
        <w:t>。</w:t>
      </w:r>
    </w:p>
    <w:p w:rsidR="00464F32" w:rsidRPr="0098067E" w:rsidRDefault="00464F32" w:rsidP="00483CDE">
      <w:pPr>
        <w:pStyle w:val="af3"/>
        <w:ind w:leftChars="337" w:left="708"/>
        <w:rPr>
          <w:rFonts w:asciiTheme="minorEastAsia" w:eastAsiaTheme="minorEastAsia" w:hAnsiTheme="minorEastAsia"/>
        </w:rPr>
      </w:pPr>
      <w:r w:rsidRPr="0098067E">
        <w:rPr>
          <w:rFonts w:asciiTheme="minorEastAsia" w:eastAsiaTheme="minorEastAsia" w:hAnsiTheme="minorEastAsia"/>
        </w:rPr>
        <w:t>機器</w:t>
      </w:r>
      <w:r w:rsidRPr="0098067E">
        <w:rPr>
          <w:rFonts w:asciiTheme="minorEastAsia" w:eastAsiaTheme="minorEastAsia" w:hAnsiTheme="minorEastAsia" w:hint="eastAsia"/>
        </w:rPr>
        <w:t>賃借費</w:t>
      </w:r>
      <w:r w:rsidRPr="0098067E">
        <w:rPr>
          <w:rFonts w:asciiTheme="minorEastAsia" w:eastAsiaTheme="minorEastAsia" w:hAnsiTheme="minorEastAsia"/>
        </w:rPr>
        <w:t>は、</w:t>
      </w:r>
      <w:r w:rsidRPr="0098067E">
        <w:rPr>
          <w:rFonts w:asciiTheme="minorEastAsia" w:eastAsiaTheme="minorEastAsia" w:hAnsiTheme="minorEastAsia" w:hint="eastAsia"/>
        </w:rPr>
        <w:t>６０か</w:t>
      </w:r>
      <w:r w:rsidRPr="0098067E">
        <w:rPr>
          <w:rFonts w:asciiTheme="minorEastAsia" w:eastAsiaTheme="minorEastAsia" w:hAnsiTheme="minorEastAsia"/>
        </w:rPr>
        <w:t>月（</w:t>
      </w:r>
      <w:r w:rsidRPr="0098067E">
        <w:rPr>
          <w:rFonts w:asciiTheme="minorEastAsia" w:eastAsiaTheme="minorEastAsia" w:hAnsiTheme="minorEastAsia" w:cs="ＭＳ 明朝" w:hint="eastAsia"/>
        </w:rPr>
        <w:t>５</w:t>
      </w:r>
      <w:r w:rsidRPr="0098067E">
        <w:rPr>
          <w:rFonts w:asciiTheme="minorEastAsia" w:eastAsiaTheme="minorEastAsia" w:hAnsiTheme="minorEastAsia"/>
        </w:rPr>
        <w:t>年間）</w:t>
      </w:r>
      <w:r w:rsidRPr="0098067E">
        <w:rPr>
          <w:rFonts w:asciiTheme="minorEastAsia" w:eastAsiaTheme="minorEastAsia" w:hAnsiTheme="minorEastAsia" w:hint="eastAsia"/>
        </w:rPr>
        <w:t>の均等支</w:t>
      </w:r>
      <w:r w:rsidRPr="0098067E">
        <w:rPr>
          <w:rFonts w:asciiTheme="minorEastAsia" w:eastAsiaTheme="minorEastAsia" w:hAnsiTheme="minorEastAsia"/>
        </w:rPr>
        <w:t>払</w:t>
      </w:r>
      <w:r w:rsidRPr="0098067E">
        <w:rPr>
          <w:rFonts w:asciiTheme="minorEastAsia" w:eastAsiaTheme="minorEastAsia" w:hAnsiTheme="minorEastAsia" w:hint="eastAsia"/>
        </w:rPr>
        <w:t>い</w:t>
      </w:r>
      <w:r w:rsidRPr="0098067E">
        <w:rPr>
          <w:rFonts w:asciiTheme="minorEastAsia" w:eastAsiaTheme="minorEastAsia" w:hAnsiTheme="minorEastAsia"/>
        </w:rPr>
        <w:t>とし、</w:t>
      </w:r>
      <w:r w:rsidRPr="0098067E">
        <w:rPr>
          <w:rFonts w:asciiTheme="minorEastAsia" w:eastAsiaTheme="minorEastAsia" w:hAnsiTheme="minorEastAsia" w:hint="eastAsia"/>
        </w:rPr>
        <w:t>６０か</w:t>
      </w:r>
      <w:r w:rsidRPr="0098067E">
        <w:rPr>
          <w:rFonts w:asciiTheme="minorEastAsia" w:eastAsiaTheme="minorEastAsia" w:hAnsiTheme="minorEastAsia"/>
        </w:rPr>
        <w:t>月の</w:t>
      </w:r>
      <w:r w:rsidRPr="0098067E">
        <w:rPr>
          <w:rFonts w:asciiTheme="minorEastAsia" w:eastAsiaTheme="minorEastAsia" w:hAnsiTheme="minorEastAsia" w:hint="eastAsia"/>
        </w:rPr>
        <w:t>賃貸借</w:t>
      </w:r>
      <w:r w:rsidRPr="0098067E">
        <w:rPr>
          <w:rFonts w:asciiTheme="minorEastAsia" w:eastAsiaTheme="minorEastAsia" w:hAnsiTheme="minorEastAsia"/>
        </w:rPr>
        <w:t>契約終了後に、再度同規模の機器を</w:t>
      </w:r>
      <w:r w:rsidRPr="0098067E">
        <w:rPr>
          <w:rFonts w:asciiTheme="minorEastAsia" w:eastAsiaTheme="minorEastAsia" w:hAnsiTheme="minorEastAsia" w:hint="eastAsia"/>
        </w:rPr>
        <w:t>更新</w:t>
      </w:r>
      <w:r w:rsidRPr="0098067E">
        <w:rPr>
          <w:rFonts w:asciiTheme="minorEastAsia" w:eastAsiaTheme="minorEastAsia" w:hAnsiTheme="minorEastAsia"/>
        </w:rPr>
        <w:t>する想定としたため、</w:t>
      </w:r>
      <w:r w:rsidRPr="0098067E">
        <w:rPr>
          <w:rFonts w:asciiTheme="minorEastAsia" w:eastAsiaTheme="minorEastAsia" w:hAnsiTheme="minorEastAsia" w:hint="eastAsia"/>
        </w:rPr>
        <w:t>６０か</w:t>
      </w:r>
      <w:r w:rsidRPr="0098067E">
        <w:rPr>
          <w:rFonts w:asciiTheme="minorEastAsia" w:eastAsiaTheme="minorEastAsia" w:hAnsiTheme="minorEastAsia"/>
        </w:rPr>
        <w:t>月経過後も引き続き同額の支払いが発生</w:t>
      </w:r>
      <w:r w:rsidRPr="0098067E">
        <w:rPr>
          <w:rFonts w:asciiTheme="minorEastAsia" w:eastAsiaTheme="minorEastAsia" w:hAnsiTheme="minorEastAsia" w:hint="eastAsia"/>
        </w:rPr>
        <w:t>す</w:t>
      </w:r>
      <w:r w:rsidRPr="0098067E">
        <w:rPr>
          <w:rFonts w:asciiTheme="minorEastAsia" w:eastAsiaTheme="minorEastAsia" w:hAnsiTheme="minorEastAsia"/>
        </w:rPr>
        <w:t>る。</w:t>
      </w:r>
    </w:p>
    <w:p w:rsidR="00464F32" w:rsidRPr="0098067E" w:rsidRDefault="00464F32" w:rsidP="00464F32">
      <w:pPr>
        <w:pStyle w:val="af4"/>
        <w:rPr>
          <w:rFonts w:asciiTheme="minorEastAsia" w:eastAsiaTheme="minorEastAsia" w:hAnsiTheme="minorEastAsia" w:cstheme="majorHAnsi"/>
        </w:rPr>
      </w:pPr>
    </w:p>
    <w:p w:rsidR="00464F32" w:rsidRPr="0098067E" w:rsidRDefault="00464F32" w:rsidP="00483CDE">
      <w:pPr>
        <w:pStyle w:val="3"/>
        <w:numPr>
          <w:ilvl w:val="0"/>
          <w:numId w:val="0"/>
        </w:numPr>
        <w:ind w:leftChars="202" w:left="424"/>
        <w:rPr>
          <w:rFonts w:asciiTheme="minorEastAsia" w:hAnsiTheme="minorEastAsia"/>
        </w:rPr>
      </w:pPr>
      <w:r w:rsidRPr="0098067E">
        <w:rPr>
          <w:rFonts w:asciiTheme="minorEastAsia" w:hAnsiTheme="minorEastAsia" w:hint="eastAsia"/>
        </w:rPr>
        <w:t>(3) 費用規模の推移</w:t>
      </w:r>
    </w:p>
    <w:p w:rsidR="00464F32" w:rsidRPr="0098067E" w:rsidRDefault="00464F32" w:rsidP="00483CDE">
      <w:pPr>
        <w:pStyle w:val="af4"/>
        <w:ind w:leftChars="337" w:left="708"/>
        <w:rPr>
          <w:rFonts w:asciiTheme="minorEastAsia" w:eastAsiaTheme="minorEastAsia" w:hAnsiTheme="minorEastAsia"/>
        </w:rPr>
      </w:pPr>
      <w:r w:rsidRPr="0098067E">
        <w:rPr>
          <w:rFonts w:asciiTheme="minorEastAsia" w:eastAsiaTheme="minorEastAsia" w:hAnsiTheme="minorEastAsia" w:hint="eastAsia"/>
        </w:rPr>
        <w:t>平成２４年度から開発基本計画策定費の支払を開始し、平成２５年度からは全体監理費の支払を開始する。</w:t>
      </w:r>
    </w:p>
    <w:p w:rsidR="00464F32" w:rsidRPr="0098067E" w:rsidRDefault="00464F32" w:rsidP="00483CDE">
      <w:pPr>
        <w:pStyle w:val="af4"/>
        <w:ind w:leftChars="337" w:left="708"/>
        <w:rPr>
          <w:rFonts w:asciiTheme="minorEastAsia" w:eastAsiaTheme="minorEastAsia" w:hAnsiTheme="minorEastAsia"/>
        </w:rPr>
      </w:pPr>
      <w:r w:rsidRPr="0098067E">
        <w:rPr>
          <w:rFonts w:asciiTheme="minorEastAsia" w:eastAsiaTheme="minorEastAsia" w:hAnsiTheme="minorEastAsia" w:hint="eastAsia"/>
        </w:rPr>
        <w:t>平成２６年度から刷新システムの利用が段階的に開始されるため、アプリケーション開発費の支払いも段階的に増加する。</w:t>
      </w:r>
    </w:p>
    <w:p w:rsidR="00464F32" w:rsidRPr="0098067E" w:rsidRDefault="00464F32" w:rsidP="00483CDE">
      <w:pPr>
        <w:pStyle w:val="af4"/>
        <w:ind w:leftChars="337" w:left="708"/>
        <w:rPr>
          <w:rFonts w:asciiTheme="minorEastAsia" w:eastAsiaTheme="minorEastAsia" w:hAnsiTheme="minorEastAsia"/>
        </w:rPr>
      </w:pPr>
      <w:r w:rsidRPr="0098067E">
        <w:rPr>
          <w:rFonts w:asciiTheme="minorEastAsia" w:eastAsiaTheme="minorEastAsia" w:hAnsiTheme="minorEastAsia" w:hint="eastAsia"/>
        </w:rPr>
        <w:t>また、現行システムについては、平成２８年度まで利用するため、全体の支払額としては平成２８年度に最大になる。</w:t>
      </w:r>
    </w:p>
    <w:p w:rsidR="00464F32" w:rsidRPr="0098067E" w:rsidRDefault="00464F32" w:rsidP="00483CDE">
      <w:pPr>
        <w:pStyle w:val="af4"/>
        <w:ind w:leftChars="337" w:left="708"/>
        <w:rPr>
          <w:rFonts w:asciiTheme="minorEastAsia" w:eastAsiaTheme="minorEastAsia" w:hAnsiTheme="minorEastAsia"/>
        </w:rPr>
      </w:pPr>
      <w:r w:rsidRPr="0098067E">
        <w:rPr>
          <w:rFonts w:asciiTheme="minorEastAsia" w:eastAsiaTheme="minorEastAsia" w:hAnsiTheme="minorEastAsia" w:hint="eastAsia"/>
        </w:rPr>
        <w:t>平成２９年度からは刷新システムに係る費用のみの支払になる。</w:t>
      </w:r>
    </w:p>
    <w:p w:rsidR="00464F32" w:rsidRPr="0098067E" w:rsidRDefault="00464F32" w:rsidP="00483CDE">
      <w:pPr>
        <w:pStyle w:val="af4"/>
        <w:ind w:leftChars="337" w:left="708"/>
        <w:rPr>
          <w:rFonts w:asciiTheme="minorEastAsia" w:eastAsiaTheme="minorEastAsia" w:hAnsiTheme="minorEastAsia"/>
        </w:rPr>
      </w:pPr>
      <w:r w:rsidRPr="0098067E">
        <w:rPr>
          <w:rFonts w:asciiTheme="minorEastAsia" w:eastAsiaTheme="minorEastAsia" w:hAnsiTheme="minorEastAsia" w:hint="eastAsia"/>
        </w:rPr>
        <w:t>平成３７年度からアプリケーション開発費の支払が段階的に減少していき、平成３８年度にアプリケーション開発費の支払いが完了するため、平成３９年度からは刷新システムに係る運用保守等費用の支払いのみとなる。</w:t>
      </w:r>
    </w:p>
    <w:p w:rsidR="00464F32" w:rsidRPr="0098067E" w:rsidRDefault="00464F32" w:rsidP="00483CDE">
      <w:pPr>
        <w:pStyle w:val="af4"/>
        <w:ind w:leftChars="337" w:left="708"/>
        <w:rPr>
          <w:rFonts w:asciiTheme="minorEastAsia" w:eastAsiaTheme="minorEastAsia" w:hAnsiTheme="minorEastAsia"/>
        </w:rPr>
      </w:pPr>
      <w:r w:rsidRPr="0098067E">
        <w:rPr>
          <w:rFonts w:asciiTheme="minorEastAsia" w:eastAsiaTheme="minorEastAsia" w:hAnsiTheme="minorEastAsia" w:hint="eastAsia"/>
        </w:rPr>
        <w:t>費用規模推移の内容を図表</w:t>
      </w:r>
      <w:r w:rsidRPr="0098067E">
        <w:rPr>
          <w:rFonts w:asciiTheme="minorEastAsia" w:eastAsiaTheme="minorEastAsia" w:hAnsiTheme="minorEastAsia" w:cstheme="majorHAnsi" w:hint="eastAsia"/>
        </w:rPr>
        <w:t>３－１５－</w:t>
      </w:r>
      <w:r w:rsidRPr="0098067E">
        <w:rPr>
          <w:rFonts w:asciiTheme="minorEastAsia" w:eastAsiaTheme="minorEastAsia" w:hAnsiTheme="minorEastAsia" w:hint="eastAsia"/>
        </w:rPr>
        <w:t>２に示す。</w:t>
      </w:r>
    </w:p>
    <w:p w:rsidR="00464F32" w:rsidRPr="00483CDE" w:rsidRDefault="00464F32" w:rsidP="00464F32">
      <w:pPr>
        <w:pStyle w:val="af4"/>
        <w:rPr>
          <w:rFonts w:asciiTheme="minorEastAsia" w:eastAsiaTheme="minorEastAsia" w:hAnsiTheme="minorEastAsia"/>
        </w:rPr>
      </w:pPr>
    </w:p>
    <w:p w:rsidR="00464F32" w:rsidRPr="0098067E" w:rsidRDefault="00464F32" w:rsidP="00483CDE">
      <w:pPr>
        <w:pStyle w:val="3"/>
        <w:numPr>
          <w:ilvl w:val="0"/>
          <w:numId w:val="0"/>
        </w:numPr>
        <w:ind w:leftChars="202" w:left="424"/>
        <w:rPr>
          <w:rFonts w:asciiTheme="minorEastAsia" w:hAnsiTheme="minorEastAsia"/>
        </w:rPr>
      </w:pPr>
      <w:r w:rsidRPr="0098067E">
        <w:rPr>
          <w:rFonts w:asciiTheme="minorEastAsia" w:hAnsiTheme="minorEastAsia" w:hint="eastAsia"/>
        </w:rPr>
        <w:t>(4) 効果（見込み額）</w:t>
      </w:r>
    </w:p>
    <w:p w:rsidR="00464F32" w:rsidRPr="0098067E" w:rsidRDefault="00464F32" w:rsidP="00483CDE">
      <w:pPr>
        <w:pStyle w:val="af4"/>
        <w:ind w:leftChars="337" w:left="708"/>
        <w:jc w:val="left"/>
        <w:rPr>
          <w:rFonts w:asciiTheme="minorEastAsia" w:eastAsiaTheme="minorEastAsia" w:hAnsiTheme="minorEastAsia"/>
        </w:rPr>
      </w:pPr>
      <w:r w:rsidRPr="0098067E">
        <w:rPr>
          <w:rFonts w:asciiTheme="minorEastAsia" w:eastAsiaTheme="minorEastAsia" w:hAnsiTheme="minorEastAsia" w:hint="eastAsia"/>
        </w:rPr>
        <w:t>効果額は年間約４億円と見込む。</w:t>
      </w:r>
    </w:p>
    <w:p w:rsidR="00464F32" w:rsidRPr="0098067E" w:rsidRDefault="00464F32" w:rsidP="00483CDE">
      <w:pPr>
        <w:pStyle w:val="af4"/>
        <w:ind w:leftChars="337" w:left="708"/>
        <w:jc w:val="left"/>
        <w:rPr>
          <w:rFonts w:asciiTheme="minorEastAsia" w:eastAsiaTheme="minorEastAsia" w:hAnsiTheme="minorEastAsia"/>
        </w:rPr>
      </w:pPr>
      <w:r w:rsidRPr="0098067E">
        <w:rPr>
          <w:rFonts w:asciiTheme="minorEastAsia" w:eastAsiaTheme="minorEastAsia" w:hAnsiTheme="minorEastAsia" w:hint="eastAsia"/>
        </w:rPr>
        <w:t>試算内容としては、現行システム運用保守等費用（平成２３年度基準）年間約２２億円と刷新システム運用保守等費用（平成２９年度以降）年間約１３億円を比較すると年間約９億円の削減を見込むことができるが、刷新システムの開発終了後（平成２９年度以降）から、アプリケーション開発費の償還に年間約５億円を要する。</w:t>
      </w:r>
    </w:p>
    <w:p w:rsidR="00464F32" w:rsidRPr="0098067E" w:rsidRDefault="00464F32" w:rsidP="00483CDE">
      <w:pPr>
        <w:pStyle w:val="af4"/>
        <w:ind w:leftChars="337" w:left="708"/>
        <w:jc w:val="left"/>
        <w:rPr>
          <w:rFonts w:asciiTheme="minorEastAsia" w:eastAsiaTheme="minorEastAsia" w:hAnsiTheme="minorEastAsia"/>
        </w:rPr>
      </w:pPr>
      <w:r w:rsidRPr="0098067E">
        <w:rPr>
          <w:rFonts w:asciiTheme="minorEastAsia" w:eastAsiaTheme="minorEastAsia" w:hAnsiTheme="minorEastAsia" w:hint="eastAsia"/>
        </w:rPr>
        <w:t>そのため、削減できる年間約９億円とアプリケーション開発費の年間約５億円の差額である年間約４億円が効果額として見込める。</w:t>
      </w:r>
    </w:p>
    <w:p w:rsidR="00464F32" w:rsidRPr="0098067E" w:rsidRDefault="00464F32" w:rsidP="00483CDE">
      <w:pPr>
        <w:pStyle w:val="af4"/>
        <w:ind w:leftChars="337" w:left="708"/>
        <w:rPr>
          <w:rFonts w:asciiTheme="minorEastAsia" w:eastAsiaTheme="minorEastAsia" w:hAnsiTheme="minorEastAsia"/>
        </w:rPr>
      </w:pPr>
      <w:r w:rsidRPr="0098067E">
        <w:rPr>
          <w:rFonts w:asciiTheme="minorEastAsia" w:eastAsiaTheme="minorEastAsia" w:hAnsiTheme="minorEastAsia" w:hint="eastAsia"/>
        </w:rPr>
        <w:t>効果額の試算内容を</w:t>
      </w:r>
      <w:r w:rsidRPr="0098067E">
        <w:rPr>
          <w:rFonts w:asciiTheme="minorEastAsia" w:eastAsiaTheme="minorEastAsia" w:hAnsiTheme="minorEastAsia"/>
          <w:szCs w:val="20"/>
        </w:rPr>
        <w:t>図表</w:t>
      </w:r>
      <w:r w:rsidRPr="0098067E">
        <w:rPr>
          <w:rFonts w:asciiTheme="minorEastAsia" w:eastAsiaTheme="minorEastAsia" w:hAnsiTheme="minorEastAsia" w:cstheme="majorHAnsi" w:hint="eastAsia"/>
        </w:rPr>
        <w:t>３－１５－</w:t>
      </w:r>
      <w:r w:rsidRPr="0098067E">
        <w:rPr>
          <w:rFonts w:asciiTheme="minorEastAsia" w:eastAsiaTheme="minorEastAsia" w:hAnsiTheme="minorEastAsia" w:hint="eastAsia"/>
          <w:szCs w:val="20"/>
        </w:rPr>
        <w:t>３に示し、効果額の試算イメージのグラフを図表</w:t>
      </w:r>
      <w:r w:rsidRPr="0098067E">
        <w:rPr>
          <w:rFonts w:asciiTheme="minorEastAsia" w:eastAsiaTheme="minorEastAsia" w:hAnsiTheme="minorEastAsia" w:cstheme="majorHAnsi" w:hint="eastAsia"/>
        </w:rPr>
        <w:t>３－１５－</w:t>
      </w:r>
      <w:r w:rsidRPr="0098067E">
        <w:rPr>
          <w:rFonts w:asciiTheme="minorEastAsia" w:eastAsiaTheme="minorEastAsia" w:hAnsiTheme="minorEastAsia" w:hint="eastAsia"/>
          <w:szCs w:val="20"/>
        </w:rPr>
        <w:t>４に示します。</w:t>
      </w:r>
    </w:p>
    <w:p w:rsidR="00464F32" w:rsidRPr="00483CDE" w:rsidRDefault="00464F32" w:rsidP="00464F32">
      <w:pPr>
        <w:pStyle w:val="af4"/>
        <w:rPr>
          <w:rFonts w:asciiTheme="minorEastAsia" w:eastAsiaTheme="minorEastAsia" w:hAnsiTheme="minorEastAsia"/>
        </w:rPr>
      </w:pPr>
    </w:p>
    <w:p w:rsidR="00464F32" w:rsidRPr="0098067E" w:rsidRDefault="00464F32" w:rsidP="00464F32">
      <w:pPr>
        <w:pStyle w:val="af4"/>
        <w:rPr>
          <w:rFonts w:asciiTheme="minorEastAsia" w:eastAsiaTheme="minorEastAsia" w:hAnsiTheme="minorEastAsia"/>
        </w:rPr>
      </w:pPr>
    </w:p>
    <w:p w:rsidR="00464F32" w:rsidRPr="0098067E" w:rsidRDefault="00464F32" w:rsidP="00464F32">
      <w:pPr>
        <w:pStyle w:val="af4"/>
        <w:rPr>
          <w:rFonts w:asciiTheme="minorEastAsia" w:eastAsiaTheme="minorEastAsia" w:hAnsiTheme="minorEastAsia"/>
        </w:rPr>
      </w:pPr>
    </w:p>
    <w:p w:rsidR="00464F32" w:rsidRPr="0098067E" w:rsidRDefault="00464F32" w:rsidP="00464F32">
      <w:pPr>
        <w:pStyle w:val="af4"/>
        <w:ind w:leftChars="0" w:left="0" w:firstLineChars="0" w:firstLine="0"/>
        <w:rPr>
          <w:rFonts w:asciiTheme="minorEastAsia" w:eastAsiaTheme="minorEastAsia" w:hAnsiTheme="minorEastAsia"/>
        </w:rPr>
        <w:sectPr w:rsidR="00464F32" w:rsidRPr="0098067E" w:rsidSect="00737CA6">
          <w:footerReference w:type="even" r:id="rId36"/>
          <w:pgSz w:w="11906" w:h="16838" w:code="9"/>
          <w:pgMar w:top="1418" w:right="1418" w:bottom="1418" w:left="1418" w:header="851" w:footer="964" w:gutter="0"/>
          <w:cols w:space="425"/>
          <w:docGrid w:type="lines" w:linePitch="362"/>
        </w:sectPr>
      </w:pPr>
    </w:p>
    <w:p w:rsidR="00464F32" w:rsidRPr="00483CDE" w:rsidRDefault="00464F32" w:rsidP="00464F32">
      <w:pPr>
        <w:pStyle w:val="af4"/>
        <w:ind w:leftChars="270" w:left="567" w:firstLineChars="0" w:firstLine="0"/>
        <w:jc w:val="center"/>
        <w:rPr>
          <w:rFonts w:asciiTheme="minorEastAsia" w:eastAsiaTheme="minorEastAsia" w:hAnsiTheme="minorEastAsia"/>
          <w:sz w:val="20"/>
          <w:szCs w:val="20"/>
        </w:rPr>
      </w:pPr>
      <w:r w:rsidRPr="00483CDE">
        <w:rPr>
          <w:rFonts w:asciiTheme="minorEastAsia" w:eastAsiaTheme="minorEastAsia" w:hAnsiTheme="minorEastAsia"/>
          <w:sz w:val="20"/>
          <w:szCs w:val="20"/>
        </w:rPr>
        <w:lastRenderedPageBreak/>
        <w:t>図表</w:t>
      </w:r>
      <w:r w:rsidRPr="00483CDE">
        <w:rPr>
          <w:rFonts w:asciiTheme="minorEastAsia" w:eastAsiaTheme="minorEastAsia" w:hAnsiTheme="minorEastAsia" w:hint="eastAsia"/>
          <w:sz w:val="20"/>
          <w:szCs w:val="20"/>
        </w:rPr>
        <w:t>３－１５－２　費用規模推移</w:t>
      </w:r>
    </w:p>
    <w:tbl>
      <w:tblPr>
        <w:tblW w:w="14406" w:type="dxa"/>
        <w:tblInd w:w="-137" w:type="dxa"/>
        <w:tblLayout w:type="fixed"/>
        <w:tblCellMar>
          <w:left w:w="0" w:type="dxa"/>
          <w:right w:w="57" w:type="dxa"/>
        </w:tblCellMar>
        <w:tblLook w:val="04A0"/>
      </w:tblPr>
      <w:tblGrid>
        <w:gridCol w:w="284"/>
        <w:gridCol w:w="284"/>
        <w:gridCol w:w="1842"/>
        <w:gridCol w:w="659"/>
        <w:gridCol w:w="660"/>
        <w:gridCol w:w="660"/>
        <w:gridCol w:w="660"/>
        <w:gridCol w:w="659"/>
        <w:gridCol w:w="660"/>
        <w:gridCol w:w="660"/>
        <w:gridCol w:w="660"/>
        <w:gridCol w:w="659"/>
        <w:gridCol w:w="660"/>
        <w:gridCol w:w="660"/>
        <w:gridCol w:w="660"/>
        <w:gridCol w:w="659"/>
        <w:gridCol w:w="660"/>
        <w:gridCol w:w="660"/>
        <w:gridCol w:w="660"/>
        <w:gridCol w:w="660"/>
        <w:gridCol w:w="780"/>
      </w:tblGrid>
      <w:tr w:rsidR="00464F32" w:rsidRPr="0098067E" w:rsidTr="00FF221A">
        <w:trPr>
          <w:trHeight w:val="64"/>
        </w:trPr>
        <w:tc>
          <w:tcPr>
            <w:tcW w:w="2410" w:type="dxa"/>
            <w:gridSpan w:val="3"/>
            <w:tcBorders>
              <w:top w:val="single" w:sz="4" w:space="0" w:color="auto"/>
              <w:left w:val="single" w:sz="4" w:space="0" w:color="auto"/>
              <w:bottom w:val="single" w:sz="4" w:space="0" w:color="auto"/>
              <w:right w:val="single" w:sz="4" w:space="0" w:color="auto"/>
              <w:tl2br w:val="single" w:sz="4" w:space="0" w:color="auto"/>
            </w:tcBorders>
            <w:shd w:val="clear" w:color="000000" w:fill="A5A5A5"/>
          </w:tcPr>
          <w:p w:rsidR="00464F32" w:rsidRPr="0098067E" w:rsidRDefault="00464F32" w:rsidP="00DD22E4">
            <w:pPr>
              <w:widowControl/>
              <w:spacing w:line="0" w:lineRule="atLeast"/>
              <w:ind w:firstLineChars="800" w:firstLine="1440"/>
              <w:jc w:val="left"/>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年度</w:t>
            </w:r>
            <w:r w:rsidRPr="0098067E">
              <w:rPr>
                <w:rFonts w:asciiTheme="minorEastAsia" w:eastAsiaTheme="minorEastAsia" w:hAnsiTheme="minorEastAsia" w:cs="ＭＳ Ｐゴシック"/>
                <w:kern w:val="0"/>
                <w:sz w:val="18"/>
                <w:szCs w:val="18"/>
              </w:rPr>
              <w:t xml:space="preserve">　</w:t>
            </w:r>
          </w:p>
          <w:p w:rsidR="00464F32" w:rsidRPr="0098067E" w:rsidRDefault="00464F32" w:rsidP="00FF221A">
            <w:pPr>
              <w:widowControl/>
              <w:spacing w:line="0" w:lineRule="atLeast"/>
              <w:jc w:val="left"/>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 xml:space="preserve">　</w:t>
            </w:r>
            <w:r w:rsidRPr="0098067E">
              <w:rPr>
                <w:rFonts w:asciiTheme="minorEastAsia" w:eastAsiaTheme="minorEastAsia" w:hAnsiTheme="minorEastAsia" w:cs="ＭＳ Ｐゴシック" w:hint="eastAsia"/>
                <w:kern w:val="0"/>
                <w:sz w:val="18"/>
                <w:szCs w:val="18"/>
              </w:rPr>
              <w:t>費用項目</w:t>
            </w:r>
          </w:p>
        </w:tc>
        <w:tc>
          <w:tcPr>
            <w:tcW w:w="659"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H2</w:t>
            </w:r>
            <w:r w:rsidRPr="0098067E">
              <w:rPr>
                <w:rFonts w:asciiTheme="minorEastAsia" w:eastAsiaTheme="minorEastAsia" w:hAnsiTheme="minorEastAsia" w:cs="ＭＳ Ｐゴシック" w:hint="eastAsia"/>
                <w:kern w:val="0"/>
                <w:sz w:val="18"/>
                <w:szCs w:val="18"/>
              </w:rPr>
              <w:t>3</w:t>
            </w:r>
          </w:p>
        </w:tc>
        <w:tc>
          <w:tcPr>
            <w:tcW w:w="660" w:type="dxa"/>
            <w:tcBorders>
              <w:top w:val="single" w:sz="4" w:space="0" w:color="auto"/>
              <w:left w:val="nil"/>
              <w:bottom w:val="single" w:sz="4" w:space="0" w:color="auto"/>
              <w:right w:val="single" w:sz="4" w:space="0" w:color="auto"/>
            </w:tcBorders>
            <w:shd w:val="clear" w:color="000000" w:fill="A5A5A5"/>
            <w:vAlign w:val="center"/>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H24</w:t>
            </w:r>
          </w:p>
        </w:tc>
        <w:tc>
          <w:tcPr>
            <w:tcW w:w="66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H25</w:t>
            </w:r>
          </w:p>
        </w:tc>
        <w:tc>
          <w:tcPr>
            <w:tcW w:w="660"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H26</w:t>
            </w:r>
          </w:p>
        </w:tc>
        <w:tc>
          <w:tcPr>
            <w:tcW w:w="659"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H27</w:t>
            </w:r>
          </w:p>
        </w:tc>
        <w:tc>
          <w:tcPr>
            <w:tcW w:w="660"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H28</w:t>
            </w:r>
          </w:p>
        </w:tc>
        <w:tc>
          <w:tcPr>
            <w:tcW w:w="660"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H29</w:t>
            </w:r>
          </w:p>
        </w:tc>
        <w:tc>
          <w:tcPr>
            <w:tcW w:w="660"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H30</w:t>
            </w:r>
          </w:p>
        </w:tc>
        <w:tc>
          <w:tcPr>
            <w:tcW w:w="659"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H31</w:t>
            </w:r>
          </w:p>
        </w:tc>
        <w:tc>
          <w:tcPr>
            <w:tcW w:w="660"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H32</w:t>
            </w:r>
          </w:p>
        </w:tc>
        <w:tc>
          <w:tcPr>
            <w:tcW w:w="660"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H33</w:t>
            </w:r>
          </w:p>
        </w:tc>
        <w:tc>
          <w:tcPr>
            <w:tcW w:w="660"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H34</w:t>
            </w:r>
          </w:p>
        </w:tc>
        <w:tc>
          <w:tcPr>
            <w:tcW w:w="659"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H35</w:t>
            </w:r>
          </w:p>
        </w:tc>
        <w:tc>
          <w:tcPr>
            <w:tcW w:w="660"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H36</w:t>
            </w:r>
          </w:p>
        </w:tc>
        <w:tc>
          <w:tcPr>
            <w:tcW w:w="660"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H37</w:t>
            </w:r>
          </w:p>
        </w:tc>
        <w:tc>
          <w:tcPr>
            <w:tcW w:w="660" w:type="dxa"/>
            <w:tcBorders>
              <w:top w:val="single" w:sz="4" w:space="0" w:color="auto"/>
              <w:left w:val="nil"/>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H38</w:t>
            </w:r>
          </w:p>
        </w:tc>
        <w:tc>
          <w:tcPr>
            <w:tcW w:w="660" w:type="dxa"/>
            <w:tcBorders>
              <w:top w:val="single" w:sz="4" w:space="0" w:color="auto"/>
              <w:left w:val="nil"/>
              <w:bottom w:val="single" w:sz="4" w:space="0" w:color="auto"/>
              <w:right w:val="doub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H39</w:t>
            </w:r>
          </w:p>
        </w:tc>
        <w:tc>
          <w:tcPr>
            <w:tcW w:w="780" w:type="dxa"/>
            <w:tcBorders>
              <w:top w:val="single" w:sz="4" w:space="0" w:color="auto"/>
              <w:left w:val="double" w:sz="4" w:space="0" w:color="auto"/>
              <w:bottom w:val="single" w:sz="4" w:space="0" w:color="auto"/>
              <w:right w:val="single" w:sz="4" w:space="0" w:color="auto"/>
            </w:tcBorders>
            <w:shd w:val="clear" w:color="000000" w:fill="A5A5A5"/>
            <w:noWrap/>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kern w:val="0"/>
                <w:sz w:val="18"/>
                <w:szCs w:val="18"/>
              </w:rPr>
              <w:t>合計</w:t>
            </w:r>
          </w:p>
        </w:tc>
      </w:tr>
      <w:tr w:rsidR="00464F32" w:rsidRPr="0098067E" w:rsidTr="00FF221A">
        <w:trPr>
          <w:trHeight w:val="64"/>
        </w:trPr>
        <w:tc>
          <w:tcPr>
            <w:tcW w:w="284" w:type="dxa"/>
            <w:vMerge w:val="restart"/>
            <w:tcBorders>
              <w:top w:val="single" w:sz="4" w:space="0" w:color="auto"/>
              <w:left w:val="single" w:sz="4" w:space="0" w:color="auto"/>
              <w:right w:val="single" w:sz="4" w:space="0" w:color="auto"/>
            </w:tcBorders>
            <w:shd w:val="clear" w:color="auto" w:fill="FFFF99"/>
            <w:textDirection w:val="tbRlV"/>
            <w:vAlign w:val="center"/>
          </w:tcPr>
          <w:p w:rsidR="00464F32" w:rsidRPr="0098067E" w:rsidRDefault="00464F32" w:rsidP="00FF221A">
            <w:pPr>
              <w:widowControl/>
              <w:spacing w:line="0" w:lineRule="atLeast"/>
              <w:ind w:left="113" w:right="113"/>
              <w:jc w:val="center"/>
              <w:rPr>
                <w:rFonts w:asciiTheme="minorEastAsia" w:eastAsiaTheme="minorEastAsia" w:hAnsiTheme="minorEastAsia" w:cs="ＭＳ Ｐゴシック"/>
                <w:b/>
                <w:kern w:val="0"/>
                <w:sz w:val="18"/>
                <w:szCs w:val="16"/>
              </w:rPr>
            </w:pPr>
            <w:r w:rsidRPr="0098067E">
              <w:rPr>
                <w:rFonts w:asciiTheme="minorEastAsia" w:eastAsiaTheme="minorEastAsia" w:hAnsiTheme="minorEastAsia" w:cs="ＭＳ Ｐゴシック" w:hint="eastAsia"/>
                <w:b/>
                <w:kern w:val="0"/>
                <w:sz w:val="18"/>
                <w:szCs w:val="16"/>
              </w:rPr>
              <w:t>刷新システム</w:t>
            </w:r>
          </w:p>
        </w:tc>
        <w:tc>
          <w:tcPr>
            <w:tcW w:w="2126" w:type="dxa"/>
            <w:gridSpan w:val="2"/>
            <w:tcBorders>
              <w:top w:val="single" w:sz="4" w:space="0" w:color="auto"/>
              <w:left w:val="single" w:sz="4" w:space="0" w:color="auto"/>
              <w:right w:val="single" w:sz="4" w:space="0" w:color="auto"/>
            </w:tcBorders>
            <w:shd w:val="clear" w:color="auto" w:fill="FFFF99"/>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b/>
                <w:kern w:val="0"/>
                <w:sz w:val="18"/>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b/>
                <w:kern w:val="0"/>
                <w:sz w:val="18"/>
                <w:szCs w:val="16"/>
              </w:rPr>
            </w:pPr>
            <w:r w:rsidRPr="0098067E">
              <w:rPr>
                <w:rFonts w:asciiTheme="minorEastAsia" w:eastAsiaTheme="minorEastAsia" w:hAnsiTheme="minorEastAsia" w:cs="ＭＳ Ｐゴシック" w:hint="eastAsia"/>
                <w:b/>
                <w:kern w:val="0"/>
                <w:sz w:val="18"/>
                <w:szCs w:val="16"/>
              </w:rPr>
              <w:t>事業</w:t>
            </w:r>
            <w:r w:rsidRPr="0098067E">
              <w:rPr>
                <w:rFonts w:asciiTheme="minorEastAsia" w:eastAsiaTheme="minorEastAsia" w:hAnsiTheme="minorEastAsia" w:cs="ＭＳ Ｐゴシック"/>
                <w:b/>
                <w:kern w:val="0"/>
                <w:sz w:val="18"/>
                <w:szCs w:val="16"/>
              </w:rPr>
              <w:t>費</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0</w:t>
            </w:r>
          </w:p>
        </w:tc>
        <w:tc>
          <w:tcPr>
            <w:tcW w:w="660" w:type="dxa"/>
            <w:tcBorders>
              <w:top w:val="nil"/>
              <w:left w:val="nil"/>
              <w:bottom w:val="single" w:sz="4" w:space="0" w:color="auto"/>
              <w:right w:val="single" w:sz="4" w:space="0" w:color="auto"/>
            </w:tcBorders>
            <w:shd w:val="clear" w:color="auto" w:fill="FFFF99"/>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97</w:t>
            </w:r>
          </w:p>
        </w:tc>
        <w:tc>
          <w:tcPr>
            <w:tcW w:w="660" w:type="dxa"/>
            <w:tcBorders>
              <w:top w:val="nil"/>
              <w:left w:val="single" w:sz="4" w:space="0" w:color="auto"/>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139</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322</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221</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355</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5</w:t>
            </w:r>
            <w:r w:rsidRPr="0098067E">
              <w:rPr>
                <w:rFonts w:asciiTheme="minorEastAsia" w:eastAsiaTheme="minorEastAsia" w:hAnsiTheme="minorEastAsia" w:cs="ＭＳ Ｐゴシック"/>
                <w:b/>
                <w:kern w:val="0"/>
                <w:sz w:val="18"/>
                <w:szCs w:val="18"/>
              </w:rPr>
              <w:t>08</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508</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508</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508</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508</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508</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508</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491</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422</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267</w:t>
            </w:r>
          </w:p>
        </w:tc>
        <w:tc>
          <w:tcPr>
            <w:tcW w:w="660" w:type="dxa"/>
            <w:tcBorders>
              <w:top w:val="nil"/>
              <w:left w:val="nil"/>
              <w:bottom w:val="single" w:sz="4" w:space="0" w:color="auto"/>
              <w:right w:val="doub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780" w:type="dxa"/>
            <w:tcBorders>
              <w:top w:val="nil"/>
              <w:left w:val="double" w:sz="4" w:space="0" w:color="auto"/>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5,</w:t>
            </w:r>
            <w:r w:rsidRPr="0098067E">
              <w:rPr>
                <w:rFonts w:asciiTheme="minorEastAsia" w:eastAsiaTheme="minorEastAsia" w:hAnsiTheme="minorEastAsia" w:cs="ＭＳ Ｐゴシック" w:hint="eastAsia"/>
                <w:b/>
                <w:kern w:val="0"/>
                <w:sz w:val="18"/>
                <w:szCs w:val="18"/>
              </w:rPr>
              <w:t>870</w:t>
            </w:r>
          </w:p>
        </w:tc>
      </w:tr>
      <w:tr w:rsidR="00464F32" w:rsidRPr="0098067E" w:rsidTr="00FF221A">
        <w:trPr>
          <w:trHeight w:val="64"/>
        </w:trPr>
        <w:tc>
          <w:tcPr>
            <w:tcW w:w="284" w:type="dxa"/>
            <w:vMerge/>
            <w:tcBorders>
              <w:left w:val="single" w:sz="4" w:space="0" w:color="auto"/>
              <w:right w:val="single" w:sz="4" w:space="0" w:color="auto"/>
            </w:tcBorders>
            <w:shd w:val="clear" w:color="auto" w:fill="FFFF99"/>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6"/>
                <w:szCs w:val="16"/>
              </w:rPr>
            </w:pPr>
          </w:p>
        </w:tc>
        <w:tc>
          <w:tcPr>
            <w:tcW w:w="284" w:type="dxa"/>
            <w:tcBorders>
              <w:top w:val="nil"/>
              <w:left w:val="single" w:sz="4" w:space="0" w:color="auto"/>
              <w:right w:val="single" w:sz="4" w:space="0" w:color="auto"/>
            </w:tcBorders>
            <w:shd w:val="clear" w:color="auto" w:fill="FFFF99"/>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kern w:val="0"/>
                <w:sz w:val="16"/>
                <w:szCs w:val="16"/>
              </w:rPr>
              <w:t xml:space="preserve">　</w:t>
            </w:r>
          </w:p>
        </w:tc>
        <w:tc>
          <w:tcPr>
            <w:tcW w:w="1842" w:type="dxa"/>
            <w:tcBorders>
              <w:top w:val="single" w:sz="4" w:space="0" w:color="auto"/>
              <w:left w:val="nil"/>
              <w:bottom w:val="single" w:sz="4" w:space="0" w:color="auto"/>
              <w:right w:val="single" w:sz="4" w:space="0" w:color="auto"/>
            </w:tcBorders>
            <w:shd w:val="clear" w:color="auto" w:fill="auto"/>
            <w:noWrap/>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開発基本計画</w:t>
            </w:r>
            <w:r w:rsidRPr="0098067E">
              <w:rPr>
                <w:rFonts w:asciiTheme="minorEastAsia" w:eastAsiaTheme="minorEastAsia" w:hAnsiTheme="minorEastAsia" w:cs="ＭＳ Ｐゴシック" w:hint="eastAsia"/>
                <w:i/>
                <w:iCs/>
                <w:kern w:val="0"/>
                <w:sz w:val="16"/>
                <w:szCs w:val="16"/>
              </w:rPr>
              <w:t>策定費</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0</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97</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44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79</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22</w:t>
            </w:r>
            <w:r w:rsidRPr="0098067E">
              <w:rPr>
                <w:rFonts w:asciiTheme="minorEastAsia" w:eastAsiaTheme="minorEastAsia" w:hAnsiTheme="minorEastAsia" w:cs="ＭＳ Ｐゴシック" w:hint="eastAsia"/>
                <w:i/>
                <w:iCs/>
                <w:kern w:val="0"/>
                <w:sz w:val="16"/>
                <w:szCs w:val="16"/>
              </w:rPr>
              <w:t>0</w:t>
            </w:r>
          </w:p>
        </w:tc>
      </w:tr>
      <w:tr w:rsidR="00464F32" w:rsidRPr="0098067E" w:rsidTr="00FF221A">
        <w:trPr>
          <w:trHeight w:val="64"/>
        </w:trPr>
        <w:tc>
          <w:tcPr>
            <w:tcW w:w="284" w:type="dxa"/>
            <w:vMerge/>
            <w:tcBorders>
              <w:left w:val="single" w:sz="4" w:space="0" w:color="auto"/>
              <w:right w:val="single" w:sz="4" w:space="0" w:color="auto"/>
            </w:tcBorders>
            <w:shd w:val="clear" w:color="auto" w:fill="FFFF99"/>
          </w:tcPr>
          <w:p w:rsidR="00464F32" w:rsidRPr="0098067E" w:rsidRDefault="00464F32" w:rsidP="00FF221A">
            <w:pPr>
              <w:spacing w:line="0" w:lineRule="atLeast"/>
              <w:jc w:val="left"/>
              <w:rPr>
                <w:rFonts w:asciiTheme="minorEastAsia" w:eastAsiaTheme="minorEastAsia" w:hAnsiTheme="minorEastAsia" w:cs="ＭＳ Ｐゴシック"/>
                <w:kern w:val="0"/>
                <w:sz w:val="16"/>
                <w:szCs w:val="16"/>
              </w:rPr>
            </w:pPr>
          </w:p>
        </w:tc>
        <w:tc>
          <w:tcPr>
            <w:tcW w:w="284" w:type="dxa"/>
            <w:tcBorders>
              <w:left w:val="single" w:sz="4" w:space="0" w:color="auto"/>
              <w:right w:val="single" w:sz="4" w:space="0" w:color="auto"/>
            </w:tcBorders>
            <w:shd w:val="clear" w:color="auto" w:fill="FFFF99"/>
            <w:vAlign w:val="center"/>
            <w:hideMark/>
          </w:tcPr>
          <w:p w:rsidR="00464F32" w:rsidRPr="0098067E" w:rsidRDefault="00464F32" w:rsidP="00FF221A">
            <w:pPr>
              <w:spacing w:line="0" w:lineRule="atLeast"/>
              <w:jc w:val="left"/>
              <w:rPr>
                <w:rFonts w:asciiTheme="minorEastAsia" w:eastAsiaTheme="minorEastAsia" w:hAnsiTheme="minorEastAsia" w:cs="ＭＳ Ｐゴシック"/>
                <w:kern w:val="0"/>
                <w:sz w:val="16"/>
                <w:szCs w:val="16"/>
              </w:rPr>
            </w:pPr>
          </w:p>
        </w:tc>
        <w:tc>
          <w:tcPr>
            <w:tcW w:w="1842" w:type="dxa"/>
            <w:tcBorders>
              <w:top w:val="single" w:sz="4" w:space="0" w:color="auto"/>
              <w:left w:val="nil"/>
              <w:bottom w:val="single" w:sz="4" w:space="0" w:color="auto"/>
              <w:right w:val="single" w:sz="4" w:space="0" w:color="auto"/>
            </w:tcBorders>
            <w:shd w:val="clear" w:color="auto" w:fill="auto"/>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アプリケーション</w:t>
            </w:r>
            <w:r w:rsidRPr="0098067E">
              <w:rPr>
                <w:rFonts w:asciiTheme="minorEastAsia" w:eastAsiaTheme="minorEastAsia" w:hAnsiTheme="minorEastAsia" w:cs="ＭＳ Ｐゴシック"/>
                <w:i/>
                <w:iCs/>
                <w:kern w:val="0"/>
                <w:sz w:val="16"/>
                <w:szCs w:val="16"/>
              </w:rPr>
              <w:t>開発</w:t>
            </w:r>
            <w:r w:rsidRPr="0098067E">
              <w:rPr>
                <w:rFonts w:asciiTheme="minorEastAsia" w:eastAsiaTheme="minorEastAsia" w:hAnsiTheme="minorEastAsia" w:cs="ＭＳ Ｐゴシック" w:hint="eastAsia"/>
                <w:i/>
                <w:iCs/>
                <w:kern w:val="0"/>
                <w:sz w:val="16"/>
                <w:szCs w:val="16"/>
              </w:rPr>
              <w:t>費</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16</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86</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240</w:t>
            </w:r>
          </w:p>
        </w:tc>
        <w:tc>
          <w:tcPr>
            <w:tcW w:w="660" w:type="dxa"/>
            <w:tcBorders>
              <w:top w:val="nil"/>
              <w:left w:val="nil"/>
              <w:bottom w:val="single" w:sz="4" w:space="0" w:color="auto"/>
              <w:right w:val="single" w:sz="4" w:space="0" w:color="auto"/>
            </w:tcBorders>
            <w:shd w:val="clear" w:color="auto" w:fill="FFC000"/>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i/>
                <w:iCs/>
                <w:kern w:val="0"/>
                <w:sz w:val="16"/>
                <w:szCs w:val="16"/>
              </w:rPr>
            </w:pPr>
            <w:r w:rsidRPr="0098067E">
              <w:rPr>
                <w:rFonts w:asciiTheme="minorEastAsia" w:eastAsiaTheme="minorEastAsia" w:hAnsiTheme="minorEastAsia" w:cs="ＭＳ Ｐゴシック"/>
                <w:b/>
                <w:i/>
                <w:iCs/>
                <w:kern w:val="0"/>
                <w:sz w:val="16"/>
                <w:szCs w:val="16"/>
              </w:rPr>
              <w:t>5</w:t>
            </w:r>
            <w:r w:rsidRPr="0098067E">
              <w:rPr>
                <w:rFonts w:asciiTheme="minorEastAsia" w:eastAsiaTheme="minorEastAsia" w:hAnsiTheme="minorEastAsia" w:cs="ＭＳ Ｐゴシック"/>
                <w:b/>
                <w:i/>
                <w:iCs/>
                <w:kern w:val="0"/>
                <w:sz w:val="16"/>
                <w:szCs w:val="16"/>
                <w:shd w:val="clear" w:color="auto" w:fill="FFC000"/>
              </w:rPr>
              <w:t>0</w:t>
            </w:r>
            <w:r w:rsidRPr="0098067E">
              <w:rPr>
                <w:rFonts w:asciiTheme="minorEastAsia" w:eastAsiaTheme="minorEastAsia" w:hAnsiTheme="minorEastAsia" w:cs="ＭＳ Ｐゴシック"/>
                <w:b/>
                <w:i/>
                <w:iCs/>
                <w:kern w:val="0"/>
                <w:sz w:val="16"/>
                <w:szCs w:val="16"/>
              </w:rPr>
              <w:t>8</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508</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508</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508</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508</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508</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508</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491</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422</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267</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5,07</w:t>
            </w:r>
            <w:r w:rsidRPr="0098067E">
              <w:rPr>
                <w:rFonts w:asciiTheme="minorEastAsia" w:eastAsiaTheme="minorEastAsia" w:hAnsiTheme="minorEastAsia" w:cs="ＭＳ Ｐゴシック" w:hint="eastAsia"/>
                <w:i/>
                <w:iCs/>
                <w:kern w:val="0"/>
                <w:sz w:val="16"/>
                <w:szCs w:val="16"/>
              </w:rPr>
              <w:t>8</w:t>
            </w:r>
          </w:p>
        </w:tc>
      </w:tr>
      <w:tr w:rsidR="00464F32" w:rsidRPr="0098067E" w:rsidTr="00FF221A">
        <w:trPr>
          <w:trHeight w:val="64"/>
        </w:trPr>
        <w:tc>
          <w:tcPr>
            <w:tcW w:w="284" w:type="dxa"/>
            <w:vMerge/>
            <w:tcBorders>
              <w:left w:val="single" w:sz="4" w:space="0" w:color="auto"/>
              <w:right w:val="single" w:sz="4" w:space="0" w:color="auto"/>
            </w:tcBorders>
            <w:shd w:val="clear" w:color="auto" w:fill="FFFF99"/>
          </w:tcPr>
          <w:p w:rsidR="00464F32" w:rsidRPr="0098067E" w:rsidRDefault="00464F32" w:rsidP="00FF221A">
            <w:pPr>
              <w:spacing w:line="0" w:lineRule="atLeast"/>
              <w:jc w:val="left"/>
              <w:rPr>
                <w:rFonts w:asciiTheme="minorEastAsia" w:eastAsiaTheme="minorEastAsia" w:hAnsiTheme="minorEastAsia" w:cs="ＭＳ Ｐゴシック"/>
                <w:kern w:val="0"/>
                <w:sz w:val="16"/>
                <w:szCs w:val="16"/>
              </w:rPr>
            </w:pPr>
          </w:p>
        </w:tc>
        <w:tc>
          <w:tcPr>
            <w:tcW w:w="284" w:type="dxa"/>
            <w:tcBorders>
              <w:left w:val="single" w:sz="4" w:space="0" w:color="auto"/>
              <w:right w:val="single" w:sz="4" w:space="0" w:color="auto"/>
            </w:tcBorders>
            <w:shd w:val="clear" w:color="auto" w:fill="FFFF99"/>
            <w:vAlign w:val="center"/>
            <w:hideMark/>
          </w:tcPr>
          <w:p w:rsidR="00464F32" w:rsidRPr="0098067E" w:rsidRDefault="00464F32" w:rsidP="00FF221A">
            <w:pPr>
              <w:spacing w:line="0" w:lineRule="atLeast"/>
              <w:jc w:val="left"/>
              <w:rPr>
                <w:rFonts w:asciiTheme="minorEastAsia" w:eastAsiaTheme="minorEastAsia" w:hAnsiTheme="minorEastAsia" w:cs="ＭＳ Ｐゴシック"/>
                <w:kern w:val="0"/>
                <w:sz w:val="16"/>
                <w:szCs w:val="16"/>
              </w:rPr>
            </w:pPr>
          </w:p>
        </w:tc>
        <w:tc>
          <w:tcPr>
            <w:tcW w:w="1842" w:type="dxa"/>
            <w:tcBorders>
              <w:top w:val="single" w:sz="4" w:space="0" w:color="auto"/>
              <w:left w:val="nil"/>
              <w:bottom w:val="single" w:sz="4" w:space="0" w:color="auto"/>
              <w:right w:val="single" w:sz="4" w:space="0" w:color="auto"/>
            </w:tcBorders>
            <w:shd w:val="clear" w:color="auto" w:fill="auto"/>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全体監理費</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30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45</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53</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45</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17</w:t>
            </w:r>
            <w:r w:rsidRPr="0098067E">
              <w:rPr>
                <w:rFonts w:asciiTheme="minorEastAsia" w:eastAsiaTheme="minorEastAsia" w:hAnsiTheme="minorEastAsia" w:cs="ＭＳ Ｐゴシック" w:hint="eastAsia"/>
                <w:i/>
                <w:iCs/>
                <w:kern w:val="0"/>
                <w:sz w:val="16"/>
                <w:szCs w:val="16"/>
              </w:rPr>
              <w:t>3</w:t>
            </w:r>
          </w:p>
        </w:tc>
      </w:tr>
      <w:tr w:rsidR="00464F32" w:rsidRPr="0098067E" w:rsidTr="00FF221A">
        <w:trPr>
          <w:trHeight w:val="64"/>
        </w:trPr>
        <w:tc>
          <w:tcPr>
            <w:tcW w:w="284" w:type="dxa"/>
            <w:vMerge/>
            <w:tcBorders>
              <w:left w:val="single" w:sz="4" w:space="0" w:color="auto"/>
              <w:right w:val="single" w:sz="4" w:space="0" w:color="auto"/>
            </w:tcBorders>
            <w:shd w:val="clear" w:color="auto" w:fill="FFFF99"/>
          </w:tcPr>
          <w:p w:rsidR="00464F32" w:rsidRPr="0098067E" w:rsidRDefault="00464F32" w:rsidP="00FF221A">
            <w:pPr>
              <w:spacing w:line="0" w:lineRule="atLeast"/>
              <w:jc w:val="left"/>
              <w:rPr>
                <w:rFonts w:asciiTheme="minorEastAsia" w:eastAsiaTheme="minorEastAsia" w:hAnsiTheme="minorEastAsia" w:cs="ＭＳ Ｐゴシック"/>
                <w:kern w:val="0"/>
                <w:sz w:val="16"/>
                <w:szCs w:val="16"/>
              </w:rPr>
            </w:pPr>
          </w:p>
        </w:tc>
        <w:tc>
          <w:tcPr>
            <w:tcW w:w="284" w:type="dxa"/>
            <w:tcBorders>
              <w:left w:val="single" w:sz="4" w:space="0" w:color="auto"/>
              <w:right w:val="single" w:sz="4" w:space="0" w:color="auto"/>
            </w:tcBorders>
            <w:shd w:val="clear" w:color="auto" w:fill="FFFF99"/>
            <w:vAlign w:val="center"/>
            <w:hideMark/>
          </w:tcPr>
          <w:p w:rsidR="00464F32" w:rsidRPr="0098067E" w:rsidRDefault="00464F32" w:rsidP="00FF221A">
            <w:pPr>
              <w:spacing w:line="0" w:lineRule="atLeast"/>
              <w:jc w:val="left"/>
              <w:rPr>
                <w:rFonts w:asciiTheme="minorEastAsia" w:eastAsiaTheme="minorEastAsia" w:hAnsiTheme="minorEastAsia" w:cs="ＭＳ Ｐゴシック"/>
                <w:kern w:val="0"/>
                <w:sz w:val="16"/>
                <w:szCs w:val="16"/>
              </w:rPr>
            </w:pPr>
          </w:p>
        </w:tc>
        <w:tc>
          <w:tcPr>
            <w:tcW w:w="1842" w:type="dxa"/>
            <w:tcBorders>
              <w:top w:val="single" w:sz="4" w:space="0" w:color="auto"/>
              <w:left w:val="nil"/>
              <w:bottom w:val="single" w:sz="4" w:space="0" w:color="auto"/>
              <w:right w:val="single" w:sz="4" w:space="0" w:color="auto"/>
            </w:tcBorders>
            <w:shd w:val="clear" w:color="auto" w:fill="auto"/>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現行</w:t>
            </w:r>
            <w:r w:rsidRPr="0098067E">
              <w:rPr>
                <w:rFonts w:asciiTheme="minorEastAsia" w:eastAsiaTheme="minorEastAsia" w:hAnsiTheme="minorEastAsia" w:cs="ＭＳ Ｐゴシック" w:hint="eastAsia"/>
                <w:i/>
                <w:iCs/>
                <w:kern w:val="0"/>
                <w:sz w:val="16"/>
                <w:szCs w:val="16"/>
              </w:rPr>
              <w:t>システム</w:t>
            </w:r>
            <w:r w:rsidRPr="0098067E">
              <w:rPr>
                <w:rFonts w:asciiTheme="minorEastAsia" w:eastAsiaTheme="minorEastAsia" w:hAnsiTheme="minorEastAsia" w:cs="ＭＳ Ｐゴシック"/>
                <w:i/>
                <w:iCs/>
                <w:kern w:val="0"/>
                <w:sz w:val="16"/>
                <w:szCs w:val="16"/>
              </w:rPr>
              <w:t>対応</w:t>
            </w:r>
            <w:r w:rsidRPr="0098067E">
              <w:rPr>
                <w:rFonts w:asciiTheme="minorEastAsia" w:eastAsiaTheme="minorEastAsia" w:hAnsiTheme="minorEastAsia" w:cs="ＭＳ Ｐゴシック" w:hint="eastAsia"/>
                <w:i/>
                <w:iCs/>
                <w:kern w:val="0"/>
                <w:sz w:val="16"/>
                <w:szCs w:val="16"/>
              </w:rPr>
              <w:t>費</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35</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139</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60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48</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282</w:t>
            </w:r>
          </w:p>
        </w:tc>
      </w:tr>
      <w:tr w:rsidR="00464F32" w:rsidRPr="0098067E" w:rsidTr="00FF221A">
        <w:trPr>
          <w:trHeight w:val="64"/>
        </w:trPr>
        <w:tc>
          <w:tcPr>
            <w:tcW w:w="284" w:type="dxa"/>
            <w:vMerge/>
            <w:tcBorders>
              <w:left w:val="single" w:sz="4" w:space="0" w:color="auto"/>
              <w:right w:val="single" w:sz="4" w:space="0" w:color="auto"/>
            </w:tcBorders>
            <w:shd w:val="clear" w:color="auto" w:fill="FFFF99"/>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6"/>
                <w:szCs w:val="16"/>
              </w:rPr>
            </w:pPr>
          </w:p>
        </w:tc>
        <w:tc>
          <w:tcPr>
            <w:tcW w:w="284" w:type="dxa"/>
            <w:tcBorders>
              <w:left w:val="single" w:sz="4" w:space="0" w:color="auto"/>
              <w:right w:val="single" w:sz="4" w:space="0" w:color="auto"/>
            </w:tcBorders>
            <w:shd w:val="clear" w:color="auto" w:fill="FFFF99"/>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6"/>
                <w:szCs w:val="16"/>
              </w:rPr>
            </w:pPr>
          </w:p>
        </w:tc>
        <w:tc>
          <w:tcPr>
            <w:tcW w:w="1842" w:type="dxa"/>
            <w:tcBorders>
              <w:top w:val="single" w:sz="4" w:space="0" w:color="auto"/>
              <w:left w:val="single" w:sz="4" w:space="0" w:color="auto"/>
              <w:right w:val="single" w:sz="4" w:space="0" w:color="auto"/>
            </w:tcBorders>
            <w:shd w:val="clear" w:color="auto" w:fill="auto"/>
            <w:vAlign w:val="center"/>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kern w:val="0"/>
                <w:sz w:val="16"/>
                <w:szCs w:val="16"/>
              </w:rPr>
            </w:pPr>
            <w:r w:rsidRPr="0098067E">
              <w:rPr>
                <w:rFonts w:asciiTheme="minorEastAsia" w:eastAsiaTheme="minorEastAsia" w:hAnsiTheme="minorEastAsia" w:cs="ＭＳ Ｐゴシック" w:hint="eastAsia"/>
                <w:i/>
                <w:kern w:val="0"/>
                <w:sz w:val="16"/>
                <w:szCs w:val="16"/>
              </w:rPr>
              <w:t>その他(設備関係等)</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kern w:val="0"/>
                <w:sz w:val="16"/>
                <w:szCs w:val="16"/>
              </w:rPr>
            </w:pPr>
            <w:r w:rsidRPr="0098067E">
              <w:rPr>
                <w:rFonts w:asciiTheme="minorEastAsia" w:eastAsiaTheme="minorEastAsia" w:hAnsiTheme="minorEastAsia" w:cs="ＭＳ Ｐゴシック" w:hint="eastAsia"/>
                <w:i/>
                <w:kern w:val="0"/>
                <w:sz w:val="16"/>
                <w:szCs w:val="16"/>
              </w:rPr>
              <w:t>30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hint="eastAsia"/>
                <w:i/>
                <w:iCs/>
                <w:kern w:val="0"/>
                <w:sz w:val="16"/>
                <w:szCs w:val="16"/>
              </w:rPr>
              <w:t>43</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hint="eastAsia"/>
                <w:i/>
                <w:iCs/>
                <w:kern w:val="0"/>
                <w:sz w:val="16"/>
                <w:szCs w:val="16"/>
              </w:rPr>
              <w:t>22</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hint="eastAsia"/>
                <w:i/>
                <w:iCs/>
                <w:kern w:val="0"/>
                <w:sz w:val="16"/>
                <w:szCs w:val="16"/>
              </w:rPr>
              <w:t>22</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i/>
                <w:iCs/>
                <w:kern w:val="0"/>
                <w:sz w:val="16"/>
                <w:szCs w:val="16"/>
              </w:rPr>
              <w:t>0</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hint="eastAsia"/>
                <w:i/>
                <w:iCs/>
                <w:kern w:val="0"/>
                <w:sz w:val="16"/>
                <w:szCs w:val="16"/>
              </w:rPr>
              <w:t>117</w:t>
            </w:r>
          </w:p>
        </w:tc>
      </w:tr>
      <w:tr w:rsidR="00464F32" w:rsidRPr="0098067E" w:rsidTr="00FF221A">
        <w:trPr>
          <w:trHeight w:val="64"/>
        </w:trPr>
        <w:tc>
          <w:tcPr>
            <w:tcW w:w="284" w:type="dxa"/>
            <w:vMerge/>
            <w:tcBorders>
              <w:left w:val="single" w:sz="4" w:space="0" w:color="auto"/>
              <w:right w:val="single" w:sz="4" w:space="0" w:color="auto"/>
            </w:tcBorders>
            <w:shd w:val="clear" w:color="auto" w:fill="FFFF99"/>
          </w:tcPr>
          <w:p w:rsidR="00464F32" w:rsidRPr="0098067E" w:rsidRDefault="00464F32" w:rsidP="00FF221A">
            <w:pPr>
              <w:widowControl/>
              <w:spacing w:line="0" w:lineRule="atLeast"/>
              <w:jc w:val="left"/>
              <w:rPr>
                <w:rFonts w:asciiTheme="minorEastAsia" w:eastAsiaTheme="minorEastAsia" w:hAnsiTheme="minorEastAsia" w:cs="ＭＳ Ｐゴシック"/>
                <w:b/>
                <w:kern w:val="0"/>
                <w:sz w:val="18"/>
                <w:szCs w:val="16"/>
              </w:rPr>
            </w:pPr>
          </w:p>
        </w:tc>
        <w:tc>
          <w:tcPr>
            <w:tcW w:w="2126" w:type="dxa"/>
            <w:gridSpan w:val="2"/>
            <w:tcBorders>
              <w:top w:val="single" w:sz="4" w:space="0" w:color="auto"/>
              <w:left w:val="single" w:sz="4" w:space="0" w:color="auto"/>
              <w:right w:val="single" w:sz="4" w:space="0" w:color="auto"/>
            </w:tcBorders>
            <w:shd w:val="clear" w:color="auto" w:fill="FFFF99"/>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b/>
                <w:kern w:val="0"/>
                <w:sz w:val="18"/>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b/>
                <w:kern w:val="0"/>
                <w:sz w:val="16"/>
                <w:szCs w:val="16"/>
              </w:rPr>
            </w:pPr>
            <w:r w:rsidRPr="0098067E">
              <w:rPr>
                <w:rFonts w:asciiTheme="minorEastAsia" w:eastAsiaTheme="minorEastAsia" w:hAnsiTheme="minorEastAsia" w:cs="ＭＳ Ｐゴシック" w:hint="eastAsia"/>
                <w:b/>
                <w:kern w:val="0"/>
                <w:sz w:val="18"/>
                <w:szCs w:val="16"/>
              </w:rPr>
              <w:t>運用保守等費用</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nil"/>
              <w:bottom w:val="single" w:sz="4" w:space="0" w:color="auto"/>
              <w:right w:val="single" w:sz="4" w:space="0" w:color="auto"/>
            </w:tcBorders>
            <w:shd w:val="clear" w:color="auto" w:fill="FFFF99"/>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single" w:sz="4" w:space="0" w:color="auto"/>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24</w:t>
            </w:r>
            <w:r w:rsidRPr="0098067E">
              <w:rPr>
                <w:rFonts w:asciiTheme="minorEastAsia" w:eastAsiaTheme="minorEastAsia" w:hAnsiTheme="minorEastAsia" w:cs="ＭＳ Ｐゴシック" w:hint="eastAsia"/>
                <w:b/>
                <w:kern w:val="0"/>
                <w:sz w:val="18"/>
                <w:szCs w:val="18"/>
              </w:rPr>
              <w:t>4</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51</w:t>
            </w:r>
            <w:r w:rsidRPr="0098067E">
              <w:rPr>
                <w:rFonts w:asciiTheme="minorEastAsia" w:eastAsiaTheme="minorEastAsia" w:hAnsiTheme="minorEastAsia" w:cs="ＭＳ Ｐゴシック" w:hint="eastAsia"/>
                <w:b/>
                <w:kern w:val="0"/>
                <w:sz w:val="18"/>
                <w:szCs w:val="18"/>
              </w:rPr>
              <w:t>4</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666</w:t>
            </w:r>
          </w:p>
        </w:tc>
        <w:tc>
          <w:tcPr>
            <w:tcW w:w="660" w:type="dxa"/>
            <w:tcBorders>
              <w:top w:val="nil"/>
              <w:left w:val="nil"/>
              <w:bottom w:val="single" w:sz="4" w:space="0" w:color="auto"/>
              <w:right w:val="single" w:sz="4" w:space="0" w:color="auto"/>
            </w:tcBorders>
            <w:shd w:val="clear" w:color="auto" w:fill="FFC000"/>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660" w:type="dxa"/>
            <w:tcBorders>
              <w:top w:val="nil"/>
              <w:left w:val="nil"/>
              <w:bottom w:val="single" w:sz="4" w:space="0" w:color="auto"/>
              <w:right w:val="doub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780" w:type="dxa"/>
            <w:tcBorders>
              <w:top w:val="nil"/>
              <w:left w:val="double" w:sz="4" w:space="0" w:color="auto"/>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5</w:t>
            </w:r>
            <w:r w:rsidRPr="0098067E">
              <w:rPr>
                <w:rFonts w:asciiTheme="minorEastAsia" w:eastAsiaTheme="minorEastAsia" w:hAnsiTheme="minorEastAsia" w:cs="ＭＳ Ｐゴシック"/>
                <w:b/>
                <w:kern w:val="0"/>
                <w:sz w:val="18"/>
                <w:szCs w:val="18"/>
              </w:rPr>
              <w:t>,</w:t>
            </w:r>
            <w:r w:rsidRPr="0098067E">
              <w:rPr>
                <w:rFonts w:asciiTheme="minorEastAsia" w:eastAsiaTheme="minorEastAsia" w:hAnsiTheme="minorEastAsia" w:cs="ＭＳ Ｐゴシック" w:hint="eastAsia"/>
                <w:b/>
                <w:kern w:val="0"/>
                <w:sz w:val="18"/>
                <w:szCs w:val="18"/>
              </w:rPr>
              <w:t>757</w:t>
            </w:r>
          </w:p>
        </w:tc>
      </w:tr>
      <w:tr w:rsidR="00464F32" w:rsidRPr="0098067E" w:rsidTr="00FF221A">
        <w:trPr>
          <w:trHeight w:val="64"/>
        </w:trPr>
        <w:tc>
          <w:tcPr>
            <w:tcW w:w="284" w:type="dxa"/>
            <w:vMerge/>
            <w:tcBorders>
              <w:left w:val="single" w:sz="4" w:space="0" w:color="auto"/>
              <w:right w:val="single" w:sz="4" w:space="0" w:color="auto"/>
            </w:tcBorders>
            <w:shd w:val="clear" w:color="auto" w:fill="FFFF99"/>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6"/>
                <w:szCs w:val="16"/>
              </w:rPr>
            </w:pPr>
          </w:p>
        </w:tc>
        <w:tc>
          <w:tcPr>
            <w:tcW w:w="284" w:type="dxa"/>
            <w:tcBorders>
              <w:top w:val="nil"/>
              <w:left w:val="single" w:sz="4" w:space="0" w:color="auto"/>
              <w:right w:val="single" w:sz="4" w:space="0" w:color="auto"/>
            </w:tcBorders>
            <w:shd w:val="clear" w:color="auto" w:fill="FFFF99"/>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kern w:val="0"/>
                <w:sz w:val="16"/>
                <w:szCs w:val="16"/>
              </w:rPr>
              <w:t xml:space="preserve">　</w:t>
            </w:r>
          </w:p>
        </w:tc>
        <w:tc>
          <w:tcPr>
            <w:tcW w:w="1842" w:type="dxa"/>
            <w:tcBorders>
              <w:top w:val="single" w:sz="4" w:space="0" w:color="auto"/>
              <w:left w:val="nil"/>
              <w:bottom w:val="single" w:sz="4" w:space="0" w:color="auto"/>
              <w:right w:val="single" w:sz="4" w:space="0" w:color="auto"/>
            </w:tcBorders>
            <w:shd w:val="clear" w:color="auto" w:fill="auto"/>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アプリケーション</w:t>
            </w:r>
            <w:r w:rsidRPr="0098067E">
              <w:rPr>
                <w:rFonts w:asciiTheme="minorEastAsia" w:eastAsiaTheme="minorEastAsia" w:hAnsiTheme="minorEastAsia" w:cs="ＭＳ Ｐゴシック"/>
                <w:i/>
                <w:iCs/>
                <w:kern w:val="0"/>
                <w:sz w:val="16"/>
                <w:szCs w:val="16"/>
              </w:rPr>
              <w:t>保守</w:t>
            </w:r>
            <w:r w:rsidRPr="0098067E">
              <w:rPr>
                <w:rFonts w:asciiTheme="minorEastAsia" w:eastAsiaTheme="minorEastAsia" w:hAnsiTheme="minorEastAsia" w:cs="ＭＳ Ｐゴシック" w:hint="eastAsia"/>
                <w:i/>
                <w:iCs/>
                <w:kern w:val="0"/>
                <w:sz w:val="16"/>
                <w:szCs w:val="16"/>
              </w:rPr>
              <w:t>費</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27</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84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189</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421</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4,9</w:t>
            </w:r>
            <w:r w:rsidRPr="0098067E">
              <w:rPr>
                <w:rFonts w:asciiTheme="minorEastAsia" w:eastAsiaTheme="minorEastAsia" w:hAnsiTheme="minorEastAsia" w:cs="ＭＳ Ｐゴシック" w:hint="eastAsia"/>
                <w:i/>
                <w:iCs/>
                <w:kern w:val="0"/>
                <w:sz w:val="16"/>
                <w:szCs w:val="16"/>
              </w:rPr>
              <w:t>31</w:t>
            </w:r>
          </w:p>
        </w:tc>
      </w:tr>
      <w:tr w:rsidR="00464F32" w:rsidRPr="0098067E" w:rsidTr="00FF221A">
        <w:trPr>
          <w:trHeight w:val="64"/>
        </w:trPr>
        <w:tc>
          <w:tcPr>
            <w:tcW w:w="284" w:type="dxa"/>
            <w:vMerge/>
            <w:tcBorders>
              <w:left w:val="single" w:sz="4" w:space="0" w:color="auto"/>
              <w:right w:val="single" w:sz="4" w:space="0" w:color="auto"/>
            </w:tcBorders>
            <w:shd w:val="clear" w:color="auto" w:fill="FFFF99"/>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6"/>
                <w:szCs w:val="16"/>
              </w:rPr>
            </w:pPr>
          </w:p>
        </w:tc>
        <w:tc>
          <w:tcPr>
            <w:tcW w:w="284" w:type="dxa"/>
            <w:tcBorders>
              <w:left w:val="single" w:sz="4" w:space="0" w:color="auto"/>
              <w:right w:val="single" w:sz="4" w:space="0" w:color="auto"/>
            </w:tcBorders>
            <w:shd w:val="clear" w:color="auto" w:fill="FFFF99"/>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6"/>
                <w:szCs w:val="16"/>
              </w:rPr>
            </w:pPr>
          </w:p>
        </w:tc>
        <w:tc>
          <w:tcPr>
            <w:tcW w:w="1842" w:type="dxa"/>
            <w:tcBorders>
              <w:top w:val="single" w:sz="4" w:space="0" w:color="auto"/>
              <w:left w:val="nil"/>
              <w:bottom w:val="single" w:sz="4" w:space="0" w:color="auto"/>
              <w:right w:val="single" w:sz="4" w:space="0" w:color="auto"/>
            </w:tcBorders>
            <w:shd w:val="clear" w:color="auto" w:fill="auto"/>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統合運用</w:t>
            </w:r>
            <w:r w:rsidRPr="0098067E">
              <w:rPr>
                <w:rFonts w:asciiTheme="minorEastAsia" w:eastAsiaTheme="minorEastAsia" w:hAnsiTheme="minorEastAsia" w:cs="ＭＳ Ｐゴシック" w:hint="eastAsia"/>
                <w:i/>
                <w:iCs/>
                <w:kern w:val="0"/>
                <w:sz w:val="16"/>
                <w:szCs w:val="16"/>
              </w:rPr>
              <w:t>費</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128</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130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177</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105</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105</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105</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105</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105</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105</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105</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105</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105</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105</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105</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w:t>
            </w:r>
            <w:r w:rsidRPr="0098067E">
              <w:rPr>
                <w:rFonts w:asciiTheme="minorEastAsia" w:eastAsiaTheme="minorEastAsia" w:hAnsiTheme="minorEastAsia" w:cs="ＭＳ Ｐゴシック" w:hint="eastAsia"/>
                <w:i/>
                <w:iCs/>
                <w:kern w:val="0"/>
                <w:sz w:val="16"/>
                <w:szCs w:val="16"/>
              </w:rPr>
              <w:t>590</w:t>
            </w:r>
          </w:p>
        </w:tc>
      </w:tr>
      <w:tr w:rsidR="00464F32" w:rsidRPr="0098067E" w:rsidTr="00FF221A">
        <w:trPr>
          <w:trHeight w:val="64"/>
        </w:trPr>
        <w:tc>
          <w:tcPr>
            <w:tcW w:w="284" w:type="dxa"/>
            <w:vMerge/>
            <w:tcBorders>
              <w:left w:val="single" w:sz="4" w:space="0" w:color="auto"/>
              <w:right w:val="single" w:sz="4" w:space="0" w:color="auto"/>
            </w:tcBorders>
            <w:shd w:val="clear" w:color="auto" w:fill="FFFF99"/>
          </w:tcPr>
          <w:p w:rsidR="00464F32" w:rsidRPr="0098067E" w:rsidRDefault="00464F32" w:rsidP="00FF221A">
            <w:pPr>
              <w:spacing w:line="0" w:lineRule="atLeast"/>
              <w:jc w:val="left"/>
              <w:rPr>
                <w:rFonts w:asciiTheme="minorEastAsia" w:eastAsiaTheme="minorEastAsia" w:hAnsiTheme="minorEastAsia" w:cs="ＭＳ Ｐゴシック"/>
                <w:kern w:val="0"/>
                <w:sz w:val="16"/>
                <w:szCs w:val="16"/>
              </w:rPr>
            </w:pPr>
          </w:p>
        </w:tc>
        <w:tc>
          <w:tcPr>
            <w:tcW w:w="284" w:type="dxa"/>
            <w:tcBorders>
              <w:left w:val="single" w:sz="4" w:space="0" w:color="auto"/>
              <w:right w:val="single" w:sz="4" w:space="0" w:color="auto"/>
            </w:tcBorders>
            <w:shd w:val="clear" w:color="auto" w:fill="FFFF99"/>
            <w:vAlign w:val="center"/>
            <w:hideMark/>
          </w:tcPr>
          <w:p w:rsidR="00464F32" w:rsidRPr="0098067E" w:rsidRDefault="00464F32" w:rsidP="00FF221A">
            <w:pPr>
              <w:spacing w:line="0" w:lineRule="atLeast"/>
              <w:jc w:val="left"/>
              <w:rPr>
                <w:rFonts w:asciiTheme="minorEastAsia" w:eastAsiaTheme="minorEastAsia" w:hAnsiTheme="minorEastAsia" w:cs="ＭＳ Ｐゴシック"/>
                <w:kern w:val="0"/>
                <w:sz w:val="16"/>
                <w:szCs w:val="16"/>
              </w:rPr>
            </w:pPr>
          </w:p>
        </w:tc>
        <w:tc>
          <w:tcPr>
            <w:tcW w:w="1842" w:type="dxa"/>
            <w:tcBorders>
              <w:top w:val="single" w:sz="4" w:space="0" w:color="auto"/>
              <w:left w:val="nil"/>
              <w:bottom w:val="single" w:sz="4" w:space="0" w:color="auto"/>
              <w:right w:val="single" w:sz="4" w:space="0" w:color="auto"/>
            </w:tcBorders>
            <w:shd w:val="clear" w:color="auto" w:fill="auto"/>
            <w:noWrap/>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制度改正対応</w:t>
            </w:r>
            <w:r w:rsidRPr="0098067E">
              <w:rPr>
                <w:rFonts w:asciiTheme="minorEastAsia" w:eastAsiaTheme="minorEastAsia" w:hAnsiTheme="minorEastAsia" w:cs="ＭＳ Ｐゴシック" w:hint="eastAsia"/>
                <w:i/>
                <w:iCs/>
                <w:kern w:val="0"/>
                <w:sz w:val="16"/>
                <w:szCs w:val="16"/>
              </w:rPr>
              <w:t>費</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314</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3</w:t>
            </w:r>
            <w:r w:rsidRPr="0098067E">
              <w:rPr>
                <w:rFonts w:asciiTheme="minorEastAsia" w:eastAsiaTheme="minorEastAsia" w:hAnsiTheme="minorEastAsia" w:cs="ＭＳ Ｐゴシック"/>
                <w:i/>
                <w:iCs/>
                <w:kern w:val="0"/>
                <w:sz w:val="16"/>
                <w:szCs w:val="16"/>
              </w:rPr>
              <w:t>,</w:t>
            </w:r>
            <w:r w:rsidRPr="0098067E">
              <w:rPr>
                <w:rFonts w:asciiTheme="minorEastAsia" w:eastAsiaTheme="minorEastAsia" w:hAnsiTheme="minorEastAsia" w:cs="ＭＳ Ｐゴシック" w:hint="eastAsia"/>
                <w:i/>
                <w:iCs/>
                <w:kern w:val="0"/>
                <w:sz w:val="16"/>
                <w:szCs w:val="16"/>
              </w:rPr>
              <w:t>454</w:t>
            </w:r>
          </w:p>
        </w:tc>
      </w:tr>
      <w:tr w:rsidR="00464F32" w:rsidRPr="0098067E" w:rsidTr="00FF221A">
        <w:trPr>
          <w:trHeight w:val="64"/>
        </w:trPr>
        <w:tc>
          <w:tcPr>
            <w:tcW w:w="284" w:type="dxa"/>
            <w:vMerge/>
            <w:tcBorders>
              <w:left w:val="single" w:sz="4" w:space="0" w:color="auto"/>
              <w:bottom w:val="single" w:sz="4" w:space="0" w:color="auto"/>
              <w:right w:val="single" w:sz="4" w:space="0" w:color="auto"/>
            </w:tcBorders>
            <w:shd w:val="clear" w:color="auto" w:fill="FFFF99"/>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6"/>
                <w:szCs w:val="16"/>
              </w:rPr>
            </w:pPr>
          </w:p>
        </w:tc>
        <w:tc>
          <w:tcPr>
            <w:tcW w:w="284" w:type="dxa"/>
            <w:tcBorders>
              <w:left w:val="single" w:sz="4" w:space="0" w:color="auto"/>
              <w:bottom w:val="single" w:sz="4" w:space="0" w:color="auto"/>
              <w:right w:val="single" w:sz="4" w:space="0" w:color="auto"/>
            </w:tcBorders>
            <w:shd w:val="clear" w:color="auto" w:fill="FFFF99"/>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6"/>
                <w:szCs w:val="16"/>
              </w:rPr>
            </w:pPr>
          </w:p>
        </w:tc>
        <w:tc>
          <w:tcPr>
            <w:tcW w:w="1842" w:type="dxa"/>
            <w:tcBorders>
              <w:top w:val="single" w:sz="4" w:space="0" w:color="auto"/>
              <w:left w:val="nil"/>
              <w:bottom w:val="single" w:sz="4" w:space="0" w:color="auto"/>
              <w:right w:val="single" w:sz="4" w:space="0" w:color="auto"/>
            </w:tcBorders>
            <w:shd w:val="clear" w:color="auto" w:fill="auto"/>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機器賃借</w:t>
            </w:r>
            <w:r w:rsidRPr="0098067E">
              <w:rPr>
                <w:rFonts w:asciiTheme="minorEastAsia" w:eastAsiaTheme="minorEastAsia" w:hAnsiTheme="minorEastAsia" w:cs="ＭＳ Ｐゴシック" w:hint="eastAsia"/>
                <w:i/>
                <w:iCs/>
                <w:kern w:val="0"/>
                <w:sz w:val="16"/>
                <w:szCs w:val="16"/>
              </w:rPr>
              <w:t>費</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89</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300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300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463</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5,782</w:t>
            </w:r>
          </w:p>
        </w:tc>
      </w:tr>
      <w:tr w:rsidR="00464F32" w:rsidRPr="0098067E" w:rsidTr="00FF221A">
        <w:trPr>
          <w:trHeight w:val="64"/>
        </w:trPr>
        <w:tc>
          <w:tcPr>
            <w:tcW w:w="284" w:type="dxa"/>
            <w:vMerge w:val="restart"/>
            <w:tcBorders>
              <w:top w:val="single" w:sz="4" w:space="0" w:color="auto"/>
              <w:left w:val="single" w:sz="4" w:space="0" w:color="auto"/>
              <w:right w:val="single" w:sz="4" w:space="0" w:color="000000"/>
            </w:tcBorders>
            <w:shd w:val="clear" w:color="auto" w:fill="FFFF99"/>
            <w:textDirection w:val="tbRlV"/>
            <w:vAlign w:val="center"/>
          </w:tcPr>
          <w:p w:rsidR="00464F32" w:rsidRPr="0098067E" w:rsidRDefault="00E154A1" w:rsidP="00FF221A">
            <w:pPr>
              <w:widowControl/>
              <w:spacing w:line="0" w:lineRule="atLeast"/>
              <w:ind w:left="113" w:right="113"/>
              <w:jc w:val="center"/>
              <w:rPr>
                <w:rFonts w:asciiTheme="minorEastAsia" w:eastAsiaTheme="minorEastAsia" w:hAnsiTheme="minorEastAsia" w:cs="ＭＳ Ｐゴシック"/>
                <w:b/>
                <w:kern w:val="0"/>
                <w:sz w:val="18"/>
                <w:szCs w:val="16"/>
              </w:rPr>
            </w:pPr>
            <w:r w:rsidRPr="00E154A1">
              <w:rPr>
                <w:rFonts w:asciiTheme="minorEastAsia" w:eastAsiaTheme="minorEastAsia" w:hAnsiTheme="minorEastAsia"/>
                <w:noProof/>
                <w:szCs w:val="20"/>
              </w:rPr>
              <w:pict>
                <v:shape id="_x0000_s1109" type="#_x0000_t202" style="position:absolute;left:0;text-align:left;margin-left:-61.6pt;margin-top:-47.2pt;width:33.45pt;height:30.15pt;z-index:251742208;mso-position-horizontal-relative:text;mso-position-vertical-relative:text" filled="f" stroked="f">
                  <v:textbox style="layout-flow:vertical-ideographic;mso-next-textbox:#_x0000_s1109" inset="5.85pt,.7pt,5.85pt,.7pt">
                    <w:txbxContent>
                      <w:p w:rsidR="009F78AA" w:rsidRDefault="009F78AA" w:rsidP="00DD22E4">
                        <w:pPr>
                          <w:jc w:val="center"/>
                        </w:pPr>
                        <w:r>
                          <w:rPr>
                            <w:rFonts w:hint="eastAsia"/>
                          </w:rPr>
                          <w:t>55</w:t>
                        </w:r>
                      </w:p>
                    </w:txbxContent>
                  </v:textbox>
                </v:shape>
              </w:pict>
            </w:r>
            <w:r w:rsidR="00464F32" w:rsidRPr="0098067E">
              <w:rPr>
                <w:rFonts w:asciiTheme="minorEastAsia" w:eastAsiaTheme="minorEastAsia" w:hAnsiTheme="minorEastAsia" w:cs="ＭＳ Ｐゴシック" w:hint="eastAsia"/>
                <w:b/>
                <w:kern w:val="0"/>
                <w:sz w:val="18"/>
                <w:szCs w:val="16"/>
              </w:rPr>
              <w:t>現行システム</w:t>
            </w:r>
          </w:p>
        </w:tc>
        <w:tc>
          <w:tcPr>
            <w:tcW w:w="2126" w:type="dxa"/>
            <w:gridSpan w:val="2"/>
            <w:tcBorders>
              <w:top w:val="single" w:sz="4" w:space="0" w:color="auto"/>
              <w:left w:val="single" w:sz="4" w:space="0" w:color="auto"/>
              <w:bottom w:val="nil"/>
              <w:right w:val="single" w:sz="4" w:space="0" w:color="000000"/>
            </w:tcBorders>
            <w:shd w:val="clear" w:color="auto" w:fill="FFFF99"/>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b/>
                <w:kern w:val="0"/>
                <w:sz w:val="18"/>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b/>
                <w:kern w:val="0"/>
                <w:sz w:val="16"/>
                <w:szCs w:val="16"/>
              </w:rPr>
            </w:pPr>
            <w:r w:rsidRPr="0098067E">
              <w:rPr>
                <w:rFonts w:asciiTheme="minorEastAsia" w:eastAsiaTheme="minorEastAsia" w:hAnsiTheme="minorEastAsia" w:cs="ＭＳ Ｐゴシック" w:hint="eastAsia"/>
                <w:b/>
                <w:kern w:val="0"/>
                <w:sz w:val="18"/>
                <w:szCs w:val="16"/>
              </w:rPr>
              <w:t>運用保守等費用</w:t>
            </w:r>
          </w:p>
        </w:tc>
        <w:tc>
          <w:tcPr>
            <w:tcW w:w="659" w:type="dxa"/>
            <w:tcBorders>
              <w:top w:val="nil"/>
              <w:left w:val="nil"/>
              <w:bottom w:val="single" w:sz="4" w:space="0" w:color="auto"/>
              <w:right w:val="single" w:sz="4" w:space="0" w:color="auto"/>
            </w:tcBorders>
            <w:shd w:val="clear" w:color="auto" w:fill="FFC000"/>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w:t>
            </w:r>
            <w:r w:rsidRPr="0098067E">
              <w:rPr>
                <w:rFonts w:asciiTheme="minorEastAsia" w:eastAsiaTheme="minorEastAsia" w:hAnsiTheme="minorEastAsia" w:cs="ＭＳ Ｐゴシック" w:hint="eastAsia"/>
                <w:b/>
                <w:kern w:val="0"/>
                <w:sz w:val="18"/>
                <w:szCs w:val="18"/>
              </w:rPr>
              <w:t>207</w:t>
            </w:r>
          </w:p>
        </w:tc>
        <w:tc>
          <w:tcPr>
            <w:tcW w:w="660" w:type="dxa"/>
            <w:tcBorders>
              <w:top w:val="nil"/>
              <w:left w:val="nil"/>
              <w:bottom w:val="single" w:sz="4" w:space="0" w:color="auto"/>
              <w:right w:val="single" w:sz="4" w:space="0" w:color="auto"/>
            </w:tcBorders>
            <w:shd w:val="clear" w:color="auto" w:fill="FFFF99"/>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w:t>
            </w:r>
            <w:r w:rsidRPr="0098067E">
              <w:rPr>
                <w:rFonts w:asciiTheme="minorEastAsia" w:eastAsiaTheme="minorEastAsia" w:hAnsiTheme="minorEastAsia" w:cs="ＭＳ Ｐゴシック" w:hint="eastAsia"/>
                <w:b/>
                <w:kern w:val="0"/>
                <w:sz w:val="18"/>
                <w:szCs w:val="18"/>
              </w:rPr>
              <w:t>207</w:t>
            </w:r>
          </w:p>
        </w:tc>
        <w:tc>
          <w:tcPr>
            <w:tcW w:w="660" w:type="dxa"/>
            <w:tcBorders>
              <w:top w:val="nil"/>
              <w:left w:val="single" w:sz="4" w:space="0" w:color="auto"/>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w:t>
            </w:r>
            <w:r w:rsidRPr="0098067E">
              <w:rPr>
                <w:rFonts w:asciiTheme="minorEastAsia" w:eastAsiaTheme="minorEastAsia" w:hAnsiTheme="minorEastAsia" w:cs="ＭＳ Ｐゴシック" w:hint="eastAsia"/>
                <w:b/>
                <w:kern w:val="0"/>
                <w:sz w:val="18"/>
                <w:szCs w:val="18"/>
              </w:rPr>
              <w:t>207</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w:t>
            </w:r>
            <w:r w:rsidRPr="0098067E">
              <w:rPr>
                <w:rFonts w:asciiTheme="minorEastAsia" w:eastAsiaTheme="minorEastAsia" w:hAnsiTheme="minorEastAsia" w:cs="ＭＳ Ｐゴシック" w:hint="eastAsia"/>
                <w:b/>
                <w:kern w:val="0"/>
                <w:sz w:val="18"/>
                <w:szCs w:val="18"/>
              </w:rPr>
              <w:t>207</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w:t>
            </w:r>
            <w:r w:rsidRPr="0098067E">
              <w:rPr>
                <w:rFonts w:asciiTheme="minorEastAsia" w:eastAsiaTheme="minorEastAsia" w:hAnsiTheme="minorEastAsia" w:cs="ＭＳ Ｐゴシック" w:hint="eastAsia"/>
                <w:b/>
                <w:kern w:val="0"/>
                <w:sz w:val="18"/>
                <w:szCs w:val="18"/>
              </w:rPr>
              <w:t>026</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1</w:t>
            </w:r>
            <w:r w:rsidRPr="0098067E">
              <w:rPr>
                <w:rFonts w:asciiTheme="minorEastAsia" w:eastAsiaTheme="minorEastAsia" w:hAnsiTheme="minorEastAsia" w:cs="ＭＳ Ｐゴシック"/>
                <w:b/>
                <w:kern w:val="0"/>
                <w:sz w:val="18"/>
                <w:szCs w:val="18"/>
              </w:rPr>
              <w:t>,</w:t>
            </w:r>
            <w:r w:rsidRPr="0098067E">
              <w:rPr>
                <w:rFonts w:asciiTheme="minorEastAsia" w:eastAsiaTheme="minorEastAsia" w:hAnsiTheme="minorEastAsia" w:cs="ＭＳ Ｐゴシック" w:hint="eastAsia"/>
                <w:b/>
                <w:kern w:val="0"/>
                <w:sz w:val="18"/>
                <w:szCs w:val="18"/>
              </w:rPr>
              <w:t>871</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59"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nil"/>
              <w:bottom w:val="single" w:sz="4" w:space="0" w:color="auto"/>
              <w:right w:val="sing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660" w:type="dxa"/>
            <w:tcBorders>
              <w:top w:val="nil"/>
              <w:left w:val="nil"/>
              <w:bottom w:val="single" w:sz="4" w:space="0" w:color="auto"/>
              <w:right w:val="double" w:sz="4" w:space="0" w:color="auto"/>
            </w:tcBorders>
            <w:shd w:val="clear" w:color="auto" w:fill="FFFF99"/>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0</w:t>
            </w:r>
          </w:p>
        </w:tc>
        <w:tc>
          <w:tcPr>
            <w:tcW w:w="780" w:type="dxa"/>
            <w:tcBorders>
              <w:top w:val="nil"/>
              <w:left w:val="double" w:sz="4" w:space="0" w:color="auto"/>
              <w:bottom w:val="single" w:sz="4" w:space="0" w:color="auto"/>
              <w:right w:val="single" w:sz="4" w:space="0" w:color="auto"/>
            </w:tcBorders>
            <w:shd w:val="clear" w:color="auto" w:fill="FFFF99"/>
            <w:noWrap/>
            <w:vAlign w:val="center"/>
            <w:hideMark/>
          </w:tcPr>
          <w:p w:rsidR="00464F32" w:rsidRPr="0098067E" w:rsidRDefault="00464F32" w:rsidP="00FF221A">
            <w:pPr>
              <w:spacing w:line="0" w:lineRule="atLeast"/>
              <w:jc w:val="right"/>
              <w:rPr>
                <w:rFonts w:asciiTheme="minorEastAsia" w:eastAsiaTheme="minorEastAsia" w:hAnsiTheme="minorEastAsia" w:cs="ＭＳ Ｐゴシック"/>
                <w:b/>
                <w:sz w:val="18"/>
                <w:szCs w:val="20"/>
              </w:rPr>
            </w:pPr>
            <w:r w:rsidRPr="0098067E">
              <w:rPr>
                <w:rFonts w:asciiTheme="minorEastAsia" w:eastAsiaTheme="minorEastAsia" w:hAnsiTheme="minorEastAsia" w:hint="eastAsia"/>
                <w:b/>
                <w:sz w:val="18"/>
                <w:szCs w:val="20"/>
              </w:rPr>
              <w:t>12</w:t>
            </w:r>
            <w:r w:rsidRPr="0098067E">
              <w:rPr>
                <w:rFonts w:asciiTheme="minorEastAsia" w:eastAsiaTheme="minorEastAsia" w:hAnsiTheme="minorEastAsia"/>
                <w:b/>
                <w:sz w:val="18"/>
                <w:szCs w:val="20"/>
              </w:rPr>
              <w:t>,</w:t>
            </w:r>
            <w:r w:rsidRPr="0098067E">
              <w:rPr>
                <w:rFonts w:asciiTheme="minorEastAsia" w:eastAsiaTheme="minorEastAsia" w:hAnsiTheme="minorEastAsia" w:hint="eastAsia"/>
                <w:b/>
                <w:sz w:val="18"/>
                <w:szCs w:val="20"/>
              </w:rPr>
              <w:t>725</w:t>
            </w:r>
          </w:p>
        </w:tc>
      </w:tr>
      <w:tr w:rsidR="00464F32" w:rsidRPr="0098067E" w:rsidTr="00FF221A">
        <w:trPr>
          <w:trHeight w:val="64"/>
        </w:trPr>
        <w:tc>
          <w:tcPr>
            <w:tcW w:w="284" w:type="dxa"/>
            <w:vMerge/>
            <w:tcBorders>
              <w:left w:val="single" w:sz="4" w:space="0" w:color="auto"/>
              <w:right w:val="single" w:sz="4" w:space="0" w:color="000000"/>
            </w:tcBorders>
            <w:shd w:val="clear" w:color="auto" w:fill="FFFF99"/>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6"/>
                <w:szCs w:val="16"/>
              </w:rPr>
            </w:pPr>
          </w:p>
        </w:tc>
        <w:tc>
          <w:tcPr>
            <w:tcW w:w="284" w:type="dxa"/>
            <w:tcBorders>
              <w:top w:val="nil"/>
              <w:left w:val="single" w:sz="4" w:space="0" w:color="000000"/>
              <w:right w:val="single" w:sz="4" w:space="0" w:color="auto"/>
            </w:tcBorders>
            <w:shd w:val="clear" w:color="auto" w:fill="FFFF99"/>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kern w:val="0"/>
                <w:sz w:val="16"/>
                <w:szCs w:val="16"/>
              </w:rPr>
            </w:pPr>
            <w:r w:rsidRPr="0098067E">
              <w:rPr>
                <w:rFonts w:asciiTheme="minorEastAsia" w:eastAsiaTheme="minorEastAsia" w:hAnsiTheme="minorEastAsia" w:cs="ＭＳ Ｐゴシック"/>
                <w:kern w:val="0"/>
                <w:sz w:val="16"/>
                <w:szCs w:val="16"/>
              </w:rPr>
              <w:t xml:space="preserve">　</w:t>
            </w:r>
          </w:p>
        </w:tc>
        <w:tc>
          <w:tcPr>
            <w:tcW w:w="1842" w:type="dxa"/>
            <w:tcBorders>
              <w:top w:val="single" w:sz="4" w:space="0" w:color="auto"/>
              <w:left w:val="nil"/>
              <w:bottom w:val="single" w:sz="4" w:space="0" w:color="auto"/>
              <w:right w:val="single" w:sz="4" w:space="0" w:color="auto"/>
            </w:tcBorders>
            <w:shd w:val="clear" w:color="auto" w:fill="auto"/>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運用保守</w:t>
            </w:r>
            <w:r w:rsidRPr="0098067E">
              <w:rPr>
                <w:rFonts w:asciiTheme="minorEastAsia" w:eastAsiaTheme="minorEastAsia" w:hAnsiTheme="minorEastAsia" w:cs="ＭＳ Ｐゴシック" w:hint="eastAsia"/>
                <w:i/>
                <w:iCs/>
                <w:kern w:val="0"/>
                <w:sz w:val="16"/>
                <w:szCs w:val="16"/>
              </w:rPr>
              <w:t>費（現行）</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510</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510</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510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510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459</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371</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spacing w:line="0" w:lineRule="atLeast"/>
              <w:jc w:val="right"/>
              <w:rPr>
                <w:rFonts w:asciiTheme="minorEastAsia" w:eastAsiaTheme="minorEastAsia" w:hAnsiTheme="minorEastAsia" w:cs="ＭＳ Ｐゴシック"/>
                <w:i/>
                <w:iCs/>
                <w:sz w:val="16"/>
                <w:szCs w:val="16"/>
              </w:rPr>
            </w:pPr>
            <w:r w:rsidRPr="0098067E">
              <w:rPr>
                <w:rFonts w:asciiTheme="minorEastAsia" w:eastAsiaTheme="minorEastAsia" w:hAnsiTheme="minorEastAsia" w:hint="eastAsia"/>
                <w:i/>
                <w:iCs/>
                <w:sz w:val="16"/>
                <w:szCs w:val="16"/>
              </w:rPr>
              <w:t>2</w:t>
            </w:r>
            <w:r w:rsidRPr="0098067E">
              <w:rPr>
                <w:rFonts w:asciiTheme="minorEastAsia" w:eastAsiaTheme="minorEastAsia" w:hAnsiTheme="minorEastAsia"/>
                <w:i/>
                <w:iCs/>
                <w:sz w:val="16"/>
                <w:szCs w:val="16"/>
              </w:rPr>
              <w:t>,</w:t>
            </w:r>
            <w:r w:rsidRPr="0098067E">
              <w:rPr>
                <w:rFonts w:asciiTheme="minorEastAsia" w:eastAsiaTheme="minorEastAsia" w:hAnsiTheme="minorEastAsia" w:hint="eastAsia"/>
                <w:i/>
                <w:iCs/>
                <w:sz w:val="16"/>
                <w:szCs w:val="16"/>
              </w:rPr>
              <w:t>870</w:t>
            </w:r>
          </w:p>
        </w:tc>
      </w:tr>
      <w:tr w:rsidR="00464F32" w:rsidRPr="0098067E" w:rsidTr="00FF221A">
        <w:trPr>
          <w:trHeight w:val="64"/>
        </w:trPr>
        <w:tc>
          <w:tcPr>
            <w:tcW w:w="284" w:type="dxa"/>
            <w:vMerge/>
            <w:tcBorders>
              <w:left w:val="single" w:sz="4" w:space="0" w:color="auto"/>
              <w:right w:val="single" w:sz="4" w:space="0" w:color="000000"/>
            </w:tcBorders>
            <w:shd w:val="clear" w:color="auto" w:fill="FFFF99"/>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6"/>
                <w:szCs w:val="16"/>
              </w:rPr>
            </w:pPr>
          </w:p>
        </w:tc>
        <w:tc>
          <w:tcPr>
            <w:tcW w:w="284" w:type="dxa"/>
            <w:tcBorders>
              <w:left w:val="single" w:sz="4" w:space="0" w:color="000000"/>
              <w:right w:val="single" w:sz="4" w:space="0" w:color="auto"/>
            </w:tcBorders>
            <w:shd w:val="clear" w:color="auto" w:fill="FFFF99"/>
            <w:vAlign w:val="center"/>
            <w:hideMark/>
          </w:tcPr>
          <w:p w:rsidR="00464F32" w:rsidRPr="0098067E" w:rsidRDefault="00464F32" w:rsidP="00FF221A">
            <w:pPr>
              <w:widowControl/>
              <w:spacing w:line="0" w:lineRule="atLeast"/>
              <w:jc w:val="left"/>
              <w:rPr>
                <w:rFonts w:asciiTheme="minorEastAsia" w:eastAsiaTheme="minorEastAsia" w:hAnsiTheme="minorEastAsia" w:cs="ＭＳ Ｐゴシック"/>
                <w:kern w:val="0"/>
                <w:sz w:val="16"/>
                <w:szCs w:val="16"/>
              </w:rPr>
            </w:pPr>
          </w:p>
        </w:tc>
        <w:tc>
          <w:tcPr>
            <w:tcW w:w="1842" w:type="dxa"/>
            <w:tcBorders>
              <w:top w:val="single" w:sz="4" w:space="0" w:color="auto"/>
              <w:left w:val="nil"/>
              <w:bottom w:val="single" w:sz="4" w:space="0" w:color="auto"/>
              <w:right w:val="single" w:sz="4" w:space="0" w:color="auto"/>
            </w:tcBorders>
            <w:shd w:val="clear" w:color="auto" w:fill="auto"/>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制度改正対応</w:t>
            </w:r>
            <w:r w:rsidRPr="0098067E">
              <w:rPr>
                <w:rFonts w:asciiTheme="minorEastAsia" w:eastAsiaTheme="minorEastAsia" w:hAnsiTheme="minorEastAsia" w:cs="ＭＳ Ｐゴシック" w:hint="eastAsia"/>
                <w:i/>
                <w:iCs/>
                <w:kern w:val="0"/>
                <w:sz w:val="16"/>
                <w:szCs w:val="16"/>
              </w:rPr>
              <w:t>費（現行）</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524</w:t>
            </w:r>
          </w:p>
        </w:tc>
        <w:tc>
          <w:tcPr>
            <w:tcW w:w="660" w:type="dxa"/>
            <w:tcBorders>
              <w:top w:val="nil"/>
              <w:left w:val="nil"/>
              <w:bottom w:val="sing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524</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524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524</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524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hint="eastAsia"/>
                <w:i/>
                <w:iCs/>
                <w:kern w:val="0"/>
                <w:sz w:val="16"/>
                <w:szCs w:val="16"/>
              </w:rPr>
              <w:t>524</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780" w:type="dxa"/>
            <w:tcBorders>
              <w:top w:val="nil"/>
              <w:left w:val="doub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spacing w:line="0" w:lineRule="atLeast"/>
              <w:jc w:val="right"/>
              <w:rPr>
                <w:rFonts w:asciiTheme="minorEastAsia" w:eastAsiaTheme="minorEastAsia" w:hAnsiTheme="minorEastAsia" w:cs="ＭＳ Ｐゴシック"/>
                <w:i/>
                <w:iCs/>
                <w:sz w:val="16"/>
                <w:szCs w:val="16"/>
              </w:rPr>
            </w:pPr>
            <w:r w:rsidRPr="0098067E">
              <w:rPr>
                <w:rFonts w:asciiTheme="minorEastAsia" w:eastAsiaTheme="minorEastAsia" w:hAnsiTheme="minorEastAsia" w:cs="ＭＳ Ｐゴシック" w:hint="eastAsia"/>
                <w:i/>
                <w:iCs/>
                <w:sz w:val="16"/>
                <w:szCs w:val="16"/>
              </w:rPr>
              <w:t>3,144</w:t>
            </w:r>
          </w:p>
        </w:tc>
      </w:tr>
      <w:tr w:rsidR="00464F32" w:rsidRPr="0098067E" w:rsidTr="00FF221A">
        <w:trPr>
          <w:trHeight w:val="64"/>
        </w:trPr>
        <w:tc>
          <w:tcPr>
            <w:tcW w:w="284" w:type="dxa"/>
            <w:vMerge/>
            <w:tcBorders>
              <w:left w:val="single" w:sz="4" w:space="0" w:color="auto"/>
              <w:bottom w:val="double" w:sz="4" w:space="0" w:color="auto"/>
              <w:right w:val="single" w:sz="4" w:space="0" w:color="000000"/>
            </w:tcBorders>
            <w:shd w:val="clear" w:color="auto" w:fill="FFFF99"/>
          </w:tcPr>
          <w:p w:rsidR="00464F32" w:rsidRPr="0098067E" w:rsidRDefault="00464F32" w:rsidP="00FF221A">
            <w:pPr>
              <w:spacing w:line="0" w:lineRule="atLeast"/>
              <w:jc w:val="left"/>
              <w:rPr>
                <w:rFonts w:asciiTheme="minorEastAsia" w:eastAsiaTheme="minorEastAsia" w:hAnsiTheme="minorEastAsia" w:cs="ＭＳ Ｐゴシック"/>
                <w:kern w:val="0"/>
                <w:sz w:val="16"/>
                <w:szCs w:val="16"/>
              </w:rPr>
            </w:pPr>
          </w:p>
        </w:tc>
        <w:tc>
          <w:tcPr>
            <w:tcW w:w="284" w:type="dxa"/>
            <w:tcBorders>
              <w:left w:val="single" w:sz="4" w:space="0" w:color="000000"/>
              <w:bottom w:val="double" w:sz="4" w:space="0" w:color="auto"/>
              <w:right w:val="single" w:sz="4" w:space="0" w:color="auto"/>
            </w:tcBorders>
            <w:shd w:val="clear" w:color="auto" w:fill="FFFF99"/>
            <w:vAlign w:val="center"/>
            <w:hideMark/>
          </w:tcPr>
          <w:p w:rsidR="00464F32" w:rsidRPr="0098067E" w:rsidRDefault="00464F32" w:rsidP="00FF221A">
            <w:pPr>
              <w:spacing w:line="0" w:lineRule="atLeast"/>
              <w:jc w:val="left"/>
              <w:rPr>
                <w:rFonts w:asciiTheme="minorEastAsia" w:eastAsiaTheme="minorEastAsia" w:hAnsiTheme="minorEastAsia" w:cs="ＭＳ Ｐゴシック"/>
                <w:kern w:val="0"/>
                <w:sz w:val="16"/>
                <w:szCs w:val="16"/>
              </w:rPr>
            </w:pPr>
          </w:p>
        </w:tc>
        <w:tc>
          <w:tcPr>
            <w:tcW w:w="1842" w:type="dxa"/>
            <w:tcBorders>
              <w:top w:val="single" w:sz="4" w:space="0" w:color="auto"/>
              <w:left w:val="nil"/>
              <w:bottom w:val="double" w:sz="4" w:space="0" w:color="auto"/>
              <w:right w:val="single" w:sz="4" w:space="0" w:color="auto"/>
            </w:tcBorders>
            <w:shd w:val="clear" w:color="auto" w:fill="auto"/>
            <w:hideMark/>
          </w:tcPr>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p>
          <w:p w:rsidR="00464F32" w:rsidRPr="0098067E" w:rsidRDefault="00464F32" w:rsidP="00FF221A">
            <w:pPr>
              <w:widowControl/>
              <w:spacing w:line="0" w:lineRule="atLeast"/>
              <w:jc w:val="lef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機器賃借</w:t>
            </w:r>
            <w:r w:rsidRPr="0098067E">
              <w:rPr>
                <w:rFonts w:asciiTheme="minorEastAsia" w:eastAsiaTheme="minorEastAsia" w:hAnsiTheme="minorEastAsia" w:cs="ＭＳ Ｐゴシック" w:hint="eastAsia"/>
                <w:i/>
                <w:iCs/>
                <w:kern w:val="0"/>
                <w:sz w:val="16"/>
                <w:szCs w:val="16"/>
              </w:rPr>
              <w:t>費（現行）</w:t>
            </w:r>
          </w:p>
        </w:tc>
        <w:tc>
          <w:tcPr>
            <w:tcW w:w="659"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1,173</w:t>
            </w:r>
          </w:p>
        </w:tc>
        <w:tc>
          <w:tcPr>
            <w:tcW w:w="660" w:type="dxa"/>
            <w:tcBorders>
              <w:top w:val="nil"/>
              <w:left w:val="nil"/>
              <w:bottom w:val="double" w:sz="4" w:space="0" w:color="auto"/>
              <w:right w:val="single" w:sz="4" w:space="0" w:color="auto"/>
            </w:tcBorders>
            <w:vAlign w:val="center"/>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1,173</w:t>
            </w:r>
          </w:p>
        </w:tc>
        <w:tc>
          <w:tcPr>
            <w:tcW w:w="660" w:type="dxa"/>
            <w:tcBorders>
              <w:top w:val="nil"/>
              <w:left w:val="single" w:sz="4" w:space="0" w:color="auto"/>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1,173</w:t>
            </w:r>
          </w:p>
        </w:tc>
        <w:tc>
          <w:tcPr>
            <w:tcW w:w="660"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1,173</w:t>
            </w:r>
          </w:p>
        </w:tc>
        <w:tc>
          <w:tcPr>
            <w:tcW w:w="659"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1,043</w:t>
            </w:r>
          </w:p>
        </w:tc>
        <w:tc>
          <w:tcPr>
            <w:tcW w:w="660"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976</w:t>
            </w:r>
          </w:p>
        </w:tc>
        <w:tc>
          <w:tcPr>
            <w:tcW w:w="660"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59"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double" w:sz="4" w:space="0" w:color="auto"/>
              <w:right w:val="sing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660" w:type="dxa"/>
            <w:tcBorders>
              <w:top w:val="nil"/>
              <w:left w:val="nil"/>
              <w:bottom w:val="double" w:sz="4" w:space="0" w:color="auto"/>
              <w:right w:val="double" w:sz="4" w:space="0" w:color="auto"/>
            </w:tcBorders>
            <w:shd w:val="clear" w:color="auto" w:fill="auto"/>
            <w:noWrap/>
            <w:vAlign w:val="center"/>
            <w:hideMark/>
          </w:tcPr>
          <w:p w:rsidR="00464F32" w:rsidRPr="0098067E" w:rsidRDefault="00464F32" w:rsidP="00FF221A">
            <w:pPr>
              <w:widowControl/>
              <w:spacing w:line="0" w:lineRule="atLeast"/>
              <w:jc w:val="right"/>
              <w:rPr>
                <w:rFonts w:asciiTheme="minorEastAsia" w:eastAsiaTheme="minorEastAsia" w:hAnsiTheme="minorEastAsia" w:cs="ＭＳ Ｐゴシック"/>
                <w:i/>
                <w:iCs/>
                <w:kern w:val="0"/>
                <w:sz w:val="16"/>
                <w:szCs w:val="16"/>
              </w:rPr>
            </w:pPr>
            <w:r w:rsidRPr="0098067E">
              <w:rPr>
                <w:rFonts w:asciiTheme="minorEastAsia" w:eastAsiaTheme="minorEastAsia" w:hAnsiTheme="minorEastAsia" w:cs="ＭＳ Ｐゴシック"/>
                <w:i/>
                <w:iCs/>
                <w:kern w:val="0"/>
                <w:sz w:val="16"/>
                <w:szCs w:val="16"/>
              </w:rPr>
              <w:t>0</w:t>
            </w:r>
          </w:p>
        </w:tc>
        <w:tc>
          <w:tcPr>
            <w:tcW w:w="780" w:type="dxa"/>
            <w:tcBorders>
              <w:top w:val="nil"/>
              <w:left w:val="double" w:sz="4" w:space="0" w:color="auto"/>
              <w:bottom w:val="double" w:sz="4" w:space="0" w:color="auto"/>
              <w:right w:val="single" w:sz="4" w:space="0" w:color="auto"/>
            </w:tcBorders>
            <w:shd w:val="clear" w:color="auto" w:fill="auto"/>
            <w:noWrap/>
            <w:vAlign w:val="center"/>
            <w:hideMark/>
          </w:tcPr>
          <w:p w:rsidR="00464F32" w:rsidRPr="0098067E" w:rsidRDefault="00464F32" w:rsidP="00FF221A">
            <w:pPr>
              <w:spacing w:line="0" w:lineRule="atLeast"/>
              <w:jc w:val="right"/>
              <w:rPr>
                <w:rFonts w:asciiTheme="minorEastAsia" w:eastAsiaTheme="minorEastAsia" w:hAnsiTheme="minorEastAsia" w:cs="ＭＳ Ｐゴシック"/>
                <w:i/>
                <w:iCs/>
                <w:sz w:val="16"/>
                <w:szCs w:val="16"/>
              </w:rPr>
            </w:pPr>
            <w:r w:rsidRPr="0098067E">
              <w:rPr>
                <w:rFonts w:asciiTheme="minorEastAsia" w:eastAsiaTheme="minorEastAsia" w:hAnsiTheme="minorEastAsia" w:hint="eastAsia"/>
                <w:i/>
                <w:iCs/>
                <w:sz w:val="16"/>
                <w:szCs w:val="16"/>
              </w:rPr>
              <w:t>6</w:t>
            </w:r>
            <w:r w:rsidRPr="0098067E">
              <w:rPr>
                <w:rFonts w:asciiTheme="minorEastAsia" w:eastAsiaTheme="minorEastAsia" w:hAnsiTheme="minorEastAsia"/>
                <w:i/>
                <w:iCs/>
                <w:sz w:val="16"/>
                <w:szCs w:val="16"/>
              </w:rPr>
              <w:t>,</w:t>
            </w:r>
            <w:r w:rsidRPr="0098067E">
              <w:rPr>
                <w:rFonts w:asciiTheme="minorEastAsia" w:eastAsiaTheme="minorEastAsia" w:hAnsiTheme="minorEastAsia" w:hint="eastAsia"/>
                <w:i/>
                <w:iCs/>
                <w:sz w:val="16"/>
                <w:szCs w:val="16"/>
              </w:rPr>
              <w:t>711</w:t>
            </w:r>
          </w:p>
        </w:tc>
      </w:tr>
      <w:tr w:rsidR="00464F32" w:rsidRPr="0098067E" w:rsidTr="00FF221A">
        <w:trPr>
          <w:trHeight w:val="44"/>
        </w:trPr>
        <w:tc>
          <w:tcPr>
            <w:tcW w:w="284" w:type="dxa"/>
            <w:tcBorders>
              <w:top w:val="double" w:sz="4" w:space="0" w:color="auto"/>
              <w:left w:val="single" w:sz="4" w:space="0" w:color="auto"/>
              <w:bottom w:val="single" w:sz="4" w:space="0" w:color="auto"/>
              <w:right w:val="single" w:sz="4" w:space="0" w:color="auto"/>
            </w:tcBorders>
          </w:tcPr>
          <w:p w:rsidR="00464F32" w:rsidRPr="0098067E" w:rsidRDefault="00464F32" w:rsidP="00FF221A">
            <w:pPr>
              <w:widowControl/>
              <w:spacing w:line="0" w:lineRule="atLeast"/>
              <w:jc w:val="center"/>
              <w:rPr>
                <w:rFonts w:asciiTheme="minorEastAsia" w:eastAsiaTheme="minorEastAsia" w:hAnsiTheme="minorEastAsia" w:cs="ＭＳ Ｐゴシック"/>
                <w:b/>
                <w:kern w:val="0"/>
                <w:sz w:val="18"/>
                <w:szCs w:val="18"/>
              </w:rPr>
            </w:pPr>
          </w:p>
        </w:tc>
        <w:tc>
          <w:tcPr>
            <w:tcW w:w="2126" w:type="dxa"/>
            <w:gridSpan w:val="2"/>
            <w:tcBorders>
              <w:top w:val="double" w:sz="4" w:space="0" w:color="auto"/>
              <w:left w:val="single" w:sz="4" w:space="0" w:color="auto"/>
              <w:bottom w:val="single" w:sz="4" w:space="0" w:color="auto"/>
              <w:right w:val="single" w:sz="4" w:space="0" w:color="auto"/>
            </w:tcBorders>
            <w:shd w:val="clear" w:color="auto" w:fill="auto"/>
            <w:vAlign w:val="center"/>
            <w:hideMark/>
          </w:tcPr>
          <w:p w:rsidR="00464F32" w:rsidRPr="0098067E" w:rsidRDefault="00464F32" w:rsidP="00FF221A">
            <w:pPr>
              <w:widowControl/>
              <w:spacing w:line="0" w:lineRule="atLeast"/>
              <w:jc w:val="center"/>
              <w:rPr>
                <w:rFonts w:asciiTheme="minorEastAsia" w:eastAsiaTheme="minorEastAsia" w:hAnsiTheme="minorEastAsia" w:cs="ＭＳ Ｐゴシック"/>
                <w:b/>
                <w:kern w:val="0"/>
                <w:sz w:val="18"/>
                <w:szCs w:val="18"/>
              </w:rPr>
            </w:pPr>
          </w:p>
          <w:p w:rsidR="00464F32" w:rsidRPr="0098067E" w:rsidRDefault="00464F32" w:rsidP="00FF221A">
            <w:pPr>
              <w:widowControl/>
              <w:spacing w:line="0" w:lineRule="atLeast"/>
              <w:jc w:val="center"/>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合計</w:t>
            </w:r>
          </w:p>
        </w:tc>
        <w:tc>
          <w:tcPr>
            <w:tcW w:w="659"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w:t>
            </w:r>
            <w:r w:rsidRPr="0098067E">
              <w:rPr>
                <w:rFonts w:asciiTheme="minorEastAsia" w:eastAsiaTheme="minorEastAsia" w:hAnsiTheme="minorEastAsia" w:cs="ＭＳ Ｐゴシック" w:hint="eastAsia"/>
                <w:b/>
                <w:kern w:val="0"/>
                <w:sz w:val="18"/>
                <w:szCs w:val="18"/>
              </w:rPr>
              <w:t>207</w:t>
            </w:r>
          </w:p>
        </w:tc>
        <w:tc>
          <w:tcPr>
            <w:tcW w:w="660" w:type="dxa"/>
            <w:tcBorders>
              <w:top w:val="double" w:sz="4" w:space="0" w:color="auto"/>
              <w:left w:val="nil"/>
              <w:bottom w:val="single" w:sz="4" w:space="0" w:color="auto"/>
              <w:right w:val="single" w:sz="4" w:space="0" w:color="auto"/>
            </w:tcBorders>
            <w:vAlign w:val="bottom"/>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w:t>
            </w:r>
            <w:r w:rsidRPr="0098067E">
              <w:rPr>
                <w:rFonts w:asciiTheme="minorEastAsia" w:eastAsiaTheme="minorEastAsia" w:hAnsiTheme="minorEastAsia" w:cs="ＭＳ Ｐゴシック" w:hint="eastAsia"/>
                <w:b/>
                <w:kern w:val="0"/>
                <w:sz w:val="18"/>
                <w:szCs w:val="18"/>
              </w:rPr>
              <w:t>304</w:t>
            </w:r>
          </w:p>
        </w:tc>
        <w:tc>
          <w:tcPr>
            <w:tcW w:w="66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w:t>
            </w:r>
            <w:r w:rsidRPr="0098067E">
              <w:rPr>
                <w:rFonts w:asciiTheme="minorEastAsia" w:eastAsiaTheme="minorEastAsia" w:hAnsiTheme="minorEastAsia" w:cs="ＭＳ Ｐゴシック" w:hint="eastAsia"/>
                <w:b/>
                <w:kern w:val="0"/>
                <w:sz w:val="18"/>
                <w:szCs w:val="18"/>
              </w:rPr>
              <w:t>346</w:t>
            </w:r>
          </w:p>
        </w:tc>
        <w:tc>
          <w:tcPr>
            <w:tcW w:w="660"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w:t>
            </w:r>
            <w:r w:rsidRPr="0098067E">
              <w:rPr>
                <w:rFonts w:asciiTheme="minorEastAsia" w:eastAsiaTheme="minorEastAsia" w:hAnsiTheme="minorEastAsia" w:cs="ＭＳ Ｐゴシック" w:hint="eastAsia"/>
                <w:b/>
                <w:kern w:val="0"/>
                <w:sz w:val="18"/>
                <w:szCs w:val="18"/>
              </w:rPr>
              <w:t>77</w:t>
            </w:r>
            <w:r w:rsidRPr="0098067E">
              <w:rPr>
                <w:rFonts w:asciiTheme="minorEastAsia" w:eastAsiaTheme="minorEastAsia" w:hAnsiTheme="minorEastAsia" w:cs="ＭＳ Ｐゴシック"/>
                <w:b/>
                <w:kern w:val="0"/>
                <w:sz w:val="18"/>
                <w:szCs w:val="18"/>
              </w:rPr>
              <w:t>3</w:t>
            </w:r>
          </w:p>
        </w:tc>
        <w:tc>
          <w:tcPr>
            <w:tcW w:w="659"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2,</w:t>
            </w:r>
            <w:r w:rsidRPr="0098067E">
              <w:rPr>
                <w:rFonts w:asciiTheme="minorEastAsia" w:eastAsiaTheme="minorEastAsia" w:hAnsiTheme="minorEastAsia" w:cs="ＭＳ Ｐゴシック" w:hint="eastAsia"/>
                <w:b/>
                <w:kern w:val="0"/>
                <w:sz w:val="18"/>
                <w:szCs w:val="18"/>
              </w:rPr>
              <w:t>761</w:t>
            </w:r>
          </w:p>
        </w:tc>
        <w:tc>
          <w:tcPr>
            <w:tcW w:w="660"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hint="eastAsia"/>
                <w:b/>
                <w:kern w:val="0"/>
                <w:sz w:val="18"/>
                <w:szCs w:val="18"/>
              </w:rPr>
              <w:t>2,892</w:t>
            </w:r>
          </w:p>
        </w:tc>
        <w:tc>
          <w:tcPr>
            <w:tcW w:w="660"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811</w:t>
            </w:r>
          </w:p>
        </w:tc>
        <w:tc>
          <w:tcPr>
            <w:tcW w:w="660"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811</w:t>
            </w:r>
          </w:p>
        </w:tc>
        <w:tc>
          <w:tcPr>
            <w:tcW w:w="659"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811</w:t>
            </w:r>
          </w:p>
        </w:tc>
        <w:tc>
          <w:tcPr>
            <w:tcW w:w="660"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811</w:t>
            </w:r>
          </w:p>
        </w:tc>
        <w:tc>
          <w:tcPr>
            <w:tcW w:w="660"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811</w:t>
            </w:r>
          </w:p>
        </w:tc>
        <w:tc>
          <w:tcPr>
            <w:tcW w:w="660"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811</w:t>
            </w:r>
          </w:p>
        </w:tc>
        <w:tc>
          <w:tcPr>
            <w:tcW w:w="659"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811</w:t>
            </w:r>
          </w:p>
        </w:tc>
        <w:tc>
          <w:tcPr>
            <w:tcW w:w="660"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794</w:t>
            </w:r>
          </w:p>
        </w:tc>
        <w:tc>
          <w:tcPr>
            <w:tcW w:w="660"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,725</w:t>
            </w:r>
          </w:p>
        </w:tc>
        <w:tc>
          <w:tcPr>
            <w:tcW w:w="660" w:type="dxa"/>
            <w:tcBorders>
              <w:top w:val="double" w:sz="4" w:space="0" w:color="auto"/>
              <w:left w:val="nil"/>
              <w:bottom w:val="single" w:sz="4" w:space="0" w:color="auto"/>
              <w:right w:val="sing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,570</w:t>
            </w:r>
          </w:p>
        </w:tc>
        <w:tc>
          <w:tcPr>
            <w:tcW w:w="660" w:type="dxa"/>
            <w:tcBorders>
              <w:top w:val="double" w:sz="4" w:space="0" w:color="auto"/>
              <w:left w:val="nil"/>
              <w:bottom w:val="single" w:sz="4" w:space="0" w:color="auto"/>
              <w:right w:val="double" w:sz="4" w:space="0" w:color="auto"/>
            </w:tcBorders>
            <w:shd w:val="clear" w:color="auto" w:fill="auto"/>
            <w:noWrap/>
            <w:vAlign w:val="bottom"/>
            <w:hideMark/>
          </w:tcPr>
          <w:p w:rsidR="00464F32" w:rsidRPr="0098067E" w:rsidRDefault="00464F32" w:rsidP="00FF221A">
            <w:pPr>
              <w:widowControl/>
              <w:spacing w:line="0" w:lineRule="atLeast"/>
              <w:jc w:val="right"/>
              <w:rPr>
                <w:rFonts w:asciiTheme="minorEastAsia" w:eastAsiaTheme="minorEastAsia" w:hAnsiTheme="minorEastAsia" w:cs="ＭＳ Ｐゴシック"/>
                <w:b/>
                <w:kern w:val="0"/>
                <w:sz w:val="18"/>
                <w:szCs w:val="18"/>
              </w:rPr>
            </w:pPr>
            <w:r w:rsidRPr="0098067E">
              <w:rPr>
                <w:rFonts w:asciiTheme="minorEastAsia" w:eastAsiaTheme="minorEastAsia" w:hAnsiTheme="minorEastAsia" w:cs="ＭＳ Ｐゴシック"/>
                <w:b/>
                <w:kern w:val="0"/>
                <w:sz w:val="18"/>
                <w:szCs w:val="18"/>
              </w:rPr>
              <w:t>1,</w:t>
            </w:r>
            <w:r w:rsidRPr="0098067E">
              <w:rPr>
                <w:rFonts w:asciiTheme="minorEastAsia" w:eastAsiaTheme="minorEastAsia" w:hAnsiTheme="minorEastAsia" w:cs="ＭＳ Ｐゴシック" w:hint="eastAsia"/>
                <w:b/>
                <w:kern w:val="0"/>
                <w:sz w:val="18"/>
                <w:szCs w:val="18"/>
              </w:rPr>
              <w:t>303</w:t>
            </w:r>
          </w:p>
        </w:tc>
        <w:tc>
          <w:tcPr>
            <w:tcW w:w="780"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464F32" w:rsidRPr="0098067E" w:rsidRDefault="00464F32" w:rsidP="00FF221A">
            <w:pPr>
              <w:spacing w:line="0" w:lineRule="atLeast"/>
              <w:jc w:val="right"/>
              <w:rPr>
                <w:rFonts w:asciiTheme="minorEastAsia" w:eastAsiaTheme="minorEastAsia" w:hAnsiTheme="minorEastAsia" w:cs="ＭＳ Ｐゴシック"/>
                <w:b/>
                <w:sz w:val="18"/>
                <w:szCs w:val="20"/>
              </w:rPr>
            </w:pPr>
            <w:r w:rsidRPr="0098067E">
              <w:rPr>
                <w:rFonts w:asciiTheme="minorEastAsia" w:eastAsiaTheme="minorEastAsia" w:hAnsiTheme="minorEastAsia" w:hint="eastAsia"/>
                <w:b/>
                <w:sz w:val="18"/>
                <w:szCs w:val="20"/>
              </w:rPr>
              <w:t>34</w:t>
            </w:r>
            <w:r w:rsidRPr="0098067E">
              <w:rPr>
                <w:rFonts w:asciiTheme="minorEastAsia" w:eastAsiaTheme="minorEastAsia" w:hAnsiTheme="minorEastAsia"/>
                <w:b/>
                <w:sz w:val="18"/>
                <w:szCs w:val="20"/>
              </w:rPr>
              <w:t>,</w:t>
            </w:r>
            <w:r w:rsidRPr="0098067E">
              <w:rPr>
                <w:rFonts w:asciiTheme="minorEastAsia" w:eastAsiaTheme="minorEastAsia" w:hAnsiTheme="minorEastAsia" w:hint="eastAsia"/>
                <w:b/>
                <w:sz w:val="18"/>
                <w:szCs w:val="20"/>
              </w:rPr>
              <w:t>352</w:t>
            </w:r>
          </w:p>
        </w:tc>
      </w:tr>
    </w:tbl>
    <w:p w:rsidR="00464F32" w:rsidRPr="0098067E" w:rsidRDefault="00E154A1" w:rsidP="00464F32">
      <w:pPr>
        <w:pStyle w:val="af4"/>
        <w:ind w:leftChars="270" w:left="567" w:firstLineChars="0" w:firstLine="0"/>
        <w:jc w:val="left"/>
        <w:rPr>
          <w:rFonts w:asciiTheme="minorEastAsia" w:eastAsiaTheme="minorEastAsia" w:hAnsiTheme="minorEastAsia"/>
          <w:szCs w:val="20"/>
        </w:rPr>
      </w:pPr>
      <w:r>
        <w:rPr>
          <w:rFonts w:asciiTheme="minorEastAsia" w:eastAsiaTheme="minorEastAsia" w:hAnsiTheme="minorEastAsia"/>
          <w:noProof/>
          <w:szCs w:val="20"/>
        </w:rPr>
        <w:pict>
          <v:shape id="_x0000_s1087" type="#_x0000_t202" style="position:absolute;left:0;text-align:left;margin-left:609.45pt;margin-top:.8pt;width:102pt;height:23.25pt;z-index:251721728;mso-position-horizontal-relative:text;mso-position-vertical-relative:text" filled="f" stroked="f">
            <v:textbox style="mso-next-textbox:#_x0000_s1087" inset="5.85pt,.7pt,5.85pt,.7pt">
              <w:txbxContent>
                <w:p w:rsidR="009F78AA" w:rsidRPr="00B051E0" w:rsidRDefault="009F78AA" w:rsidP="00464F32">
                  <w:pPr>
                    <w:jc w:val="right"/>
                    <w:rPr>
                      <w:sz w:val="18"/>
                      <w:szCs w:val="18"/>
                    </w:rPr>
                  </w:pPr>
                  <w:r w:rsidRPr="00B051E0">
                    <w:rPr>
                      <w:rFonts w:hint="eastAsia"/>
                      <w:sz w:val="18"/>
                      <w:szCs w:val="18"/>
                    </w:rPr>
                    <w:t>（単価：百万円）</w:t>
                  </w:r>
                </w:p>
              </w:txbxContent>
            </v:textbox>
          </v:shape>
        </w:pict>
      </w:r>
    </w:p>
    <w:p w:rsidR="00464F32" w:rsidRPr="0098067E" w:rsidRDefault="00464F32" w:rsidP="00464F32">
      <w:pPr>
        <w:pStyle w:val="af4"/>
        <w:ind w:leftChars="270" w:left="567" w:firstLineChars="0" w:firstLine="0"/>
        <w:jc w:val="left"/>
        <w:rPr>
          <w:rFonts w:asciiTheme="minorEastAsia" w:eastAsiaTheme="minorEastAsia" w:hAnsiTheme="minorEastAsia"/>
          <w:szCs w:val="20"/>
        </w:rPr>
      </w:pPr>
    </w:p>
    <w:p w:rsidR="00464F32" w:rsidRPr="0098067E" w:rsidRDefault="00E154A1" w:rsidP="00464F32">
      <w:pPr>
        <w:pStyle w:val="af4"/>
        <w:ind w:leftChars="270" w:left="567" w:firstLineChars="0" w:firstLine="0"/>
        <w:jc w:val="left"/>
        <w:rPr>
          <w:rFonts w:asciiTheme="minorEastAsia" w:eastAsiaTheme="minorEastAsia" w:hAnsiTheme="minorEastAsia"/>
          <w:szCs w:val="20"/>
        </w:rPr>
      </w:pPr>
      <w:r>
        <w:rPr>
          <w:rFonts w:asciiTheme="minorEastAsia" w:eastAsiaTheme="minorEastAsia" w:hAnsiTheme="minorEastAsia"/>
          <w:noProof/>
          <w:szCs w:val="20"/>
        </w:rPr>
        <w:pict>
          <v:rect id="_x0000_s1106" style="position:absolute;left:0;text-align:left;margin-left:307.5pt;margin-top:13.15pt;width:95.45pt;height:48.55pt;z-index:251741184" stroked="f">
            <v:textbox inset="5.85pt,.7pt,5.85pt,.7pt"/>
          </v:rect>
        </w:pict>
      </w:r>
    </w:p>
    <w:p w:rsidR="00464F32" w:rsidRPr="0098067E" w:rsidRDefault="00464F32" w:rsidP="00464F32">
      <w:pPr>
        <w:pStyle w:val="af4"/>
        <w:ind w:leftChars="270" w:left="567" w:firstLineChars="0" w:firstLine="0"/>
        <w:jc w:val="left"/>
        <w:rPr>
          <w:rFonts w:asciiTheme="minorEastAsia" w:eastAsiaTheme="minorEastAsia" w:hAnsiTheme="minorEastAsia"/>
          <w:szCs w:val="20"/>
        </w:rPr>
      </w:pPr>
    </w:p>
    <w:p w:rsidR="00464F32" w:rsidRPr="00483CDE" w:rsidRDefault="00464F32" w:rsidP="00464F32">
      <w:pPr>
        <w:pStyle w:val="af4"/>
        <w:ind w:leftChars="270" w:left="567" w:firstLineChars="0" w:firstLine="0"/>
        <w:jc w:val="center"/>
        <w:rPr>
          <w:rFonts w:asciiTheme="minorEastAsia" w:eastAsiaTheme="minorEastAsia" w:hAnsiTheme="minorEastAsia"/>
          <w:sz w:val="20"/>
          <w:szCs w:val="20"/>
        </w:rPr>
      </w:pPr>
      <w:r w:rsidRPr="00483CDE">
        <w:rPr>
          <w:rFonts w:asciiTheme="minorEastAsia" w:eastAsiaTheme="minorEastAsia" w:hAnsiTheme="minorEastAsia"/>
          <w:sz w:val="20"/>
          <w:szCs w:val="20"/>
        </w:rPr>
        <w:t>図表</w:t>
      </w:r>
      <w:r w:rsidRPr="00483CDE">
        <w:rPr>
          <w:rFonts w:asciiTheme="minorEastAsia" w:eastAsiaTheme="minorEastAsia" w:hAnsiTheme="minorEastAsia" w:hint="eastAsia"/>
          <w:sz w:val="20"/>
          <w:szCs w:val="20"/>
        </w:rPr>
        <w:t>３－１５－３　効果額の試算</w:t>
      </w:r>
    </w:p>
    <w:tbl>
      <w:tblPr>
        <w:tblW w:w="8771" w:type="dxa"/>
        <w:jc w:val="center"/>
        <w:tblLayout w:type="fixed"/>
        <w:tblCellMar>
          <w:left w:w="99" w:type="dxa"/>
          <w:right w:w="99" w:type="dxa"/>
        </w:tblCellMar>
        <w:tblLook w:val="04A0"/>
      </w:tblPr>
      <w:tblGrid>
        <w:gridCol w:w="1754"/>
        <w:gridCol w:w="1754"/>
        <w:gridCol w:w="1754"/>
        <w:gridCol w:w="1754"/>
        <w:gridCol w:w="1755"/>
      </w:tblGrid>
      <w:tr w:rsidR="00464F32" w:rsidRPr="0098067E" w:rsidTr="00FF221A">
        <w:trPr>
          <w:trHeight w:val="675"/>
          <w:jc w:val="center"/>
        </w:trPr>
        <w:tc>
          <w:tcPr>
            <w:tcW w:w="175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現行システム</w:t>
            </w:r>
            <w:r w:rsidRPr="0098067E">
              <w:rPr>
                <w:rFonts w:asciiTheme="minorEastAsia" w:eastAsiaTheme="minorEastAsia" w:hAnsiTheme="minorEastAsia" w:cs="ＭＳ Ｐゴシック" w:hint="eastAsia"/>
                <w:kern w:val="0"/>
                <w:sz w:val="18"/>
                <w:szCs w:val="18"/>
              </w:rPr>
              <w:br/>
              <w:t>運用保守等費用</w:t>
            </w:r>
          </w:p>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(A)</w:t>
            </w:r>
          </w:p>
        </w:tc>
        <w:tc>
          <w:tcPr>
            <w:tcW w:w="1754" w:type="dxa"/>
            <w:tcBorders>
              <w:top w:val="single" w:sz="4" w:space="0" w:color="auto"/>
              <w:left w:val="nil"/>
              <w:bottom w:val="single" w:sz="4" w:space="0" w:color="auto"/>
              <w:right w:val="single" w:sz="4" w:space="0" w:color="auto"/>
            </w:tcBorders>
            <w:shd w:val="clear" w:color="000000" w:fill="D8D8D8"/>
            <w:vAlign w:val="center"/>
            <w:hideMark/>
          </w:tcPr>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刷新システム</w:t>
            </w:r>
          </w:p>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運用保守等費用</w:t>
            </w:r>
          </w:p>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(H29以降)</w:t>
            </w:r>
            <w:r w:rsidRPr="0098067E">
              <w:rPr>
                <w:rFonts w:asciiTheme="minorEastAsia" w:eastAsiaTheme="minorEastAsia" w:hAnsiTheme="minorEastAsia" w:cs="ＭＳ Ｐゴシック" w:hint="eastAsia"/>
                <w:kern w:val="0"/>
                <w:sz w:val="18"/>
                <w:szCs w:val="18"/>
              </w:rPr>
              <w:br/>
              <w:t>(B)</w:t>
            </w:r>
          </w:p>
        </w:tc>
        <w:tc>
          <w:tcPr>
            <w:tcW w:w="1754" w:type="dxa"/>
            <w:tcBorders>
              <w:top w:val="single" w:sz="4" w:space="0" w:color="auto"/>
              <w:left w:val="nil"/>
              <w:bottom w:val="single" w:sz="4" w:space="0" w:color="auto"/>
              <w:right w:val="single" w:sz="4" w:space="0" w:color="auto"/>
            </w:tcBorders>
            <w:shd w:val="clear" w:color="000000" w:fill="D8D8D8"/>
            <w:vAlign w:val="center"/>
            <w:hideMark/>
          </w:tcPr>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運用保守等費用</w:t>
            </w:r>
          </w:p>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削減額</w:t>
            </w:r>
          </w:p>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（C） = （B）－（A）</w:t>
            </w:r>
          </w:p>
        </w:tc>
        <w:tc>
          <w:tcPr>
            <w:tcW w:w="1754" w:type="dxa"/>
            <w:tcBorders>
              <w:top w:val="single" w:sz="4" w:space="0" w:color="auto"/>
              <w:left w:val="nil"/>
              <w:bottom w:val="single" w:sz="4" w:space="0" w:color="auto"/>
              <w:right w:val="double" w:sz="4" w:space="0" w:color="auto"/>
            </w:tcBorders>
            <w:shd w:val="clear" w:color="000000" w:fill="D8D8D8"/>
            <w:vAlign w:val="center"/>
            <w:hideMark/>
          </w:tcPr>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アプリケーション</w:t>
            </w:r>
          </w:p>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開発費</w:t>
            </w:r>
          </w:p>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(H29以降)</w:t>
            </w:r>
          </w:p>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（D）</w:t>
            </w:r>
          </w:p>
        </w:tc>
        <w:tc>
          <w:tcPr>
            <w:tcW w:w="1755" w:type="dxa"/>
            <w:tcBorders>
              <w:top w:val="double" w:sz="4" w:space="0" w:color="auto"/>
              <w:left w:val="double" w:sz="4" w:space="0" w:color="auto"/>
              <w:bottom w:val="single" w:sz="4" w:space="0" w:color="auto"/>
              <w:right w:val="double" w:sz="4" w:space="0" w:color="auto"/>
            </w:tcBorders>
            <w:shd w:val="clear" w:color="000000" w:fill="D8D8D8"/>
            <w:vAlign w:val="center"/>
            <w:hideMark/>
          </w:tcPr>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効果額</w:t>
            </w:r>
          </w:p>
          <w:p w:rsidR="00464F32" w:rsidRPr="0098067E" w:rsidRDefault="00464F32" w:rsidP="00FF221A">
            <w:pPr>
              <w:widowControl/>
              <w:jc w:val="center"/>
              <w:rPr>
                <w:rFonts w:asciiTheme="minorEastAsia" w:eastAsiaTheme="minorEastAsia" w:hAnsiTheme="minorEastAsia" w:cs="ＭＳ Ｐゴシック"/>
                <w:kern w:val="0"/>
                <w:sz w:val="18"/>
                <w:szCs w:val="18"/>
              </w:rPr>
            </w:pPr>
            <w:r w:rsidRPr="0098067E">
              <w:rPr>
                <w:rFonts w:asciiTheme="minorEastAsia" w:eastAsiaTheme="minorEastAsia" w:hAnsiTheme="minorEastAsia" w:cs="ＭＳ Ｐゴシック" w:hint="eastAsia"/>
                <w:kern w:val="0"/>
                <w:sz w:val="18"/>
                <w:szCs w:val="18"/>
              </w:rPr>
              <w:t>（C)＋（D)</w:t>
            </w:r>
          </w:p>
        </w:tc>
      </w:tr>
      <w:tr w:rsidR="00464F32" w:rsidRPr="0098067E" w:rsidTr="00FF221A">
        <w:trPr>
          <w:trHeight w:val="585"/>
          <w:jc w:val="center"/>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rsidR="00464F32" w:rsidRPr="0098067E" w:rsidRDefault="00464F32" w:rsidP="00FF221A">
            <w:pPr>
              <w:widowControl/>
              <w:jc w:val="right"/>
              <w:rPr>
                <w:rFonts w:asciiTheme="minorEastAsia" w:eastAsiaTheme="minorEastAsia" w:hAnsiTheme="minorEastAsia" w:cs="ＭＳ Ｐゴシック"/>
                <w:kern w:val="0"/>
                <w:sz w:val="22"/>
              </w:rPr>
            </w:pPr>
            <w:r w:rsidRPr="0098067E">
              <w:rPr>
                <w:rFonts w:asciiTheme="minorEastAsia" w:eastAsiaTheme="minorEastAsia" w:hAnsiTheme="minorEastAsia" w:cs="ＭＳ Ｐゴシック" w:hint="eastAsia"/>
                <w:kern w:val="0"/>
                <w:sz w:val="22"/>
              </w:rPr>
              <w:t>約22億円</w:t>
            </w:r>
          </w:p>
        </w:tc>
        <w:tc>
          <w:tcPr>
            <w:tcW w:w="1754"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jc w:val="right"/>
              <w:rPr>
                <w:rFonts w:asciiTheme="minorEastAsia" w:eastAsiaTheme="minorEastAsia" w:hAnsiTheme="minorEastAsia" w:cs="ＭＳ Ｐゴシック"/>
                <w:kern w:val="0"/>
                <w:sz w:val="22"/>
              </w:rPr>
            </w:pPr>
            <w:r w:rsidRPr="0098067E">
              <w:rPr>
                <w:rFonts w:asciiTheme="minorEastAsia" w:eastAsiaTheme="minorEastAsia" w:hAnsiTheme="minorEastAsia" w:cs="ＭＳ Ｐゴシック" w:hint="eastAsia"/>
                <w:kern w:val="0"/>
                <w:sz w:val="22"/>
              </w:rPr>
              <w:t>約13億円</w:t>
            </w:r>
          </w:p>
        </w:tc>
        <w:tc>
          <w:tcPr>
            <w:tcW w:w="1754" w:type="dxa"/>
            <w:tcBorders>
              <w:top w:val="nil"/>
              <w:left w:val="nil"/>
              <w:bottom w:val="single" w:sz="4" w:space="0" w:color="auto"/>
              <w:right w:val="single" w:sz="4" w:space="0" w:color="auto"/>
            </w:tcBorders>
            <w:shd w:val="clear" w:color="auto" w:fill="auto"/>
            <w:noWrap/>
            <w:vAlign w:val="center"/>
            <w:hideMark/>
          </w:tcPr>
          <w:p w:rsidR="00464F32" w:rsidRPr="0098067E" w:rsidRDefault="00464F32" w:rsidP="00FF221A">
            <w:pPr>
              <w:widowControl/>
              <w:jc w:val="right"/>
              <w:rPr>
                <w:rFonts w:asciiTheme="minorEastAsia" w:eastAsiaTheme="minorEastAsia" w:hAnsiTheme="minorEastAsia" w:cs="ＭＳ Ｐゴシック"/>
                <w:kern w:val="0"/>
                <w:sz w:val="22"/>
              </w:rPr>
            </w:pPr>
            <w:r w:rsidRPr="0098067E">
              <w:rPr>
                <w:rFonts w:asciiTheme="minorEastAsia" w:eastAsiaTheme="minorEastAsia" w:hAnsiTheme="minorEastAsia" w:cs="ＭＳ Ｐゴシック" w:hint="eastAsia"/>
                <w:kern w:val="0"/>
                <w:sz w:val="22"/>
              </w:rPr>
              <w:t>△ 約9億円</w:t>
            </w:r>
          </w:p>
        </w:tc>
        <w:tc>
          <w:tcPr>
            <w:tcW w:w="1754" w:type="dxa"/>
            <w:tcBorders>
              <w:top w:val="nil"/>
              <w:left w:val="nil"/>
              <w:bottom w:val="single" w:sz="4" w:space="0" w:color="auto"/>
              <w:right w:val="double" w:sz="4" w:space="0" w:color="auto"/>
            </w:tcBorders>
            <w:shd w:val="clear" w:color="auto" w:fill="auto"/>
            <w:noWrap/>
            <w:vAlign w:val="center"/>
            <w:hideMark/>
          </w:tcPr>
          <w:p w:rsidR="00464F32" w:rsidRPr="0098067E" w:rsidRDefault="00464F32" w:rsidP="00FF221A">
            <w:pPr>
              <w:widowControl/>
              <w:jc w:val="right"/>
              <w:rPr>
                <w:rFonts w:asciiTheme="minorEastAsia" w:eastAsiaTheme="minorEastAsia" w:hAnsiTheme="minorEastAsia" w:cs="ＭＳ Ｐゴシック"/>
                <w:kern w:val="0"/>
                <w:sz w:val="22"/>
              </w:rPr>
            </w:pPr>
            <w:r w:rsidRPr="0098067E">
              <w:rPr>
                <w:rFonts w:asciiTheme="minorEastAsia" w:eastAsiaTheme="minorEastAsia" w:hAnsiTheme="minorEastAsia" w:cs="ＭＳ Ｐゴシック" w:hint="eastAsia"/>
                <w:kern w:val="0"/>
                <w:sz w:val="22"/>
              </w:rPr>
              <w:t>約5億円</w:t>
            </w:r>
          </w:p>
        </w:tc>
        <w:tc>
          <w:tcPr>
            <w:tcW w:w="1755"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rsidR="00464F32" w:rsidRPr="0098067E" w:rsidRDefault="00464F32" w:rsidP="00FF221A">
            <w:pPr>
              <w:widowControl/>
              <w:jc w:val="right"/>
              <w:rPr>
                <w:rFonts w:asciiTheme="minorEastAsia" w:eastAsiaTheme="minorEastAsia" w:hAnsiTheme="minorEastAsia" w:cs="ＭＳ Ｐゴシック"/>
                <w:kern w:val="0"/>
                <w:sz w:val="22"/>
              </w:rPr>
            </w:pPr>
            <w:r w:rsidRPr="0098067E">
              <w:rPr>
                <w:rFonts w:asciiTheme="minorEastAsia" w:eastAsiaTheme="minorEastAsia" w:hAnsiTheme="minorEastAsia" w:cs="ＭＳ Ｐゴシック" w:hint="eastAsia"/>
                <w:kern w:val="0"/>
                <w:sz w:val="22"/>
              </w:rPr>
              <w:t>△ 約4億円</w:t>
            </w:r>
          </w:p>
        </w:tc>
      </w:tr>
    </w:tbl>
    <w:p w:rsidR="00464F32" w:rsidRPr="0098067E" w:rsidRDefault="00E154A1" w:rsidP="00464F32">
      <w:pPr>
        <w:pStyle w:val="af4"/>
        <w:ind w:leftChars="270" w:left="567" w:firstLineChars="0" w:firstLine="0"/>
        <w:jc w:val="left"/>
        <w:rPr>
          <w:rFonts w:asciiTheme="minorEastAsia" w:eastAsiaTheme="minorEastAsia" w:hAnsiTheme="minorEastAsia"/>
          <w:szCs w:val="20"/>
        </w:rPr>
      </w:pPr>
      <w:r>
        <w:rPr>
          <w:rFonts w:asciiTheme="minorEastAsia" w:eastAsiaTheme="minorEastAsia" w:hAnsiTheme="minorEastAsia"/>
          <w:noProof/>
          <w:szCs w:val="20"/>
        </w:rPr>
        <w:pict>
          <v:shape id="_x0000_s1088" type="#_x0000_t202" style="position:absolute;left:0;text-align:left;margin-left:593pt;margin-top:6.75pt;width:103.9pt;height:19.5pt;z-index:251722752;mso-position-horizontal-relative:text;mso-position-vertical-relative:text" filled="f" fillcolor="white [3212]" stroked="f">
            <v:textbox style="mso-next-textbox:#_x0000_s1088;mso-fit-shape-to-text:t" inset="5.85pt,.7pt,5.85pt,.7pt">
              <w:txbxContent>
                <w:p w:rsidR="009F78AA" w:rsidRPr="00E36A58" w:rsidRDefault="009F78AA" w:rsidP="00464F32">
                  <w:pPr>
                    <w:jc w:val="right"/>
                    <w:rPr>
                      <w:sz w:val="18"/>
                      <w:szCs w:val="18"/>
                    </w:rPr>
                  </w:pPr>
                  <w:r w:rsidRPr="00E36A58">
                    <w:rPr>
                      <w:rFonts w:hint="eastAsia"/>
                      <w:sz w:val="18"/>
                      <w:szCs w:val="18"/>
                    </w:rPr>
                    <w:t>（単位：</w:t>
                  </w:r>
                  <w:r>
                    <w:rPr>
                      <w:rFonts w:hint="eastAsia"/>
                      <w:sz w:val="18"/>
                      <w:szCs w:val="18"/>
                    </w:rPr>
                    <w:t>百万円</w:t>
                  </w:r>
                  <w:r w:rsidRPr="00E36A58">
                    <w:rPr>
                      <w:rFonts w:hint="eastAsia"/>
                      <w:sz w:val="18"/>
                      <w:szCs w:val="18"/>
                    </w:rPr>
                    <w:t>）</w:t>
                  </w:r>
                </w:p>
              </w:txbxContent>
            </v:textbox>
          </v:shape>
        </w:pict>
      </w:r>
    </w:p>
    <w:p w:rsidR="00464F32" w:rsidRPr="0098067E" w:rsidRDefault="00E154A1" w:rsidP="00464F32">
      <w:pPr>
        <w:pStyle w:val="af4"/>
        <w:ind w:leftChars="270" w:left="567" w:firstLineChars="0" w:firstLine="0"/>
        <w:jc w:val="left"/>
        <w:rPr>
          <w:rFonts w:asciiTheme="minorEastAsia" w:eastAsiaTheme="minorEastAsia" w:hAnsiTheme="minorEastAsia"/>
          <w:szCs w:val="20"/>
        </w:rPr>
      </w:pPr>
      <w:r>
        <w:rPr>
          <w:rFonts w:asciiTheme="minorEastAsia" w:eastAsiaTheme="minorEastAsia" w:hAnsiTheme="minorEastAsia"/>
          <w:noProof/>
          <w:szCs w:val="20"/>
        </w:rPr>
        <w:pict>
          <v:shape id="_x0000_s1110" type="#_x0000_t202" style="position:absolute;left:0;text-align:left;margin-left:-57.45pt;margin-top:67.95pt;width:33.45pt;height:30.15pt;z-index:251743232" filled="f" stroked="f">
            <v:textbox style="layout-flow:vertical-ideographic;mso-next-textbox:#_x0000_s1110" inset="5.85pt,.7pt,5.85pt,.7pt">
              <w:txbxContent>
                <w:p w:rsidR="009F78AA" w:rsidRDefault="009F78AA" w:rsidP="003F1EEC">
                  <w:pPr>
                    <w:jc w:val="center"/>
                  </w:pPr>
                  <w:r>
                    <w:rPr>
                      <w:rFonts w:hint="eastAsia"/>
                    </w:rPr>
                    <w:t>56</w:t>
                  </w:r>
                </w:p>
              </w:txbxContent>
            </v:textbox>
          </v:shape>
        </w:pict>
      </w:r>
      <w:r>
        <w:rPr>
          <w:rFonts w:asciiTheme="minorEastAsia" w:eastAsiaTheme="minorEastAsia" w:hAnsiTheme="minorEastAsia"/>
          <w:noProof/>
          <w:szCs w:val="20"/>
        </w:rPr>
        <w:pict>
          <v:rect id="_x0000_s1111" style="position:absolute;left:0;text-align:left;margin-left:305.5pt;margin-top:283.55pt;width:95.45pt;height:48.55pt;z-index:251744256" stroked="f">
            <v:textbox inset="5.85pt,.7pt,5.85pt,.7pt"/>
          </v:rect>
        </w:pict>
      </w:r>
      <w:r w:rsidR="00464F32" w:rsidRPr="0098067E">
        <w:rPr>
          <w:rFonts w:asciiTheme="minorEastAsia" w:eastAsiaTheme="minorEastAsia" w:hAnsiTheme="minorEastAsia"/>
          <w:noProof/>
          <w:szCs w:val="20"/>
        </w:rPr>
        <w:drawing>
          <wp:inline distT="0" distB="0" distL="0" distR="0">
            <wp:extent cx="8477250" cy="3086100"/>
            <wp:effectExtent l="19050" t="0" r="19050" b="0"/>
            <wp:docPr id="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64F32" w:rsidRPr="00483CDE" w:rsidRDefault="00464F32" w:rsidP="00464F32">
      <w:pPr>
        <w:pStyle w:val="af4"/>
        <w:ind w:leftChars="270" w:left="567" w:firstLineChars="0" w:firstLine="0"/>
        <w:jc w:val="center"/>
        <w:rPr>
          <w:rFonts w:asciiTheme="minorEastAsia" w:eastAsiaTheme="minorEastAsia" w:hAnsiTheme="minorEastAsia"/>
          <w:sz w:val="20"/>
          <w:szCs w:val="20"/>
        </w:rPr>
      </w:pPr>
      <w:r w:rsidRPr="00483CDE">
        <w:rPr>
          <w:rFonts w:asciiTheme="minorEastAsia" w:eastAsiaTheme="minorEastAsia" w:hAnsiTheme="minorEastAsia"/>
          <w:sz w:val="20"/>
          <w:szCs w:val="20"/>
        </w:rPr>
        <w:t>図表</w:t>
      </w:r>
      <w:r w:rsidRPr="00483CDE">
        <w:rPr>
          <w:rFonts w:asciiTheme="minorEastAsia" w:eastAsiaTheme="minorEastAsia" w:hAnsiTheme="minorEastAsia" w:hint="eastAsia"/>
          <w:sz w:val="20"/>
          <w:szCs w:val="20"/>
        </w:rPr>
        <w:t>３－１５－４　効果額の試算イメージのグラフ</w:t>
      </w:r>
    </w:p>
    <w:p w:rsidR="00464F32" w:rsidRPr="0098067E" w:rsidRDefault="00464F32" w:rsidP="00464F32">
      <w:pPr>
        <w:pStyle w:val="af4"/>
        <w:ind w:leftChars="270" w:left="567" w:firstLineChars="0" w:firstLine="0"/>
        <w:jc w:val="left"/>
        <w:rPr>
          <w:rFonts w:asciiTheme="minorEastAsia" w:eastAsiaTheme="minorEastAsia" w:hAnsiTheme="minorEastAsia"/>
          <w:szCs w:val="20"/>
        </w:rPr>
      </w:pPr>
    </w:p>
    <w:p w:rsidR="00464F32" w:rsidRPr="0098067E" w:rsidRDefault="00464F32" w:rsidP="00464F32">
      <w:pPr>
        <w:pStyle w:val="af4"/>
        <w:ind w:leftChars="0" w:left="0" w:firstLineChars="0" w:firstLine="0"/>
        <w:jc w:val="left"/>
        <w:rPr>
          <w:rFonts w:asciiTheme="minorEastAsia" w:eastAsiaTheme="minorEastAsia" w:hAnsiTheme="minorEastAsia"/>
          <w:szCs w:val="20"/>
        </w:rPr>
        <w:sectPr w:rsidR="00464F32" w:rsidRPr="0098067E" w:rsidSect="00BB2BC1">
          <w:footerReference w:type="default" r:id="rId38"/>
          <w:pgSz w:w="16838" w:h="11906" w:orient="landscape" w:code="9"/>
          <w:pgMar w:top="1418" w:right="1418" w:bottom="1418" w:left="1418" w:header="851" w:footer="964" w:gutter="0"/>
          <w:cols w:space="425"/>
          <w:docGrid w:type="lines" w:linePitch="362"/>
        </w:sectPr>
      </w:pPr>
    </w:p>
    <w:p w:rsidR="00464F32" w:rsidRPr="00734287" w:rsidRDefault="00464F32" w:rsidP="00464F32">
      <w:pPr>
        <w:widowControl/>
        <w:jc w:val="left"/>
        <w:rPr>
          <w:rFonts w:asciiTheme="minorEastAsia" w:eastAsiaTheme="minorEastAsia" w:hAnsiTheme="minorEastAsia"/>
        </w:rPr>
      </w:pPr>
      <w:r w:rsidRPr="00734287">
        <w:rPr>
          <w:rFonts w:asciiTheme="minorEastAsia" w:eastAsiaTheme="minorEastAsia" w:hAnsiTheme="minorEastAsia" w:hint="eastAsia"/>
          <w:b/>
        </w:rPr>
        <w:lastRenderedPageBreak/>
        <w:t>第４　今後想定される政策への対応</w:t>
      </w:r>
    </w:p>
    <w:p w:rsidR="00464F32" w:rsidRPr="00734287" w:rsidRDefault="00464F32" w:rsidP="00464F32">
      <w:pPr>
        <w:rPr>
          <w:rFonts w:asciiTheme="minorEastAsia" w:eastAsiaTheme="minorEastAsia" w:hAnsiTheme="minorEastAsia"/>
        </w:rPr>
      </w:pPr>
    </w:p>
    <w:p w:rsidR="00464F32" w:rsidRPr="00734287" w:rsidRDefault="000C5678" w:rsidP="000C5678">
      <w:pPr>
        <w:pStyle w:val="3"/>
        <w:numPr>
          <w:ilvl w:val="0"/>
          <w:numId w:val="0"/>
        </w:numPr>
        <w:ind w:leftChars="135" w:left="283"/>
        <w:rPr>
          <w:rFonts w:asciiTheme="minorEastAsia" w:hAnsiTheme="minorEastAsia"/>
          <w:b/>
        </w:rPr>
      </w:pPr>
      <w:r>
        <w:rPr>
          <w:rFonts w:asciiTheme="minorEastAsia" w:hAnsiTheme="minorEastAsia" w:hint="eastAsia"/>
          <w:b/>
        </w:rPr>
        <w:t>１</w:t>
      </w:r>
      <w:r w:rsidR="00464F32" w:rsidRPr="00734287">
        <w:rPr>
          <w:rFonts w:asciiTheme="minorEastAsia" w:hAnsiTheme="minorEastAsia" w:hint="eastAsia"/>
          <w:b/>
        </w:rPr>
        <w:t xml:space="preserve">　</w:t>
      </w:r>
      <w:r w:rsidR="00464F32" w:rsidRPr="00734287">
        <w:rPr>
          <w:rFonts w:asciiTheme="minorEastAsia" w:hAnsiTheme="minorEastAsia"/>
          <w:b/>
        </w:rPr>
        <w:t>社会保障・税に関わる番号制度への対応</w:t>
      </w:r>
    </w:p>
    <w:p w:rsidR="00464F32" w:rsidRPr="000C5678" w:rsidRDefault="00464F32" w:rsidP="00464F32">
      <w:pPr>
        <w:rPr>
          <w:rFonts w:asciiTheme="minorEastAsia" w:eastAsiaTheme="minorEastAsia" w:hAnsiTheme="minorEastAsia"/>
        </w:rPr>
      </w:pPr>
    </w:p>
    <w:p w:rsidR="00464F32" w:rsidRDefault="00464F32" w:rsidP="007C43A1">
      <w:pPr>
        <w:pStyle w:val="aff2"/>
        <w:ind w:leftChars="135" w:left="283"/>
        <w:rPr>
          <w:rFonts w:asciiTheme="minorEastAsia" w:eastAsiaTheme="minorEastAsia" w:hAnsiTheme="minorEastAsia"/>
        </w:rPr>
      </w:pPr>
      <w:r w:rsidRPr="00734287">
        <w:rPr>
          <w:rFonts w:asciiTheme="minorEastAsia" w:eastAsiaTheme="minorEastAsia" w:hAnsiTheme="minorEastAsia"/>
        </w:rPr>
        <w:t>社会保障・税に関わる番号制度については、平成</w:t>
      </w:r>
      <w:r w:rsidRPr="00734287">
        <w:rPr>
          <w:rFonts w:asciiTheme="minorEastAsia" w:eastAsiaTheme="minorEastAsia" w:hAnsiTheme="minorEastAsia" w:hint="eastAsia"/>
        </w:rPr>
        <w:t>２３</w:t>
      </w:r>
      <w:r w:rsidRPr="00734287">
        <w:rPr>
          <w:rFonts w:asciiTheme="minorEastAsia" w:eastAsiaTheme="minorEastAsia" w:hAnsiTheme="minorEastAsia"/>
        </w:rPr>
        <w:t>年</w:t>
      </w:r>
      <w:r w:rsidRPr="00734287">
        <w:rPr>
          <w:rFonts w:asciiTheme="minorEastAsia" w:eastAsiaTheme="minorEastAsia" w:hAnsiTheme="minorEastAsia" w:cs="ＭＳ 明朝" w:hint="eastAsia"/>
        </w:rPr>
        <w:t>６</w:t>
      </w:r>
      <w:r w:rsidRPr="00734287">
        <w:rPr>
          <w:rFonts w:asciiTheme="minorEastAsia" w:eastAsiaTheme="minorEastAsia" w:hAnsiTheme="minorEastAsia"/>
        </w:rPr>
        <w:t>月に政府・与党社会保障改革検討本部で「社会保障・税番号大綱」</w:t>
      </w:r>
      <w:r w:rsidRPr="00734287">
        <w:rPr>
          <w:rFonts w:asciiTheme="minorEastAsia" w:eastAsiaTheme="minorEastAsia" w:hAnsiTheme="minorEastAsia" w:hint="eastAsia"/>
        </w:rPr>
        <w:t>が</w:t>
      </w:r>
      <w:r w:rsidRPr="00734287">
        <w:rPr>
          <w:rFonts w:asciiTheme="minorEastAsia" w:eastAsiaTheme="minorEastAsia" w:hAnsiTheme="minorEastAsia"/>
        </w:rPr>
        <w:t>決定</w:t>
      </w:r>
      <w:r w:rsidRPr="00734287">
        <w:rPr>
          <w:rFonts w:asciiTheme="minorEastAsia" w:eastAsiaTheme="minorEastAsia" w:hAnsiTheme="minorEastAsia" w:hint="eastAsia"/>
        </w:rPr>
        <w:t>され</w:t>
      </w:r>
      <w:r w:rsidRPr="00734287">
        <w:rPr>
          <w:rFonts w:asciiTheme="minorEastAsia" w:eastAsiaTheme="minorEastAsia" w:hAnsiTheme="minorEastAsia"/>
        </w:rPr>
        <w:t>、</w:t>
      </w:r>
      <w:r w:rsidRPr="00734287">
        <w:rPr>
          <w:rFonts w:asciiTheme="minorEastAsia" w:eastAsiaTheme="minorEastAsia" w:hAnsiTheme="minorEastAsia" w:hint="eastAsia"/>
        </w:rPr>
        <w:t>平成２４年２月に「行政手続における特定の個人を識別するための番号の利用等に関する法律案」及び関係法案が閣議決定し、国会に提出された。</w:t>
      </w:r>
      <w:r w:rsidRPr="00734287">
        <w:rPr>
          <w:rFonts w:asciiTheme="minorEastAsia" w:eastAsiaTheme="minorEastAsia" w:hAnsiTheme="minorEastAsia"/>
        </w:rPr>
        <w:t>法案</w:t>
      </w:r>
      <w:r w:rsidRPr="00734287">
        <w:rPr>
          <w:rFonts w:asciiTheme="minorEastAsia" w:eastAsiaTheme="minorEastAsia" w:hAnsiTheme="minorEastAsia" w:hint="eastAsia"/>
        </w:rPr>
        <w:t>が</w:t>
      </w:r>
      <w:r w:rsidRPr="00734287">
        <w:rPr>
          <w:rFonts w:asciiTheme="minorEastAsia" w:eastAsiaTheme="minorEastAsia" w:hAnsiTheme="minorEastAsia"/>
        </w:rPr>
        <w:t>成立</w:t>
      </w:r>
      <w:r w:rsidRPr="00734287">
        <w:rPr>
          <w:rFonts w:asciiTheme="minorEastAsia" w:eastAsiaTheme="minorEastAsia" w:hAnsiTheme="minorEastAsia" w:hint="eastAsia"/>
        </w:rPr>
        <w:t>した場合</w:t>
      </w:r>
      <w:r w:rsidRPr="00734287">
        <w:rPr>
          <w:rFonts w:asciiTheme="minorEastAsia" w:eastAsiaTheme="minorEastAsia" w:hAnsiTheme="minorEastAsia"/>
        </w:rPr>
        <w:t>、平成</w:t>
      </w:r>
      <w:r w:rsidRPr="00734287">
        <w:rPr>
          <w:rFonts w:asciiTheme="minorEastAsia" w:eastAsiaTheme="minorEastAsia" w:hAnsiTheme="minorEastAsia" w:hint="eastAsia"/>
        </w:rPr>
        <w:t>２６</w:t>
      </w:r>
      <w:r w:rsidRPr="00734287">
        <w:rPr>
          <w:rFonts w:asciiTheme="minorEastAsia" w:eastAsiaTheme="minorEastAsia" w:hAnsiTheme="minorEastAsia"/>
        </w:rPr>
        <w:t>年</w:t>
      </w:r>
      <w:r w:rsidRPr="00734287">
        <w:rPr>
          <w:rFonts w:asciiTheme="minorEastAsia" w:eastAsiaTheme="minorEastAsia" w:hAnsiTheme="minorEastAsia" w:hint="eastAsia"/>
        </w:rPr>
        <w:t>中</w:t>
      </w:r>
      <w:r w:rsidRPr="00734287">
        <w:rPr>
          <w:rFonts w:asciiTheme="minorEastAsia" w:eastAsiaTheme="minorEastAsia" w:hAnsiTheme="minorEastAsia"/>
        </w:rPr>
        <w:t>に個人に「番号（マイナンバー）」</w:t>
      </w:r>
      <w:r w:rsidRPr="00734287">
        <w:rPr>
          <w:rFonts w:asciiTheme="minorEastAsia" w:eastAsiaTheme="minorEastAsia" w:hAnsiTheme="minorEastAsia" w:hint="eastAsia"/>
        </w:rPr>
        <w:t>、</w:t>
      </w:r>
      <w:r w:rsidRPr="00734287">
        <w:rPr>
          <w:rFonts w:asciiTheme="minorEastAsia" w:eastAsiaTheme="minorEastAsia" w:hAnsiTheme="minorEastAsia"/>
        </w:rPr>
        <w:t>法人等に「法人番号」を交付し、平成</w:t>
      </w:r>
      <w:r w:rsidRPr="00734287">
        <w:rPr>
          <w:rFonts w:asciiTheme="minorEastAsia" w:eastAsiaTheme="minorEastAsia" w:hAnsiTheme="minorEastAsia" w:hint="eastAsia"/>
        </w:rPr>
        <w:t>２７</w:t>
      </w:r>
      <w:r w:rsidRPr="00734287">
        <w:rPr>
          <w:rFonts w:asciiTheme="minorEastAsia" w:eastAsiaTheme="minorEastAsia" w:hAnsiTheme="minorEastAsia"/>
        </w:rPr>
        <w:t>年</w:t>
      </w:r>
      <w:r w:rsidRPr="00734287">
        <w:rPr>
          <w:rFonts w:asciiTheme="minorEastAsia" w:eastAsiaTheme="minorEastAsia" w:hAnsiTheme="minorEastAsia" w:cs="ＭＳ 明朝" w:hint="eastAsia"/>
        </w:rPr>
        <w:t>１</w:t>
      </w:r>
      <w:r w:rsidRPr="00734287">
        <w:rPr>
          <w:rFonts w:asciiTheme="minorEastAsia" w:eastAsiaTheme="minorEastAsia" w:hAnsiTheme="minorEastAsia"/>
        </w:rPr>
        <w:t>月以降、社会保障・税分野及び防災分野のうち可能な範囲から「番号」を利用開始することが予定されている</w:t>
      </w:r>
      <w:r w:rsidRPr="00734287">
        <w:rPr>
          <w:rFonts w:asciiTheme="minorEastAsia" w:eastAsiaTheme="minorEastAsia" w:hAnsiTheme="minorEastAsia" w:hint="eastAsia"/>
        </w:rPr>
        <w:t>。</w:t>
      </w:r>
    </w:p>
    <w:p w:rsidR="00464F32" w:rsidRPr="00734287" w:rsidRDefault="00464F32" w:rsidP="007C43A1">
      <w:pPr>
        <w:pStyle w:val="aff2"/>
        <w:ind w:leftChars="135" w:left="283"/>
        <w:rPr>
          <w:rFonts w:asciiTheme="minorEastAsia" w:eastAsiaTheme="minorEastAsia" w:hAnsiTheme="minorEastAsia"/>
        </w:rPr>
      </w:pPr>
      <w:r w:rsidRPr="00734287">
        <w:rPr>
          <w:rFonts w:asciiTheme="minorEastAsia" w:eastAsiaTheme="minorEastAsia" w:hAnsiTheme="minorEastAsia" w:hint="eastAsia"/>
        </w:rPr>
        <w:t>また、</w:t>
      </w:r>
      <w:r w:rsidRPr="00734287">
        <w:rPr>
          <w:rFonts w:asciiTheme="minorEastAsia" w:eastAsiaTheme="minorEastAsia" w:hAnsiTheme="minorEastAsia"/>
        </w:rPr>
        <w:t>番号制度</w:t>
      </w:r>
      <w:r w:rsidRPr="00734287">
        <w:rPr>
          <w:rFonts w:asciiTheme="minorEastAsia" w:eastAsiaTheme="minorEastAsia" w:hAnsiTheme="minorEastAsia" w:hint="eastAsia"/>
        </w:rPr>
        <w:t>における外部機関との情報連携にあたっては、「番号」を直接用いることはせず、「符号＝リンクコード」を用いて行うことになる。</w:t>
      </w:r>
    </w:p>
    <w:p w:rsidR="00464F32" w:rsidRPr="00734287" w:rsidRDefault="00464F32" w:rsidP="007C43A1">
      <w:pPr>
        <w:pStyle w:val="aff2"/>
        <w:ind w:leftChars="135" w:left="283"/>
        <w:rPr>
          <w:rFonts w:asciiTheme="minorEastAsia" w:eastAsiaTheme="minorEastAsia" w:hAnsiTheme="minorEastAsia"/>
        </w:rPr>
      </w:pPr>
      <w:r w:rsidRPr="00734287">
        <w:rPr>
          <w:rFonts w:asciiTheme="minorEastAsia" w:eastAsiaTheme="minorEastAsia" w:hAnsiTheme="minorEastAsia"/>
        </w:rPr>
        <w:t>前述の</w:t>
      </w:r>
      <w:r w:rsidRPr="00734287">
        <w:rPr>
          <w:rFonts w:asciiTheme="minorEastAsia" w:eastAsiaTheme="minorEastAsia" w:hAnsiTheme="minorEastAsia" w:hint="eastAsia"/>
        </w:rPr>
        <w:t>法案</w:t>
      </w:r>
      <w:r w:rsidRPr="00734287">
        <w:rPr>
          <w:rFonts w:asciiTheme="minorEastAsia" w:eastAsiaTheme="minorEastAsia" w:hAnsiTheme="minorEastAsia"/>
        </w:rPr>
        <w:t>では、番号を告知・利用する手続の主な範囲として、年金、医療、介護保険、福祉、税務などの分野が示されており、刷新計画の対象としている住民情報系システム全般に影響がある。</w:t>
      </w:r>
    </w:p>
    <w:p w:rsidR="00464F32" w:rsidRPr="00734287" w:rsidRDefault="00464F32" w:rsidP="007C43A1">
      <w:pPr>
        <w:pStyle w:val="aff2"/>
        <w:ind w:leftChars="135" w:left="283"/>
        <w:rPr>
          <w:rFonts w:asciiTheme="minorEastAsia" w:eastAsiaTheme="minorEastAsia" w:hAnsiTheme="minorEastAsia"/>
        </w:rPr>
      </w:pPr>
      <w:r w:rsidRPr="00734287">
        <w:rPr>
          <w:rFonts w:asciiTheme="minorEastAsia" w:eastAsiaTheme="minorEastAsia" w:hAnsiTheme="minorEastAsia"/>
        </w:rPr>
        <w:t>番号制度への具体的な対応については、国の制度設計の詳細が明らかになった時点で、各業務システムの開発基本計画や開発の各工程で、適宜必須要求として反映させていくことになるが、</w:t>
      </w:r>
      <w:r w:rsidRPr="00734287">
        <w:rPr>
          <w:rFonts w:asciiTheme="minorEastAsia" w:eastAsiaTheme="minorEastAsia" w:hAnsiTheme="minorEastAsia" w:hint="eastAsia"/>
        </w:rPr>
        <w:t>刷新計画策定の段階で</w:t>
      </w:r>
      <w:r w:rsidRPr="00734287">
        <w:rPr>
          <w:rFonts w:asciiTheme="minorEastAsia" w:eastAsiaTheme="minorEastAsia" w:hAnsiTheme="minorEastAsia"/>
        </w:rPr>
        <w:t>想定</w:t>
      </w:r>
      <w:r w:rsidRPr="00734287">
        <w:rPr>
          <w:rFonts w:asciiTheme="minorEastAsia" w:eastAsiaTheme="minorEastAsia" w:hAnsiTheme="minorEastAsia" w:hint="eastAsia"/>
        </w:rPr>
        <w:t>す</w:t>
      </w:r>
      <w:r w:rsidRPr="00734287">
        <w:rPr>
          <w:rFonts w:asciiTheme="minorEastAsia" w:eastAsiaTheme="minorEastAsia" w:hAnsiTheme="minorEastAsia"/>
        </w:rPr>
        <w:t>る事項を以下に示す。</w:t>
      </w:r>
    </w:p>
    <w:p w:rsidR="00464F32" w:rsidRPr="00734287" w:rsidRDefault="00464F32" w:rsidP="007C43A1">
      <w:pPr>
        <w:pStyle w:val="aff2"/>
        <w:ind w:leftChars="135" w:left="283"/>
        <w:rPr>
          <w:rFonts w:asciiTheme="minorEastAsia" w:eastAsiaTheme="minorEastAsia" w:hAnsiTheme="minorEastAsia"/>
        </w:rPr>
      </w:pPr>
      <w:r w:rsidRPr="00734287">
        <w:rPr>
          <w:rFonts w:asciiTheme="minorEastAsia" w:eastAsiaTheme="minorEastAsia" w:hAnsiTheme="minorEastAsia" w:hint="eastAsia"/>
        </w:rPr>
        <w:t>業務共通システムにおいて、</w:t>
      </w:r>
      <w:r w:rsidRPr="00734287">
        <w:rPr>
          <w:rFonts w:asciiTheme="minorEastAsia" w:eastAsiaTheme="minorEastAsia" w:hAnsiTheme="minorEastAsia"/>
        </w:rPr>
        <w:t>市で管理している番号と国で付番された「番号」</w:t>
      </w:r>
      <w:r w:rsidRPr="00734287">
        <w:rPr>
          <w:rFonts w:asciiTheme="minorEastAsia" w:eastAsiaTheme="minorEastAsia" w:hAnsiTheme="minorEastAsia" w:hint="eastAsia"/>
        </w:rPr>
        <w:t>や</w:t>
      </w:r>
      <w:r w:rsidRPr="00734287">
        <w:rPr>
          <w:rFonts w:asciiTheme="minorEastAsia" w:eastAsiaTheme="minorEastAsia" w:hAnsiTheme="minorEastAsia"/>
        </w:rPr>
        <w:t>国の情報連携基盤との符号連携に利用する「符号」との紐付け</w:t>
      </w:r>
      <w:r w:rsidR="000E6958">
        <w:rPr>
          <w:rFonts w:asciiTheme="minorEastAsia" w:eastAsiaTheme="minorEastAsia" w:hAnsiTheme="minorEastAsia" w:hint="eastAsia"/>
        </w:rPr>
        <w:t>を</w:t>
      </w:r>
      <w:r w:rsidRPr="00734287">
        <w:rPr>
          <w:rFonts w:asciiTheme="minorEastAsia" w:eastAsiaTheme="minorEastAsia" w:hAnsiTheme="minorEastAsia"/>
        </w:rPr>
        <w:t>行う</w:t>
      </w:r>
      <w:r w:rsidRPr="00734287">
        <w:rPr>
          <w:rFonts w:asciiTheme="minorEastAsia" w:eastAsiaTheme="minorEastAsia" w:hAnsiTheme="minorEastAsia" w:hint="eastAsia"/>
        </w:rPr>
        <w:t>ことを想定する。</w:t>
      </w:r>
    </w:p>
    <w:p w:rsidR="00464F32" w:rsidRPr="00734287" w:rsidRDefault="00464F32" w:rsidP="007C43A1">
      <w:pPr>
        <w:pStyle w:val="aff2"/>
        <w:ind w:leftChars="135" w:left="283"/>
        <w:rPr>
          <w:rFonts w:asciiTheme="minorEastAsia" w:eastAsiaTheme="minorEastAsia" w:hAnsiTheme="minorEastAsia"/>
        </w:rPr>
      </w:pPr>
      <w:r w:rsidRPr="00734287">
        <w:rPr>
          <w:rFonts w:asciiTheme="minorEastAsia" w:eastAsiaTheme="minorEastAsia" w:hAnsiTheme="minorEastAsia"/>
        </w:rPr>
        <w:t>なお、国の情報連携基盤と自治体の業務システムとの符号連携のための仕組み（＝ゲートウェイ・システム）については、総務省においてクラウド型（＝共同利用型）連携基盤の在り方についての調査研究が予定されており、平成</w:t>
      </w:r>
      <w:r w:rsidRPr="00734287">
        <w:rPr>
          <w:rFonts w:asciiTheme="minorEastAsia" w:eastAsiaTheme="minorEastAsia" w:hAnsiTheme="minorEastAsia" w:hint="eastAsia"/>
        </w:rPr>
        <w:t>２３</w:t>
      </w:r>
      <w:r w:rsidRPr="00734287">
        <w:rPr>
          <w:rFonts w:asciiTheme="minorEastAsia" w:eastAsiaTheme="minorEastAsia" w:hAnsiTheme="minorEastAsia"/>
        </w:rPr>
        <w:t>年度末までに報告書が取りまとめられる</w:t>
      </w:r>
      <w:r w:rsidRPr="00734287">
        <w:rPr>
          <w:rFonts w:asciiTheme="minorEastAsia" w:eastAsiaTheme="minorEastAsia" w:hAnsiTheme="minorEastAsia" w:hint="eastAsia"/>
        </w:rPr>
        <w:t>こと</w:t>
      </w:r>
      <w:r w:rsidRPr="00734287">
        <w:rPr>
          <w:rFonts w:asciiTheme="minorEastAsia" w:eastAsiaTheme="minorEastAsia" w:hAnsiTheme="minorEastAsia"/>
        </w:rPr>
        <w:t>となっているため、その結果も踏まえてクラウド型とするのか、市単独型とするのか、別途</w:t>
      </w:r>
      <w:r w:rsidRPr="00734287">
        <w:rPr>
          <w:rFonts w:asciiTheme="minorEastAsia" w:eastAsiaTheme="minorEastAsia" w:hAnsiTheme="minorEastAsia" w:hint="eastAsia"/>
        </w:rPr>
        <w:t>検討</w:t>
      </w:r>
      <w:r w:rsidRPr="00734287">
        <w:rPr>
          <w:rFonts w:asciiTheme="minorEastAsia" w:eastAsiaTheme="minorEastAsia" w:hAnsiTheme="minorEastAsia"/>
        </w:rPr>
        <w:t>を行う必要がある。</w:t>
      </w:r>
    </w:p>
    <w:p w:rsidR="00464F32" w:rsidRPr="00734287" w:rsidRDefault="00464F32" w:rsidP="00464F32">
      <w:pPr>
        <w:widowControl/>
        <w:ind w:leftChars="202" w:left="424"/>
        <w:jc w:val="left"/>
        <w:rPr>
          <w:rFonts w:asciiTheme="minorEastAsia" w:eastAsiaTheme="minorEastAsia" w:hAnsiTheme="minorEastAsia"/>
        </w:rPr>
      </w:pPr>
    </w:p>
    <w:p w:rsidR="00464F32" w:rsidRPr="00734287" w:rsidRDefault="00464F32" w:rsidP="00464F32">
      <w:pPr>
        <w:widowControl/>
        <w:jc w:val="left"/>
        <w:rPr>
          <w:rFonts w:asciiTheme="minorEastAsia" w:eastAsiaTheme="minorEastAsia" w:hAnsiTheme="minorEastAsia"/>
        </w:rPr>
      </w:pPr>
      <w:r w:rsidRPr="00734287">
        <w:rPr>
          <w:rFonts w:asciiTheme="minorEastAsia" w:eastAsiaTheme="minorEastAsia" w:hAnsiTheme="minorEastAsia"/>
        </w:rPr>
        <w:br w:type="page"/>
      </w:r>
    </w:p>
    <w:p w:rsidR="00464F32" w:rsidRPr="00734287" w:rsidRDefault="00464F32" w:rsidP="00C31E2B">
      <w:pPr>
        <w:widowControl/>
        <w:ind w:leftChars="135" w:left="283"/>
        <w:jc w:val="left"/>
        <w:rPr>
          <w:rFonts w:asciiTheme="minorEastAsia" w:eastAsiaTheme="minorEastAsia" w:hAnsiTheme="minorEastAsia"/>
        </w:rPr>
      </w:pPr>
      <w:r w:rsidRPr="00734287">
        <w:rPr>
          <w:rFonts w:asciiTheme="minorEastAsia" w:eastAsiaTheme="minorEastAsia" w:hAnsiTheme="minorEastAsia" w:hint="eastAsia"/>
          <w:b/>
        </w:rPr>
        <w:lastRenderedPageBreak/>
        <w:t xml:space="preserve">２　</w:t>
      </w:r>
      <w:r w:rsidRPr="002C6600">
        <w:rPr>
          <w:rFonts w:asciiTheme="minorEastAsia" w:eastAsiaTheme="minorEastAsia" w:hAnsiTheme="minorEastAsia" w:hint="eastAsia"/>
          <w:b/>
        </w:rPr>
        <w:t>ワンストップサービス</w:t>
      </w:r>
      <w:r w:rsidRPr="002C6600">
        <w:rPr>
          <w:rFonts w:asciiTheme="minorEastAsia" w:eastAsiaTheme="minorEastAsia" w:hAnsiTheme="minorEastAsia"/>
          <w:b/>
        </w:rPr>
        <w:t>への</w:t>
      </w:r>
      <w:r w:rsidRPr="00734287">
        <w:rPr>
          <w:rFonts w:asciiTheme="minorEastAsia" w:eastAsiaTheme="minorEastAsia" w:hAnsiTheme="minorEastAsia"/>
          <w:b/>
        </w:rPr>
        <w:t>対応</w:t>
      </w:r>
    </w:p>
    <w:p w:rsidR="00464F32" w:rsidRPr="00734287" w:rsidRDefault="00464F32" w:rsidP="00464F32">
      <w:pPr>
        <w:pStyle w:val="aff2"/>
        <w:rPr>
          <w:rFonts w:asciiTheme="minorEastAsia" w:eastAsiaTheme="minorEastAsia" w:hAnsiTheme="minorEastAsia"/>
        </w:rPr>
      </w:pPr>
    </w:p>
    <w:p w:rsidR="00464F32" w:rsidRPr="00734287" w:rsidRDefault="00464F32" w:rsidP="00C31E2B">
      <w:pPr>
        <w:widowControl/>
        <w:ind w:leftChars="135" w:left="283" w:firstLineChars="100" w:firstLine="210"/>
        <w:jc w:val="left"/>
        <w:rPr>
          <w:rFonts w:asciiTheme="minorEastAsia" w:eastAsiaTheme="minorEastAsia" w:hAnsiTheme="minorEastAsia"/>
          <w:szCs w:val="21"/>
        </w:rPr>
      </w:pPr>
      <w:r w:rsidRPr="00734287">
        <w:rPr>
          <w:rFonts w:asciiTheme="minorEastAsia" w:eastAsiaTheme="minorEastAsia" w:hAnsiTheme="minorEastAsia" w:hint="eastAsia"/>
          <w:szCs w:val="21"/>
        </w:rPr>
        <w:t>本市では、社会保障・税番号制度によるマイナンバーの利用開始や戸籍事務のコンピュータ化にあわせ、区役所市民課窓口におけるサービス提供方法の見直しを計画している。</w:t>
      </w:r>
    </w:p>
    <w:p w:rsidR="00464F32" w:rsidRPr="00734287" w:rsidRDefault="00464F32" w:rsidP="00C31E2B">
      <w:pPr>
        <w:widowControl/>
        <w:ind w:leftChars="135" w:left="283" w:firstLineChars="100" w:firstLine="210"/>
        <w:jc w:val="left"/>
        <w:rPr>
          <w:rFonts w:asciiTheme="minorEastAsia" w:eastAsiaTheme="minorEastAsia" w:hAnsiTheme="minorEastAsia"/>
          <w:szCs w:val="21"/>
        </w:rPr>
      </w:pPr>
      <w:r w:rsidRPr="00734287">
        <w:rPr>
          <w:rFonts w:asciiTheme="minorEastAsia" w:eastAsiaTheme="minorEastAsia" w:hAnsiTheme="minorEastAsia" w:hint="eastAsia"/>
          <w:szCs w:val="21"/>
        </w:rPr>
        <w:t>既に、平成２３年度から窓口機能を見直すために区役所市民課、連絡所及び市民センターにおける業務機能の整理や区役所市民課窓口のワンストップ化の検討を開始している他、今後コンビニ交付の導入について検討を予定している。</w:t>
      </w:r>
    </w:p>
    <w:p w:rsidR="00464F32" w:rsidRPr="00734287" w:rsidRDefault="00464F32" w:rsidP="00C31E2B">
      <w:pPr>
        <w:pStyle w:val="aff2"/>
        <w:ind w:leftChars="135" w:left="283"/>
        <w:rPr>
          <w:rFonts w:asciiTheme="minorEastAsia" w:eastAsiaTheme="minorEastAsia" w:hAnsiTheme="minorEastAsia"/>
        </w:rPr>
      </w:pPr>
      <w:r w:rsidRPr="00734287">
        <w:rPr>
          <w:rFonts w:asciiTheme="minorEastAsia" w:eastAsiaTheme="minorEastAsia" w:hAnsiTheme="minorEastAsia" w:hint="eastAsia"/>
        </w:rPr>
        <w:t>一方、別の取り組みとして、</w:t>
      </w:r>
      <w:r w:rsidRPr="00734287">
        <w:rPr>
          <w:rFonts w:asciiTheme="minorEastAsia" w:eastAsiaTheme="minorEastAsia" w:hAnsiTheme="minorEastAsia"/>
        </w:rPr>
        <w:t>業務プロセス</w:t>
      </w:r>
      <w:r w:rsidRPr="00734287">
        <w:rPr>
          <w:rFonts w:asciiTheme="minorEastAsia" w:eastAsiaTheme="minorEastAsia" w:hAnsiTheme="minorEastAsia" w:hint="eastAsia"/>
        </w:rPr>
        <w:t>の</w:t>
      </w:r>
      <w:r w:rsidRPr="00734287">
        <w:rPr>
          <w:rFonts w:asciiTheme="minorEastAsia" w:eastAsiaTheme="minorEastAsia" w:hAnsiTheme="minorEastAsia"/>
        </w:rPr>
        <w:t>見直し</w:t>
      </w:r>
      <w:r w:rsidRPr="00734287">
        <w:rPr>
          <w:rFonts w:asciiTheme="minorEastAsia" w:eastAsiaTheme="minorEastAsia" w:hAnsiTheme="minorEastAsia" w:hint="eastAsia"/>
        </w:rPr>
        <w:t>による</w:t>
      </w:r>
      <w:r w:rsidRPr="00734287">
        <w:rPr>
          <w:rFonts w:asciiTheme="minorEastAsia" w:eastAsiaTheme="minorEastAsia" w:hAnsiTheme="minorEastAsia"/>
        </w:rPr>
        <w:t>業務改善</w:t>
      </w:r>
      <w:r w:rsidRPr="00734287">
        <w:rPr>
          <w:rFonts w:asciiTheme="minorEastAsia" w:eastAsiaTheme="minorEastAsia" w:hAnsiTheme="minorEastAsia" w:hint="eastAsia"/>
        </w:rPr>
        <w:t>への取り組み</w:t>
      </w:r>
      <w:r w:rsidRPr="00734287">
        <w:rPr>
          <w:rFonts w:asciiTheme="minorEastAsia" w:eastAsiaTheme="minorEastAsia" w:hAnsiTheme="minorEastAsia"/>
        </w:rPr>
        <w:t>を計画している。</w:t>
      </w:r>
    </w:p>
    <w:p w:rsidR="00464F32" w:rsidRPr="00734287" w:rsidRDefault="00464F32" w:rsidP="00C31E2B">
      <w:pPr>
        <w:pStyle w:val="aff2"/>
        <w:ind w:leftChars="135" w:left="283"/>
        <w:rPr>
          <w:rFonts w:asciiTheme="minorEastAsia" w:eastAsiaTheme="minorEastAsia" w:hAnsiTheme="minorEastAsia"/>
        </w:rPr>
      </w:pPr>
      <w:r w:rsidRPr="00734287">
        <w:rPr>
          <w:rFonts w:asciiTheme="minorEastAsia" w:eastAsiaTheme="minorEastAsia" w:hAnsiTheme="minorEastAsia"/>
        </w:rPr>
        <w:t>今後、区役所</w:t>
      </w:r>
      <w:r w:rsidRPr="00734287">
        <w:rPr>
          <w:rFonts w:asciiTheme="minorEastAsia" w:eastAsiaTheme="minorEastAsia" w:hAnsiTheme="minorEastAsia" w:hint="eastAsia"/>
        </w:rPr>
        <w:t>市民課</w:t>
      </w:r>
      <w:r w:rsidRPr="00734287">
        <w:rPr>
          <w:rFonts w:asciiTheme="minorEastAsia" w:eastAsiaTheme="minorEastAsia" w:hAnsiTheme="minorEastAsia"/>
        </w:rPr>
        <w:t>窓口のワンストップ化の検討と業務改善</w:t>
      </w:r>
      <w:r w:rsidRPr="00734287">
        <w:rPr>
          <w:rFonts w:asciiTheme="minorEastAsia" w:eastAsiaTheme="minorEastAsia" w:hAnsiTheme="minorEastAsia" w:hint="eastAsia"/>
        </w:rPr>
        <w:t>への</w:t>
      </w:r>
      <w:r w:rsidRPr="00734287">
        <w:rPr>
          <w:rFonts w:asciiTheme="minorEastAsia" w:eastAsiaTheme="minorEastAsia" w:hAnsiTheme="minorEastAsia"/>
        </w:rPr>
        <w:t>取り組み</w:t>
      </w:r>
      <w:r w:rsidRPr="00734287">
        <w:rPr>
          <w:rFonts w:asciiTheme="minorEastAsia" w:eastAsiaTheme="minorEastAsia" w:hAnsiTheme="minorEastAsia" w:hint="eastAsia"/>
        </w:rPr>
        <w:t>について、</w:t>
      </w:r>
      <w:r w:rsidRPr="00734287">
        <w:rPr>
          <w:rFonts w:asciiTheme="minorEastAsia" w:eastAsiaTheme="minorEastAsia" w:hAnsiTheme="minorEastAsia"/>
        </w:rPr>
        <w:t>適宜連携しつつ全庁的な市民サービスの向上につなげていく</w:t>
      </w:r>
      <w:r w:rsidRPr="00734287">
        <w:rPr>
          <w:rFonts w:asciiTheme="minorEastAsia" w:eastAsiaTheme="minorEastAsia" w:hAnsiTheme="minorEastAsia" w:hint="eastAsia"/>
        </w:rPr>
        <w:t>必要がある。</w:t>
      </w:r>
    </w:p>
    <w:p w:rsidR="00464F32" w:rsidRPr="000F5749" w:rsidRDefault="00464F32" w:rsidP="00C31E2B">
      <w:pPr>
        <w:pStyle w:val="aff2"/>
        <w:ind w:leftChars="135" w:left="283"/>
        <w:rPr>
          <w:rFonts w:asciiTheme="minorEastAsia" w:eastAsiaTheme="minorEastAsia" w:hAnsiTheme="minorEastAsia"/>
        </w:rPr>
      </w:pPr>
      <w:r w:rsidRPr="000F5749">
        <w:rPr>
          <w:rFonts w:asciiTheme="minorEastAsia" w:eastAsiaTheme="minorEastAsia" w:hAnsiTheme="minorEastAsia" w:hint="eastAsia"/>
        </w:rPr>
        <w:t>また、ワンストップサービスについては、さまざまな形態が想定されるため、本市</w:t>
      </w:r>
      <w:r w:rsidRPr="000F5749">
        <w:rPr>
          <w:rFonts w:asciiTheme="minorEastAsia" w:eastAsiaTheme="minorEastAsia" w:hAnsiTheme="minorEastAsia"/>
        </w:rPr>
        <w:t>に</w:t>
      </w:r>
      <w:r w:rsidRPr="000F5749">
        <w:rPr>
          <w:rFonts w:asciiTheme="minorEastAsia" w:eastAsiaTheme="minorEastAsia" w:hAnsiTheme="minorEastAsia" w:hint="eastAsia"/>
        </w:rPr>
        <w:t>おいて</w:t>
      </w:r>
      <w:r w:rsidRPr="000F5749">
        <w:rPr>
          <w:rFonts w:asciiTheme="minorEastAsia" w:eastAsiaTheme="minorEastAsia" w:hAnsiTheme="minorEastAsia"/>
        </w:rPr>
        <w:t>目標とする</w:t>
      </w:r>
      <w:r w:rsidRPr="000F5749">
        <w:rPr>
          <w:rFonts w:asciiTheme="minorEastAsia" w:eastAsiaTheme="minorEastAsia" w:hAnsiTheme="minorEastAsia" w:hint="eastAsia"/>
        </w:rPr>
        <w:t>方針や形態</w:t>
      </w:r>
      <w:r w:rsidRPr="000F5749">
        <w:rPr>
          <w:rFonts w:asciiTheme="minorEastAsia" w:eastAsiaTheme="minorEastAsia" w:hAnsiTheme="minorEastAsia"/>
        </w:rPr>
        <w:t>を整理する必要がある。</w:t>
      </w:r>
    </w:p>
    <w:p w:rsidR="00464F32" w:rsidRPr="000F5749" w:rsidRDefault="00464F32" w:rsidP="00C31E2B">
      <w:pPr>
        <w:widowControl/>
        <w:ind w:leftChars="135" w:left="283" w:firstLineChars="100" w:firstLine="210"/>
        <w:jc w:val="left"/>
        <w:rPr>
          <w:rFonts w:asciiTheme="minorEastAsia" w:eastAsiaTheme="minorEastAsia" w:hAnsiTheme="minorEastAsia"/>
          <w:szCs w:val="21"/>
        </w:rPr>
      </w:pPr>
      <w:r w:rsidRPr="000F5749">
        <w:rPr>
          <w:rFonts w:asciiTheme="minorEastAsia" w:eastAsiaTheme="minorEastAsia" w:hAnsiTheme="minorEastAsia" w:hint="eastAsia"/>
          <w:szCs w:val="21"/>
        </w:rPr>
        <w:t>刷新システムにおいては、今後、実施の方針が示された時点で、実現するワンストップサービスの形態に合わせたシステムの構築を検討する。</w:t>
      </w:r>
    </w:p>
    <w:p w:rsidR="00464F32" w:rsidRPr="00C31E2B" w:rsidRDefault="00464F32" w:rsidP="00464F32">
      <w:pPr>
        <w:widowControl/>
        <w:ind w:leftChars="202" w:left="424"/>
        <w:jc w:val="left"/>
        <w:rPr>
          <w:rFonts w:asciiTheme="minorEastAsia" w:eastAsiaTheme="minorEastAsia" w:hAnsiTheme="minorEastAsia"/>
        </w:rPr>
      </w:pPr>
    </w:p>
    <w:p w:rsidR="00464F32" w:rsidRPr="00734287" w:rsidRDefault="00464F32" w:rsidP="00464F32">
      <w:pPr>
        <w:widowControl/>
        <w:ind w:leftChars="202" w:left="424"/>
        <w:jc w:val="left"/>
        <w:rPr>
          <w:rFonts w:asciiTheme="minorEastAsia" w:eastAsiaTheme="minorEastAsia" w:hAnsiTheme="minorEastAsia"/>
        </w:rPr>
      </w:pPr>
    </w:p>
    <w:p w:rsidR="00464F32" w:rsidRPr="00A475DC" w:rsidRDefault="00464F32" w:rsidP="00464F32">
      <w:pPr>
        <w:widowControl/>
        <w:jc w:val="left"/>
        <w:rPr>
          <w:rFonts w:asciiTheme="minorEastAsia" w:eastAsiaTheme="minorEastAsia" w:hAnsiTheme="minorEastAsia"/>
          <w:color w:val="FF0000"/>
        </w:rPr>
      </w:pPr>
    </w:p>
    <w:p w:rsidR="006B42EF" w:rsidRPr="00464F32" w:rsidRDefault="006B42EF">
      <w:pPr>
        <w:widowControl/>
        <w:jc w:val="left"/>
        <w:rPr>
          <w:rFonts w:asciiTheme="minorEastAsia" w:eastAsiaTheme="minorEastAsia" w:hAnsiTheme="minorEastAsia"/>
          <w:color w:val="FF0000"/>
        </w:rPr>
      </w:pPr>
    </w:p>
    <w:sectPr w:rsidR="006B42EF" w:rsidRPr="00464F32" w:rsidSect="00737CA6">
      <w:pgSz w:w="11906" w:h="16838" w:code="9"/>
      <w:pgMar w:top="1418" w:right="1418" w:bottom="1418" w:left="1418" w:header="851" w:footer="964" w:gutter="0"/>
      <w:cols w:space="425"/>
      <w:docGrid w:type="lines" w:linePitch="36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8AA" w:rsidRDefault="009F78AA">
      <w:r>
        <w:separator/>
      </w:r>
    </w:p>
  </w:endnote>
  <w:endnote w:type="continuationSeparator" w:id="1">
    <w:p w:rsidR="009F78AA" w:rsidRDefault="009F78AA">
      <w:r>
        <w:continuationSeparator/>
      </w:r>
    </w:p>
  </w:endnote>
</w:endnotes>
</file>

<file path=word/fontTable.xml><?xml version="1.0" encoding="utf-8"?>
<w:fonts xmlns:r="http://schemas.openxmlformats.org/officeDocument/2006/relationships" xmlns:w="http://schemas.openxmlformats.org/wordprocessingml/2006/main">
  <w:font w:name="ＭＳ Ｐ明朝">
    <w:panose1 w:val="02020600040205080304"/>
    <w:charset w:val="80"/>
    <w:family w:val="roman"/>
    <w:pitch w:val="variable"/>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8AA" w:rsidRDefault="009F78AA">
    <w:pPr>
      <w:pStyle w:val="a4"/>
      <w:jc w:val="center"/>
    </w:pPr>
  </w:p>
  <w:p w:rsidR="009F78AA" w:rsidRDefault="009F78A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8AA" w:rsidRDefault="00E154A1">
    <w:pPr>
      <w:pStyle w:val="a4"/>
      <w:framePr w:wrap="around" w:vAnchor="text" w:hAnchor="margin" w:xAlign="center" w:y="1"/>
      <w:rPr>
        <w:rStyle w:val="a6"/>
      </w:rPr>
    </w:pPr>
    <w:r>
      <w:rPr>
        <w:rStyle w:val="a6"/>
      </w:rPr>
      <w:fldChar w:fldCharType="begin"/>
    </w:r>
    <w:r w:rsidR="009F78AA">
      <w:rPr>
        <w:rStyle w:val="a6"/>
      </w:rPr>
      <w:instrText xml:space="preserve">PAGE  </w:instrText>
    </w:r>
    <w:r>
      <w:rPr>
        <w:rStyle w:val="a6"/>
      </w:rPr>
      <w:fldChar w:fldCharType="separate"/>
    </w:r>
    <w:r w:rsidR="003F17BA">
      <w:rPr>
        <w:rStyle w:val="a6"/>
        <w:noProof/>
      </w:rPr>
      <w:t>29</w:t>
    </w:r>
    <w:r>
      <w:rPr>
        <w:rStyle w:val="a6"/>
      </w:rPr>
      <w:fldChar w:fldCharType="end"/>
    </w:r>
  </w:p>
  <w:p w:rsidR="009F78AA" w:rsidRDefault="009F78AA">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8AA" w:rsidRDefault="00E154A1">
    <w:pPr>
      <w:pStyle w:val="a4"/>
      <w:framePr w:wrap="around" w:vAnchor="text" w:hAnchor="margin" w:xAlign="center" w:y="1"/>
      <w:rPr>
        <w:rStyle w:val="a6"/>
      </w:rPr>
    </w:pPr>
    <w:r>
      <w:rPr>
        <w:rStyle w:val="a6"/>
      </w:rPr>
      <w:fldChar w:fldCharType="begin"/>
    </w:r>
    <w:r w:rsidR="009F78AA">
      <w:rPr>
        <w:rStyle w:val="a6"/>
      </w:rPr>
      <w:instrText xml:space="preserve">PAGE  </w:instrText>
    </w:r>
    <w:r>
      <w:rPr>
        <w:rStyle w:val="a6"/>
      </w:rPr>
      <w:fldChar w:fldCharType="end"/>
    </w:r>
  </w:p>
  <w:p w:rsidR="009F78AA" w:rsidRDefault="009F78AA">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8AA" w:rsidRDefault="00E154A1">
    <w:pPr>
      <w:pStyle w:val="a4"/>
      <w:framePr w:wrap="around" w:vAnchor="text" w:hAnchor="margin" w:xAlign="center" w:y="1"/>
      <w:rPr>
        <w:rStyle w:val="a6"/>
      </w:rPr>
    </w:pPr>
    <w:r>
      <w:rPr>
        <w:rStyle w:val="a6"/>
      </w:rPr>
      <w:fldChar w:fldCharType="begin"/>
    </w:r>
    <w:r w:rsidR="009F78AA">
      <w:rPr>
        <w:rStyle w:val="a6"/>
      </w:rPr>
      <w:instrText xml:space="preserve">PAGE  </w:instrText>
    </w:r>
    <w:r>
      <w:rPr>
        <w:rStyle w:val="a6"/>
      </w:rPr>
      <w:fldChar w:fldCharType="separate"/>
    </w:r>
    <w:r w:rsidR="003F17BA">
      <w:rPr>
        <w:rStyle w:val="a6"/>
        <w:noProof/>
      </w:rPr>
      <w:t>56</w:t>
    </w:r>
    <w:r>
      <w:rPr>
        <w:rStyle w:val="a6"/>
      </w:rPr>
      <w:fldChar w:fldCharType="end"/>
    </w:r>
  </w:p>
  <w:p w:rsidR="009F78AA" w:rsidRDefault="009F78A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8AA" w:rsidRDefault="009F78AA">
      <w:r>
        <w:separator/>
      </w:r>
    </w:p>
  </w:footnote>
  <w:footnote w:type="continuationSeparator" w:id="1">
    <w:p w:rsidR="009F78AA" w:rsidRDefault="009F78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84F51"/>
    <w:multiLevelType w:val="hybridMultilevel"/>
    <w:tmpl w:val="42F04E04"/>
    <w:lvl w:ilvl="0" w:tplc="BAAA8324">
      <w:numFmt w:val="bullet"/>
      <w:lvlText w:val="・"/>
      <w:lvlJc w:val="left"/>
      <w:pPr>
        <w:ind w:left="420" w:hanging="42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D273689"/>
    <w:multiLevelType w:val="hybridMultilevel"/>
    <w:tmpl w:val="2188A026"/>
    <w:lvl w:ilvl="0" w:tplc="39364A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0667A4"/>
    <w:multiLevelType w:val="hybridMultilevel"/>
    <w:tmpl w:val="727A3DB0"/>
    <w:lvl w:ilvl="0" w:tplc="007CF2CE">
      <w:start w:val="1"/>
      <w:numFmt w:val="lowerLetter"/>
      <w:pStyle w:val="6"/>
      <w:lvlText w:val="%1"/>
      <w:lvlJc w:val="left"/>
      <w:pPr>
        <w:ind w:left="1441" w:hanging="420"/>
      </w:pPr>
      <w:rPr>
        <w:rFonts w:hint="eastAsia"/>
      </w:rPr>
    </w:lvl>
    <w:lvl w:ilvl="1" w:tplc="04090017" w:tentative="1">
      <w:start w:val="1"/>
      <w:numFmt w:val="aiueoFullWidth"/>
      <w:lvlText w:val="(%2)"/>
      <w:lvlJc w:val="left"/>
      <w:pPr>
        <w:ind w:left="1861" w:hanging="420"/>
      </w:pPr>
    </w:lvl>
    <w:lvl w:ilvl="2" w:tplc="04090011" w:tentative="1">
      <w:start w:val="1"/>
      <w:numFmt w:val="decimalEnclosedCircle"/>
      <w:lvlText w:val="%3"/>
      <w:lvlJc w:val="left"/>
      <w:pPr>
        <w:ind w:left="2281" w:hanging="420"/>
      </w:pPr>
    </w:lvl>
    <w:lvl w:ilvl="3" w:tplc="0409000F" w:tentative="1">
      <w:start w:val="1"/>
      <w:numFmt w:val="decimal"/>
      <w:lvlText w:val="%4."/>
      <w:lvlJc w:val="left"/>
      <w:pPr>
        <w:ind w:left="2701" w:hanging="420"/>
      </w:pPr>
    </w:lvl>
    <w:lvl w:ilvl="4" w:tplc="04090017" w:tentative="1">
      <w:start w:val="1"/>
      <w:numFmt w:val="aiueoFullWidth"/>
      <w:lvlText w:val="(%5)"/>
      <w:lvlJc w:val="left"/>
      <w:pPr>
        <w:ind w:left="3121" w:hanging="420"/>
      </w:pPr>
    </w:lvl>
    <w:lvl w:ilvl="5" w:tplc="04090011" w:tentative="1">
      <w:start w:val="1"/>
      <w:numFmt w:val="decimalEnclosedCircle"/>
      <w:lvlText w:val="%6"/>
      <w:lvlJc w:val="left"/>
      <w:pPr>
        <w:ind w:left="3541" w:hanging="420"/>
      </w:pPr>
    </w:lvl>
    <w:lvl w:ilvl="6" w:tplc="0409000F" w:tentative="1">
      <w:start w:val="1"/>
      <w:numFmt w:val="decimal"/>
      <w:lvlText w:val="%7."/>
      <w:lvlJc w:val="left"/>
      <w:pPr>
        <w:ind w:left="3961" w:hanging="420"/>
      </w:pPr>
    </w:lvl>
    <w:lvl w:ilvl="7" w:tplc="04090017" w:tentative="1">
      <w:start w:val="1"/>
      <w:numFmt w:val="aiueoFullWidth"/>
      <w:lvlText w:val="(%8)"/>
      <w:lvlJc w:val="left"/>
      <w:pPr>
        <w:ind w:left="4381" w:hanging="420"/>
      </w:pPr>
    </w:lvl>
    <w:lvl w:ilvl="8" w:tplc="04090011" w:tentative="1">
      <w:start w:val="1"/>
      <w:numFmt w:val="decimalEnclosedCircle"/>
      <w:lvlText w:val="%9"/>
      <w:lvlJc w:val="left"/>
      <w:pPr>
        <w:ind w:left="4801" w:hanging="420"/>
      </w:pPr>
    </w:lvl>
  </w:abstractNum>
  <w:abstractNum w:abstractNumId="3">
    <w:nsid w:val="1D421A1B"/>
    <w:multiLevelType w:val="hybridMultilevel"/>
    <w:tmpl w:val="7960BD9E"/>
    <w:lvl w:ilvl="0" w:tplc="318416FE">
      <w:start w:val="1"/>
      <w:numFmt w:val="aiueoFullWidth"/>
      <w:pStyle w:val="4"/>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nsid w:val="246454DC"/>
    <w:multiLevelType w:val="multilevel"/>
    <w:tmpl w:val="D7F46404"/>
    <w:lvl w:ilvl="0">
      <w:start w:val="1"/>
      <w:numFmt w:val="decimalFullWidth"/>
      <w:pStyle w:val="a"/>
      <w:lvlText w:val="別紙資料%1"/>
      <w:lvlJc w:val="left"/>
      <w:pPr>
        <w:tabs>
          <w:tab w:val="num" w:pos="668"/>
        </w:tabs>
        <w:ind w:left="4750" w:hanging="4536"/>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lvlText w:val="%1.%2"/>
      <w:lvlJc w:val="left"/>
      <w:pPr>
        <w:tabs>
          <w:tab w:val="num" w:pos="1359"/>
        </w:tabs>
        <w:ind w:left="1206" w:hanging="567"/>
      </w:pPr>
      <w:rPr>
        <w:rFonts w:hint="eastAsia"/>
      </w:rPr>
    </w:lvl>
    <w:lvl w:ilvl="2">
      <w:start w:val="1"/>
      <w:numFmt w:val="decimal"/>
      <w:lvlText w:val="%1.%2.%3"/>
      <w:lvlJc w:val="left"/>
      <w:pPr>
        <w:tabs>
          <w:tab w:val="num" w:pos="2505"/>
        </w:tabs>
        <w:ind w:left="1632" w:hanging="567"/>
      </w:pPr>
      <w:rPr>
        <w:rFonts w:hint="eastAsia"/>
      </w:rPr>
    </w:lvl>
    <w:lvl w:ilvl="3">
      <w:start w:val="1"/>
      <w:numFmt w:val="decimal"/>
      <w:lvlText w:val="%1.%2.%3.%4"/>
      <w:lvlJc w:val="left"/>
      <w:pPr>
        <w:tabs>
          <w:tab w:val="num" w:pos="3290"/>
        </w:tabs>
        <w:ind w:left="2198" w:hanging="708"/>
      </w:pPr>
      <w:rPr>
        <w:rFonts w:hint="eastAsia"/>
      </w:rPr>
    </w:lvl>
    <w:lvl w:ilvl="4">
      <w:start w:val="1"/>
      <w:numFmt w:val="decimal"/>
      <w:lvlText w:val="%1.%2.%3.%4.%5"/>
      <w:lvlJc w:val="left"/>
      <w:pPr>
        <w:tabs>
          <w:tab w:val="num" w:pos="4075"/>
        </w:tabs>
        <w:ind w:left="2765" w:hanging="850"/>
      </w:pPr>
      <w:rPr>
        <w:rFonts w:hint="eastAsia"/>
      </w:rPr>
    </w:lvl>
    <w:lvl w:ilvl="5">
      <w:start w:val="1"/>
      <w:numFmt w:val="decimal"/>
      <w:lvlText w:val="%1.%2.%3.%4.%5.%6"/>
      <w:lvlJc w:val="left"/>
      <w:pPr>
        <w:tabs>
          <w:tab w:val="num" w:pos="4860"/>
        </w:tabs>
        <w:ind w:left="3474" w:hanging="1134"/>
      </w:pPr>
      <w:rPr>
        <w:rFonts w:hint="eastAsia"/>
      </w:rPr>
    </w:lvl>
    <w:lvl w:ilvl="6">
      <w:start w:val="1"/>
      <w:numFmt w:val="decimal"/>
      <w:lvlText w:val="%1.%2.%3.%4.%5.%6.%7"/>
      <w:lvlJc w:val="left"/>
      <w:pPr>
        <w:tabs>
          <w:tab w:val="num" w:pos="5645"/>
        </w:tabs>
        <w:ind w:left="4041" w:hanging="1276"/>
      </w:pPr>
      <w:rPr>
        <w:rFonts w:hint="eastAsia"/>
      </w:rPr>
    </w:lvl>
    <w:lvl w:ilvl="7">
      <w:start w:val="1"/>
      <w:numFmt w:val="decimal"/>
      <w:lvlText w:val="%1.%2.%3.%4.%5.%6.%7.%8"/>
      <w:lvlJc w:val="left"/>
      <w:pPr>
        <w:tabs>
          <w:tab w:val="num" w:pos="6790"/>
        </w:tabs>
        <w:ind w:left="4608" w:hanging="1418"/>
      </w:pPr>
      <w:rPr>
        <w:rFonts w:hint="eastAsia"/>
      </w:rPr>
    </w:lvl>
    <w:lvl w:ilvl="8">
      <w:start w:val="1"/>
      <w:numFmt w:val="decimal"/>
      <w:lvlText w:val="%1.%2.%3.%4.%5.%6.%7.%8.%9"/>
      <w:lvlJc w:val="left"/>
      <w:pPr>
        <w:tabs>
          <w:tab w:val="num" w:pos="7576"/>
        </w:tabs>
        <w:ind w:left="5316" w:hanging="1700"/>
      </w:pPr>
      <w:rPr>
        <w:rFonts w:hint="eastAsia"/>
      </w:rPr>
    </w:lvl>
  </w:abstractNum>
  <w:abstractNum w:abstractNumId="5">
    <w:nsid w:val="2B9B0E99"/>
    <w:multiLevelType w:val="hybridMultilevel"/>
    <w:tmpl w:val="792629D8"/>
    <w:lvl w:ilvl="0" w:tplc="29645190">
      <w:start w:val="1"/>
      <w:numFmt w:val="aiueoFullWidth"/>
      <w:pStyle w:val="5"/>
      <w:lvlText w:val="(%1)"/>
      <w:lvlJc w:val="left"/>
      <w:pPr>
        <w:ind w:left="960" w:hanging="420"/>
      </w:pPr>
      <w:rPr>
        <w:rFonts w:hint="eastAsia"/>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6">
    <w:nsid w:val="30656099"/>
    <w:multiLevelType w:val="hybridMultilevel"/>
    <w:tmpl w:val="F30A5C96"/>
    <w:lvl w:ilvl="0" w:tplc="CDACF67E">
      <w:start w:val="1"/>
      <w:numFmt w:val="decimal"/>
      <w:pStyle w:val="3"/>
      <w:lvlText w:val="(%1)"/>
      <w:lvlJc w:val="left"/>
      <w:pPr>
        <w:ind w:left="874" w:hanging="420"/>
      </w:pPr>
      <w:rPr>
        <w:rFonts w:hint="eastAsia"/>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7">
    <w:nsid w:val="340C5F0B"/>
    <w:multiLevelType w:val="hybridMultilevel"/>
    <w:tmpl w:val="327C4422"/>
    <w:lvl w:ilvl="0" w:tplc="35D83192">
      <w:start w:val="1"/>
      <w:numFmt w:val="lowerLetter"/>
      <w:pStyle w:val="7"/>
      <w:lvlText w:val="(%1)"/>
      <w:lvlJc w:val="left"/>
      <w:pPr>
        <w:ind w:left="1667" w:hanging="420"/>
      </w:pPr>
      <w:rPr>
        <w:rFonts w:hint="eastAsia"/>
      </w:rPr>
    </w:lvl>
    <w:lvl w:ilvl="1" w:tplc="0409000B" w:tentative="1">
      <w:start w:val="1"/>
      <w:numFmt w:val="bullet"/>
      <w:lvlText w:val=""/>
      <w:lvlJc w:val="left"/>
      <w:pPr>
        <w:ind w:left="2087" w:hanging="420"/>
      </w:pPr>
      <w:rPr>
        <w:rFonts w:ascii="Wingdings" w:hAnsi="Wingdings" w:hint="default"/>
      </w:rPr>
    </w:lvl>
    <w:lvl w:ilvl="2" w:tplc="0409000D" w:tentative="1">
      <w:start w:val="1"/>
      <w:numFmt w:val="bullet"/>
      <w:lvlText w:val=""/>
      <w:lvlJc w:val="left"/>
      <w:pPr>
        <w:ind w:left="2507" w:hanging="420"/>
      </w:pPr>
      <w:rPr>
        <w:rFonts w:ascii="Wingdings" w:hAnsi="Wingdings" w:hint="default"/>
      </w:rPr>
    </w:lvl>
    <w:lvl w:ilvl="3" w:tplc="04090001" w:tentative="1">
      <w:start w:val="1"/>
      <w:numFmt w:val="bullet"/>
      <w:lvlText w:val=""/>
      <w:lvlJc w:val="left"/>
      <w:pPr>
        <w:ind w:left="2927" w:hanging="420"/>
      </w:pPr>
      <w:rPr>
        <w:rFonts w:ascii="Wingdings" w:hAnsi="Wingdings" w:hint="default"/>
      </w:rPr>
    </w:lvl>
    <w:lvl w:ilvl="4" w:tplc="0409000B" w:tentative="1">
      <w:start w:val="1"/>
      <w:numFmt w:val="bullet"/>
      <w:lvlText w:val=""/>
      <w:lvlJc w:val="left"/>
      <w:pPr>
        <w:ind w:left="3347" w:hanging="420"/>
      </w:pPr>
      <w:rPr>
        <w:rFonts w:ascii="Wingdings" w:hAnsi="Wingdings" w:hint="default"/>
      </w:rPr>
    </w:lvl>
    <w:lvl w:ilvl="5" w:tplc="0409000D" w:tentative="1">
      <w:start w:val="1"/>
      <w:numFmt w:val="bullet"/>
      <w:lvlText w:val=""/>
      <w:lvlJc w:val="left"/>
      <w:pPr>
        <w:ind w:left="3767" w:hanging="420"/>
      </w:pPr>
      <w:rPr>
        <w:rFonts w:ascii="Wingdings" w:hAnsi="Wingdings" w:hint="default"/>
      </w:rPr>
    </w:lvl>
    <w:lvl w:ilvl="6" w:tplc="04090001" w:tentative="1">
      <w:start w:val="1"/>
      <w:numFmt w:val="bullet"/>
      <w:lvlText w:val=""/>
      <w:lvlJc w:val="left"/>
      <w:pPr>
        <w:ind w:left="4187" w:hanging="420"/>
      </w:pPr>
      <w:rPr>
        <w:rFonts w:ascii="Wingdings" w:hAnsi="Wingdings" w:hint="default"/>
      </w:rPr>
    </w:lvl>
    <w:lvl w:ilvl="7" w:tplc="0409000B" w:tentative="1">
      <w:start w:val="1"/>
      <w:numFmt w:val="bullet"/>
      <w:lvlText w:val=""/>
      <w:lvlJc w:val="left"/>
      <w:pPr>
        <w:ind w:left="4607" w:hanging="420"/>
      </w:pPr>
      <w:rPr>
        <w:rFonts w:ascii="Wingdings" w:hAnsi="Wingdings" w:hint="default"/>
      </w:rPr>
    </w:lvl>
    <w:lvl w:ilvl="8" w:tplc="0409000D" w:tentative="1">
      <w:start w:val="1"/>
      <w:numFmt w:val="bullet"/>
      <w:lvlText w:val=""/>
      <w:lvlJc w:val="left"/>
      <w:pPr>
        <w:ind w:left="5027" w:hanging="420"/>
      </w:pPr>
      <w:rPr>
        <w:rFonts w:ascii="Wingdings" w:hAnsi="Wingdings" w:hint="default"/>
      </w:rPr>
    </w:lvl>
  </w:abstractNum>
  <w:abstractNum w:abstractNumId="8">
    <w:nsid w:val="58864C42"/>
    <w:multiLevelType w:val="multilevel"/>
    <w:tmpl w:val="FD00A91A"/>
    <w:lvl w:ilvl="0">
      <w:start w:val="1"/>
      <w:numFmt w:val="decimal"/>
      <w:pStyle w:val="1"/>
      <w:lvlText w:val="第%1 "/>
      <w:lvlJc w:val="left"/>
      <w:pPr>
        <w:ind w:left="420" w:hanging="420"/>
      </w:pPr>
      <w:rPr>
        <w:rFonts w:hint="eastAsia"/>
        <w:b/>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decimalFullWidth"/>
      <w:lvlText w:val="%2"/>
      <w:lvlJc w:val="left"/>
      <w:pPr>
        <w:tabs>
          <w:tab w:val="num" w:pos="0"/>
        </w:tabs>
        <w:ind w:left="624" w:hanging="397"/>
      </w:pPr>
      <w:rPr>
        <w:rFonts w:hint="eastAsia"/>
      </w:rPr>
    </w:lvl>
    <w:lvl w:ilvl="2">
      <w:start w:val="1"/>
      <w:numFmt w:val="decimal"/>
      <w:lvlText w:val="(%3)"/>
      <w:lvlJc w:val="left"/>
      <w:pPr>
        <w:tabs>
          <w:tab w:val="num" w:pos="454"/>
        </w:tabs>
        <w:ind w:left="851" w:hanging="397"/>
      </w:pPr>
      <w:rPr>
        <w:rFonts w:hint="eastAsia"/>
        <w:b w:val="0"/>
      </w:rPr>
    </w:lvl>
    <w:lvl w:ilvl="3">
      <w:start w:val="1"/>
      <w:numFmt w:val="aiueoFullWidth"/>
      <w:lvlText w:val="%4　"/>
      <w:lvlJc w:val="left"/>
      <w:pPr>
        <w:tabs>
          <w:tab w:val="num" w:pos="567"/>
        </w:tabs>
        <w:ind w:left="1077" w:hanging="510"/>
      </w:pPr>
      <w:rPr>
        <w:rFonts w:hint="eastAsia"/>
        <w:b w:val="0"/>
      </w:rPr>
    </w:lvl>
    <w:lvl w:ilvl="4">
      <w:start w:val="1"/>
      <w:numFmt w:val="aiueo"/>
      <w:lvlText w:val="(%5)"/>
      <w:lvlJc w:val="left"/>
      <w:pPr>
        <w:tabs>
          <w:tab w:val="num" w:pos="540"/>
        </w:tabs>
        <w:ind w:left="1050" w:hanging="510"/>
      </w:pPr>
      <w:rPr>
        <w:rFonts w:hint="eastAsia"/>
      </w:rPr>
    </w:lvl>
    <w:lvl w:ilvl="5">
      <w:start w:val="1"/>
      <w:numFmt w:val="lowerLetter"/>
      <w:lvlText w:val="%6"/>
      <w:lvlJc w:val="left"/>
      <w:pPr>
        <w:tabs>
          <w:tab w:val="num" w:pos="0"/>
        </w:tabs>
        <w:ind w:left="1474" w:hanging="453"/>
      </w:pPr>
      <w:rPr>
        <w:rFonts w:hint="eastAsia"/>
      </w:rPr>
    </w:lvl>
    <w:lvl w:ilvl="6">
      <w:start w:val="1"/>
      <w:numFmt w:val="lowerLetter"/>
      <w:lvlText w:val="(%7)"/>
      <w:lvlJc w:val="left"/>
      <w:pPr>
        <w:tabs>
          <w:tab w:val="num" w:pos="0"/>
        </w:tabs>
        <w:ind w:left="1474" w:hanging="227"/>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9">
    <w:nsid w:val="6F415B05"/>
    <w:multiLevelType w:val="hybridMultilevel"/>
    <w:tmpl w:val="CFEADE28"/>
    <w:lvl w:ilvl="0" w:tplc="BAAA8324">
      <w:numFmt w:val="bullet"/>
      <w:lvlText w:val="・"/>
      <w:lvlJc w:val="left"/>
      <w:pPr>
        <w:ind w:left="420" w:hanging="42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8D027EF"/>
    <w:multiLevelType w:val="hybridMultilevel"/>
    <w:tmpl w:val="D56878C8"/>
    <w:lvl w:ilvl="0" w:tplc="8294EE18">
      <w:start w:val="1"/>
      <w:numFmt w:val="decimal"/>
      <w:pStyle w:val="2"/>
      <w:lvlText w:val="%1"/>
      <w:lvlJc w:val="left"/>
      <w:pPr>
        <w:ind w:left="647" w:hanging="420"/>
      </w:pPr>
      <w:rPr>
        <w:rFonts w:cs="Times New Roman" w:hint="default"/>
        <w:b/>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num w:numId="1">
    <w:abstractNumId w:val="4"/>
  </w:num>
  <w:num w:numId="2">
    <w:abstractNumId w:val="8"/>
  </w:num>
  <w:num w:numId="3">
    <w:abstractNumId w:val="5"/>
  </w:num>
  <w:num w:numId="4">
    <w:abstractNumId w:val="2"/>
  </w:num>
  <w:num w:numId="5">
    <w:abstractNumId w:val="7"/>
  </w:num>
  <w:num w:numId="6">
    <w:abstractNumId w:val="10"/>
  </w:num>
  <w:num w:numId="7">
    <w:abstractNumId w:val="3"/>
  </w:num>
  <w:num w:numId="8">
    <w:abstractNumId w:val="1"/>
  </w:num>
  <w:num w:numId="9">
    <w:abstractNumId w:val="6"/>
  </w:num>
  <w:num w:numId="10">
    <w:abstractNumId w:val="0"/>
  </w:num>
  <w:num w:numId="11">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dirty"/>
  <w:doNotTrackFormatting/>
  <w:defaultTabStop w:val="210"/>
  <w:drawingGridHorizontalSpacing w:val="105"/>
  <w:drawingGridVerticalSpacing w:val="181"/>
  <w:displayHorizontalDrawingGridEvery w:val="0"/>
  <w:displayVerticalDrawingGridEvery w:val="2"/>
  <w:characterSpacingControl w:val="compressPunctuation"/>
  <w:hdrShapeDefaults>
    <o:shapedefaults v:ext="edit" spidmax="332801">
      <v:textbox inset="5.85pt,.7pt,5.85pt,.7pt"/>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E2955"/>
    <w:rsid w:val="000001C4"/>
    <w:rsid w:val="00000C0D"/>
    <w:rsid w:val="000014FE"/>
    <w:rsid w:val="00002964"/>
    <w:rsid w:val="00002BF8"/>
    <w:rsid w:val="000046F7"/>
    <w:rsid w:val="000057B1"/>
    <w:rsid w:val="000057DE"/>
    <w:rsid w:val="00005DBC"/>
    <w:rsid w:val="00006102"/>
    <w:rsid w:val="00006794"/>
    <w:rsid w:val="00012AF4"/>
    <w:rsid w:val="00017836"/>
    <w:rsid w:val="00021231"/>
    <w:rsid w:val="00022C12"/>
    <w:rsid w:val="00025A3F"/>
    <w:rsid w:val="0002684E"/>
    <w:rsid w:val="000268D6"/>
    <w:rsid w:val="00030EAF"/>
    <w:rsid w:val="000336BB"/>
    <w:rsid w:val="000353B8"/>
    <w:rsid w:val="00035F5D"/>
    <w:rsid w:val="00037F8A"/>
    <w:rsid w:val="00040F10"/>
    <w:rsid w:val="00043788"/>
    <w:rsid w:val="00047E2C"/>
    <w:rsid w:val="00050983"/>
    <w:rsid w:val="00050D4E"/>
    <w:rsid w:val="00052482"/>
    <w:rsid w:val="0005424C"/>
    <w:rsid w:val="000556CA"/>
    <w:rsid w:val="00057D81"/>
    <w:rsid w:val="000613B9"/>
    <w:rsid w:val="00063199"/>
    <w:rsid w:val="0006347B"/>
    <w:rsid w:val="000645E7"/>
    <w:rsid w:val="0006544C"/>
    <w:rsid w:val="00066435"/>
    <w:rsid w:val="00066B35"/>
    <w:rsid w:val="00077F83"/>
    <w:rsid w:val="00081400"/>
    <w:rsid w:val="00081BF2"/>
    <w:rsid w:val="00084142"/>
    <w:rsid w:val="000842F4"/>
    <w:rsid w:val="000A361D"/>
    <w:rsid w:val="000B7B0D"/>
    <w:rsid w:val="000C0DB3"/>
    <w:rsid w:val="000C390D"/>
    <w:rsid w:val="000C5080"/>
    <w:rsid w:val="000C5678"/>
    <w:rsid w:val="000C65D4"/>
    <w:rsid w:val="000D6A80"/>
    <w:rsid w:val="000D729B"/>
    <w:rsid w:val="000E4B90"/>
    <w:rsid w:val="000E5D67"/>
    <w:rsid w:val="000E6958"/>
    <w:rsid w:val="000F017E"/>
    <w:rsid w:val="000F175D"/>
    <w:rsid w:val="000F5375"/>
    <w:rsid w:val="00100BF0"/>
    <w:rsid w:val="00102571"/>
    <w:rsid w:val="00106361"/>
    <w:rsid w:val="001100D7"/>
    <w:rsid w:val="00110A2C"/>
    <w:rsid w:val="001111CF"/>
    <w:rsid w:val="0011493D"/>
    <w:rsid w:val="00114A12"/>
    <w:rsid w:val="00116C11"/>
    <w:rsid w:val="00117C12"/>
    <w:rsid w:val="00123826"/>
    <w:rsid w:val="001253E9"/>
    <w:rsid w:val="00125EBD"/>
    <w:rsid w:val="00140D99"/>
    <w:rsid w:val="00147703"/>
    <w:rsid w:val="00150C1B"/>
    <w:rsid w:val="0015239A"/>
    <w:rsid w:val="00153591"/>
    <w:rsid w:val="00154773"/>
    <w:rsid w:val="00160EC7"/>
    <w:rsid w:val="00167203"/>
    <w:rsid w:val="0017303F"/>
    <w:rsid w:val="00175ACB"/>
    <w:rsid w:val="00180865"/>
    <w:rsid w:val="001823CA"/>
    <w:rsid w:val="00185ED6"/>
    <w:rsid w:val="001906FA"/>
    <w:rsid w:val="00191B19"/>
    <w:rsid w:val="0019202A"/>
    <w:rsid w:val="00192834"/>
    <w:rsid w:val="00192F50"/>
    <w:rsid w:val="00196EA5"/>
    <w:rsid w:val="001979FF"/>
    <w:rsid w:val="001A1D12"/>
    <w:rsid w:val="001A6551"/>
    <w:rsid w:val="001A65FD"/>
    <w:rsid w:val="001A6FAE"/>
    <w:rsid w:val="001B04CF"/>
    <w:rsid w:val="001B70FA"/>
    <w:rsid w:val="001B722A"/>
    <w:rsid w:val="001C090B"/>
    <w:rsid w:val="001C642F"/>
    <w:rsid w:val="001D0595"/>
    <w:rsid w:val="001D458B"/>
    <w:rsid w:val="001D70EA"/>
    <w:rsid w:val="001E1FA9"/>
    <w:rsid w:val="001E40D6"/>
    <w:rsid w:val="001E6FB1"/>
    <w:rsid w:val="001F0213"/>
    <w:rsid w:val="001F36F1"/>
    <w:rsid w:val="001F5577"/>
    <w:rsid w:val="002004CD"/>
    <w:rsid w:val="00205FFF"/>
    <w:rsid w:val="0020780C"/>
    <w:rsid w:val="0021339F"/>
    <w:rsid w:val="00220738"/>
    <w:rsid w:val="00223B26"/>
    <w:rsid w:val="0022688A"/>
    <w:rsid w:val="00227544"/>
    <w:rsid w:val="00232A30"/>
    <w:rsid w:val="00235587"/>
    <w:rsid w:val="0023615F"/>
    <w:rsid w:val="00244037"/>
    <w:rsid w:val="0024408C"/>
    <w:rsid w:val="00244B7F"/>
    <w:rsid w:val="00245AEA"/>
    <w:rsid w:val="00245C02"/>
    <w:rsid w:val="002466AF"/>
    <w:rsid w:val="0024772D"/>
    <w:rsid w:val="0025011E"/>
    <w:rsid w:val="00250B15"/>
    <w:rsid w:val="00256786"/>
    <w:rsid w:val="00256F77"/>
    <w:rsid w:val="00257C00"/>
    <w:rsid w:val="00261B09"/>
    <w:rsid w:val="00267CCF"/>
    <w:rsid w:val="002703DA"/>
    <w:rsid w:val="00272080"/>
    <w:rsid w:val="0027244D"/>
    <w:rsid w:val="00275716"/>
    <w:rsid w:val="00286C2A"/>
    <w:rsid w:val="00287C2D"/>
    <w:rsid w:val="00287E40"/>
    <w:rsid w:val="00294091"/>
    <w:rsid w:val="00294940"/>
    <w:rsid w:val="002958FA"/>
    <w:rsid w:val="00295DEA"/>
    <w:rsid w:val="002A2D7A"/>
    <w:rsid w:val="002A3952"/>
    <w:rsid w:val="002B0ACD"/>
    <w:rsid w:val="002B16F0"/>
    <w:rsid w:val="002B24DF"/>
    <w:rsid w:val="002B4188"/>
    <w:rsid w:val="002C3CF5"/>
    <w:rsid w:val="002C417E"/>
    <w:rsid w:val="002C560D"/>
    <w:rsid w:val="002C5B33"/>
    <w:rsid w:val="002D0A25"/>
    <w:rsid w:val="002D2520"/>
    <w:rsid w:val="002D2881"/>
    <w:rsid w:val="002D3B85"/>
    <w:rsid w:val="002D6849"/>
    <w:rsid w:val="002D723C"/>
    <w:rsid w:val="002D7DC6"/>
    <w:rsid w:val="002E227A"/>
    <w:rsid w:val="002E28F9"/>
    <w:rsid w:val="002E2955"/>
    <w:rsid w:val="002E6139"/>
    <w:rsid w:val="002F4195"/>
    <w:rsid w:val="003041D9"/>
    <w:rsid w:val="003047B2"/>
    <w:rsid w:val="00306C4C"/>
    <w:rsid w:val="0031342D"/>
    <w:rsid w:val="00313A8E"/>
    <w:rsid w:val="003141E8"/>
    <w:rsid w:val="003147F5"/>
    <w:rsid w:val="003148EC"/>
    <w:rsid w:val="00316409"/>
    <w:rsid w:val="00316F30"/>
    <w:rsid w:val="003176C2"/>
    <w:rsid w:val="003216B4"/>
    <w:rsid w:val="0032287C"/>
    <w:rsid w:val="00322F33"/>
    <w:rsid w:val="003230B6"/>
    <w:rsid w:val="00324092"/>
    <w:rsid w:val="00324BD8"/>
    <w:rsid w:val="0032572C"/>
    <w:rsid w:val="00342AA4"/>
    <w:rsid w:val="00344580"/>
    <w:rsid w:val="00352D16"/>
    <w:rsid w:val="00357DB7"/>
    <w:rsid w:val="00361C80"/>
    <w:rsid w:val="00362748"/>
    <w:rsid w:val="00362C6B"/>
    <w:rsid w:val="0036492C"/>
    <w:rsid w:val="0037421A"/>
    <w:rsid w:val="0037510D"/>
    <w:rsid w:val="0037772C"/>
    <w:rsid w:val="0038136D"/>
    <w:rsid w:val="0038349F"/>
    <w:rsid w:val="00392120"/>
    <w:rsid w:val="00392F64"/>
    <w:rsid w:val="003933EF"/>
    <w:rsid w:val="00393C2F"/>
    <w:rsid w:val="00394BAB"/>
    <w:rsid w:val="003977F4"/>
    <w:rsid w:val="003A00AC"/>
    <w:rsid w:val="003A0985"/>
    <w:rsid w:val="003A390E"/>
    <w:rsid w:val="003A3C43"/>
    <w:rsid w:val="003A428C"/>
    <w:rsid w:val="003A5624"/>
    <w:rsid w:val="003A73F0"/>
    <w:rsid w:val="003B2B92"/>
    <w:rsid w:val="003B3878"/>
    <w:rsid w:val="003B3DB4"/>
    <w:rsid w:val="003B5AAB"/>
    <w:rsid w:val="003B6138"/>
    <w:rsid w:val="003B7E9B"/>
    <w:rsid w:val="003C0A33"/>
    <w:rsid w:val="003C2478"/>
    <w:rsid w:val="003C2E3F"/>
    <w:rsid w:val="003C5604"/>
    <w:rsid w:val="003D142D"/>
    <w:rsid w:val="003D360B"/>
    <w:rsid w:val="003D40F8"/>
    <w:rsid w:val="003D51BE"/>
    <w:rsid w:val="003D6F14"/>
    <w:rsid w:val="003E08B7"/>
    <w:rsid w:val="003E0D7B"/>
    <w:rsid w:val="003E1EC5"/>
    <w:rsid w:val="003E2042"/>
    <w:rsid w:val="003F00C5"/>
    <w:rsid w:val="003F03E9"/>
    <w:rsid w:val="003F078A"/>
    <w:rsid w:val="003F17BA"/>
    <w:rsid w:val="003F1938"/>
    <w:rsid w:val="003F1EEC"/>
    <w:rsid w:val="003F61A3"/>
    <w:rsid w:val="003F61A9"/>
    <w:rsid w:val="003F68D2"/>
    <w:rsid w:val="00404766"/>
    <w:rsid w:val="00405D45"/>
    <w:rsid w:val="00413AB2"/>
    <w:rsid w:val="0041782D"/>
    <w:rsid w:val="00421E5B"/>
    <w:rsid w:val="00425ADA"/>
    <w:rsid w:val="00426D7D"/>
    <w:rsid w:val="00430015"/>
    <w:rsid w:val="004323F2"/>
    <w:rsid w:val="00432D96"/>
    <w:rsid w:val="00434813"/>
    <w:rsid w:val="00442276"/>
    <w:rsid w:val="00446823"/>
    <w:rsid w:val="00450776"/>
    <w:rsid w:val="00451C24"/>
    <w:rsid w:val="004537FE"/>
    <w:rsid w:val="00464F32"/>
    <w:rsid w:val="00466849"/>
    <w:rsid w:val="004700F4"/>
    <w:rsid w:val="00472671"/>
    <w:rsid w:val="00474168"/>
    <w:rsid w:val="0047728D"/>
    <w:rsid w:val="00477434"/>
    <w:rsid w:val="00477DBC"/>
    <w:rsid w:val="004816A2"/>
    <w:rsid w:val="00482C7B"/>
    <w:rsid w:val="00483343"/>
    <w:rsid w:val="00483CDE"/>
    <w:rsid w:val="004911FD"/>
    <w:rsid w:val="004913D0"/>
    <w:rsid w:val="004925CA"/>
    <w:rsid w:val="00494E5E"/>
    <w:rsid w:val="004963FA"/>
    <w:rsid w:val="00496FDA"/>
    <w:rsid w:val="0049702A"/>
    <w:rsid w:val="004A0C2A"/>
    <w:rsid w:val="004A182E"/>
    <w:rsid w:val="004A275F"/>
    <w:rsid w:val="004A3218"/>
    <w:rsid w:val="004A4859"/>
    <w:rsid w:val="004A4D1C"/>
    <w:rsid w:val="004A5226"/>
    <w:rsid w:val="004B245D"/>
    <w:rsid w:val="004B48F3"/>
    <w:rsid w:val="004B71D1"/>
    <w:rsid w:val="004C2708"/>
    <w:rsid w:val="004C33B8"/>
    <w:rsid w:val="004C407C"/>
    <w:rsid w:val="004C6550"/>
    <w:rsid w:val="004D22F9"/>
    <w:rsid w:val="004D26B6"/>
    <w:rsid w:val="004D3CB1"/>
    <w:rsid w:val="004D662C"/>
    <w:rsid w:val="004D6D00"/>
    <w:rsid w:val="004D6D16"/>
    <w:rsid w:val="004D6E85"/>
    <w:rsid w:val="004E0599"/>
    <w:rsid w:val="004E1722"/>
    <w:rsid w:val="004E33FE"/>
    <w:rsid w:val="004E5205"/>
    <w:rsid w:val="005001BC"/>
    <w:rsid w:val="00505880"/>
    <w:rsid w:val="0050634C"/>
    <w:rsid w:val="00510B31"/>
    <w:rsid w:val="00510DE2"/>
    <w:rsid w:val="0051330B"/>
    <w:rsid w:val="00522127"/>
    <w:rsid w:val="0052312E"/>
    <w:rsid w:val="00524624"/>
    <w:rsid w:val="005334BF"/>
    <w:rsid w:val="00534C8A"/>
    <w:rsid w:val="00542C75"/>
    <w:rsid w:val="0054315C"/>
    <w:rsid w:val="00546D03"/>
    <w:rsid w:val="0054736A"/>
    <w:rsid w:val="005503FD"/>
    <w:rsid w:val="005544E2"/>
    <w:rsid w:val="00554DF3"/>
    <w:rsid w:val="0055599E"/>
    <w:rsid w:val="005565F6"/>
    <w:rsid w:val="00556BB2"/>
    <w:rsid w:val="00560A9D"/>
    <w:rsid w:val="00561CC3"/>
    <w:rsid w:val="00565E67"/>
    <w:rsid w:val="00570B38"/>
    <w:rsid w:val="00571795"/>
    <w:rsid w:val="00574FCF"/>
    <w:rsid w:val="00575053"/>
    <w:rsid w:val="00581C09"/>
    <w:rsid w:val="0058556D"/>
    <w:rsid w:val="00587CB5"/>
    <w:rsid w:val="00591803"/>
    <w:rsid w:val="0059343C"/>
    <w:rsid w:val="0059369B"/>
    <w:rsid w:val="00593D0F"/>
    <w:rsid w:val="00593F03"/>
    <w:rsid w:val="0059544C"/>
    <w:rsid w:val="0059548D"/>
    <w:rsid w:val="00596A31"/>
    <w:rsid w:val="00597930"/>
    <w:rsid w:val="005A2B12"/>
    <w:rsid w:val="005A2CBB"/>
    <w:rsid w:val="005A3CC3"/>
    <w:rsid w:val="005A5730"/>
    <w:rsid w:val="005A739B"/>
    <w:rsid w:val="005B1509"/>
    <w:rsid w:val="005B182E"/>
    <w:rsid w:val="005B1C05"/>
    <w:rsid w:val="005B55F1"/>
    <w:rsid w:val="005B5E46"/>
    <w:rsid w:val="005B7BF0"/>
    <w:rsid w:val="005C0039"/>
    <w:rsid w:val="005C2706"/>
    <w:rsid w:val="005C3D0F"/>
    <w:rsid w:val="005C483F"/>
    <w:rsid w:val="005D0068"/>
    <w:rsid w:val="005D18B6"/>
    <w:rsid w:val="005D3B8B"/>
    <w:rsid w:val="005D58A7"/>
    <w:rsid w:val="005D6128"/>
    <w:rsid w:val="005D6522"/>
    <w:rsid w:val="005E0574"/>
    <w:rsid w:val="005E1E6D"/>
    <w:rsid w:val="005E41E1"/>
    <w:rsid w:val="005E5027"/>
    <w:rsid w:val="005E5258"/>
    <w:rsid w:val="005F23E8"/>
    <w:rsid w:val="005F465B"/>
    <w:rsid w:val="005F4A20"/>
    <w:rsid w:val="005F71E4"/>
    <w:rsid w:val="0060127E"/>
    <w:rsid w:val="00607861"/>
    <w:rsid w:val="0061310B"/>
    <w:rsid w:val="006131B6"/>
    <w:rsid w:val="00616BA5"/>
    <w:rsid w:val="0062709A"/>
    <w:rsid w:val="0063030C"/>
    <w:rsid w:val="006351D3"/>
    <w:rsid w:val="00636D6D"/>
    <w:rsid w:val="0064649B"/>
    <w:rsid w:val="00652043"/>
    <w:rsid w:val="00657407"/>
    <w:rsid w:val="00661FA0"/>
    <w:rsid w:val="006734FD"/>
    <w:rsid w:val="00680E72"/>
    <w:rsid w:val="00684D1B"/>
    <w:rsid w:val="00685D2C"/>
    <w:rsid w:val="006916D2"/>
    <w:rsid w:val="00693DF8"/>
    <w:rsid w:val="006944A9"/>
    <w:rsid w:val="006964A3"/>
    <w:rsid w:val="00696CE3"/>
    <w:rsid w:val="006A1C63"/>
    <w:rsid w:val="006A1D29"/>
    <w:rsid w:val="006B24D4"/>
    <w:rsid w:val="006B42EF"/>
    <w:rsid w:val="006B4861"/>
    <w:rsid w:val="006B59F2"/>
    <w:rsid w:val="006C1F05"/>
    <w:rsid w:val="006C2505"/>
    <w:rsid w:val="006C3702"/>
    <w:rsid w:val="006C596C"/>
    <w:rsid w:val="006D745B"/>
    <w:rsid w:val="006E2B40"/>
    <w:rsid w:val="006E2DC1"/>
    <w:rsid w:val="006E408E"/>
    <w:rsid w:val="006E5344"/>
    <w:rsid w:val="006E5FD6"/>
    <w:rsid w:val="006F10C6"/>
    <w:rsid w:val="006F13A7"/>
    <w:rsid w:val="006F1F4F"/>
    <w:rsid w:val="006F287C"/>
    <w:rsid w:val="006F462B"/>
    <w:rsid w:val="006F525F"/>
    <w:rsid w:val="006F6B3E"/>
    <w:rsid w:val="006F7C8E"/>
    <w:rsid w:val="006F7CD5"/>
    <w:rsid w:val="00700C2D"/>
    <w:rsid w:val="0070109A"/>
    <w:rsid w:val="007013EC"/>
    <w:rsid w:val="00701E74"/>
    <w:rsid w:val="00702D27"/>
    <w:rsid w:val="00703421"/>
    <w:rsid w:val="007055DD"/>
    <w:rsid w:val="00705ABD"/>
    <w:rsid w:val="00705E3E"/>
    <w:rsid w:val="00707486"/>
    <w:rsid w:val="00710187"/>
    <w:rsid w:val="00712786"/>
    <w:rsid w:val="0071698D"/>
    <w:rsid w:val="00716D51"/>
    <w:rsid w:val="00730A64"/>
    <w:rsid w:val="00735467"/>
    <w:rsid w:val="0073684F"/>
    <w:rsid w:val="007378D6"/>
    <w:rsid w:val="00737CA6"/>
    <w:rsid w:val="007419DF"/>
    <w:rsid w:val="00741E0C"/>
    <w:rsid w:val="00741E4F"/>
    <w:rsid w:val="007473D1"/>
    <w:rsid w:val="0074748B"/>
    <w:rsid w:val="00747E77"/>
    <w:rsid w:val="0075057F"/>
    <w:rsid w:val="007527EA"/>
    <w:rsid w:val="00754026"/>
    <w:rsid w:val="00755BC4"/>
    <w:rsid w:val="00757E09"/>
    <w:rsid w:val="00760B89"/>
    <w:rsid w:val="00763F8F"/>
    <w:rsid w:val="00772552"/>
    <w:rsid w:val="007776D4"/>
    <w:rsid w:val="00783BA8"/>
    <w:rsid w:val="007840F0"/>
    <w:rsid w:val="007865BC"/>
    <w:rsid w:val="00790B9F"/>
    <w:rsid w:val="00793BB9"/>
    <w:rsid w:val="00793FCB"/>
    <w:rsid w:val="007942A2"/>
    <w:rsid w:val="0079755D"/>
    <w:rsid w:val="007A1003"/>
    <w:rsid w:val="007A1BB2"/>
    <w:rsid w:val="007A4569"/>
    <w:rsid w:val="007B09C9"/>
    <w:rsid w:val="007B2074"/>
    <w:rsid w:val="007B7397"/>
    <w:rsid w:val="007C0219"/>
    <w:rsid w:val="007C0B25"/>
    <w:rsid w:val="007C26A3"/>
    <w:rsid w:val="007C38A5"/>
    <w:rsid w:val="007C43A1"/>
    <w:rsid w:val="007C6922"/>
    <w:rsid w:val="007D0D39"/>
    <w:rsid w:val="007D0E54"/>
    <w:rsid w:val="007D3790"/>
    <w:rsid w:val="007E426D"/>
    <w:rsid w:val="007E5E1E"/>
    <w:rsid w:val="007F10C3"/>
    <w:rsid w:val="007F1DAA"/>
    <w:rsid w:val="007F69ED"/>
    <w:rsid w:val="007F6D55"/>
    <w:rsid w:val="007F721D"/>
    <w:rsid w:val="00800277"/>
    <w:rsid w:val="00800909"/>
    <w:rsid w:val="008010AF"/>
    <w:rsid w:val="00803C62"/>
    <w:rsid w:val="00806EDC"/>
    <w:rsid w:val="00810C2A"/>
    <w:rsid w:val="00812124"/>
    <w:rsid w:val="008136D1"/>
    <w:rsid w:val="00816F2A"/>
    <w:rsid w:val="00830CFB"/>
    <w:rsid w:val="00832C36"/>
    <w:rsid w:val="0083354A"/>
    <w:rsid w:val="00833D7F"/>
    <w:rsid w:val="00836ED9"/>
    <w:rsid w:val="008370B0"/>
    <w:rsid w:val="00837D30"/>
    <w:rsid w:val="00841B8F"/>
    <w:rsid w:val="008429E9"/>
    <w:rsid w:val="00844C4A"/>
    <w:rsid w:val="00844E42"/>
    <w:rsid w:val="008454B4"/>
    <w:rsid w:val="00850D9E"/>
    <w:rsid w:val="00851608"/>
    <w:rsid w:val="00853CAF"/>
    <w:rsid w:val="008602CC"/>
    <w:rsid w:val="008604F8"/>
    <w:rsid w:val="008609BC"/>
    <w:rsid w:val="00862121"/>
    <w:rsid w:val="0086473E"/>
    <w:rsid w:val="00865349"/>
    <w:rsid w:val="00870A90"/>
    <w:rsid w:val="0087180F"/>
    <w:rsid w:val="00872436"/>
    <w:rsid w:val="00873A64"/>
    <w:rsid w:val="00874474"/>
    <w:rsid w:val="00875BD1"/>
    <w:rsid w:val="0087601A"/>
    <w:rsid w:val="00881073"/>
    <w:rsid w:val="0088629B"/>
    <w:rsid w:val="008901C0"/>
    <w:rsid w:val="0089082B"/>
    <w:rsid w:val="00894195"/>
    <w:rsid w:val="008A1C97"/>
    <w:rsid w:val="008A2090"/>
    <w:rsid w:val="008A3BA0"/>
    <w:rsid w:val="008A779A"/>
    <w:rsid w:val="008B0960"/>
    <w:rsid w:val="008C159D"/>
    <w:rsid w:val="008C4400"/>
    <w:rsid w:val="008C45FD"/>
    <w:rsid w:val="008C5ED2"/>
    <w:rsid w:val="008C60E5"/>
    <w:rsid w:val="008C7158"/>
    <w:rsid w:val="008D2608"/>
    <w:rsid w:val="008D3979"/>
    <w:rsid w:val="008D546A"/>
    <w:rsid w:val="008D5518"/>
    <w:rsid w:val="008D593A"/>
    <w:rsid w:val="008D6F2E"/>
    <w:rsid w:val="008E0D29"/>
    <w:rsid w:val="008E6A85"/>
    <w:rsid w:val="008F67DF"/>
    <w:rsid w:val="009027BE"/>
    <w:rsid w:val="009036C6"/>
    <w:rsid w:val="0090507B"/>
    <w:rsid w:val="009119AA"/>
    <w:rsid w:val="00912099"/>
    <w:rsid w:val="0092013C"/>
    <w:rsid w:val="0092013E"/>
    <w:rsid w:val="009260CA"/>
    <w:rsid w:val="0093337D"/>
    <w:rsid w:val="00933709"/>
    <w:rsid w:val="00933D22"/>
    <w:rsid w:val="00933EA0"/>
    <w:rsid w:val="00935FF0"/>
    <w:rsid w:val="0094196B"/>
    <w:rsid w:val="00942540"/>
    <w:rsid w:val="0095401D"/>
    <w:rsid w:val="00962D31"/>
    <w:rsid w:val="009656A0"/>
    <w:rsid w:val="00965C95"/>
    <w:rsid w:val="009669D0"/>
    <w:rsid w:val="00967778"/>
    <w:rsid w:val="009711FC"/>
    <w:rsid w:val="009718A4"/>
    <w:rsid w:val="00972196"/>
    <w:rsid w:val="00974C14"/>
    <w:rsid w:val="00974F53"/>
    <w:rsid w:val="009841E4"/>
    <w:rsid w:val="00984402"/>
    <w:rsid w:val="00985190"/>
    <w:rsid w:val="00986D93"/>
    <w:rsid w:val="00987CF1"/>
    <w:rsid w:val="00991B86"/>
    <w:rsid w:val="00993E74"/>
    <w:rsid w:val="009A2931"/>
    <w:rsid w:val="009A4438"/>
    <w:rsid w:val="009A5E6B"/>
    <w:rsid w:val="009A6A09"/>
    <w:rsid w:val="009A7D7C"/>
    <w:rsid w:val="009B1025"/>
    <w:rsid w:val="009B29CE"/>
    <w:rsid w:val="009B2B72"/>
    <w:rsid w:val="009B6A03"/>
    <w:rsid w:val="009B6C2B"/>
    <w:rsid w:val="009C0D8F"/>
    <w:rsid w:val="009C3827"/>
    <w:rsid w:val="009C7356"/>
    <w:rsid w:val="009D2A9E"/>
    <w:rsid w:val="009D3788"/>
    <w:rsid w:val="009D3C66"/>
    <w:rsid w:val="009D4522"/>
    <w:rsid w:val="009D47C9"/>
    <w:rsid w:val="009D48E1"/>
    <w:rsid w:val="009D55A3"/>
    <w:rsid w:val="009E2FCF"/>
    <w:rsid w:val="009E4002"/>
    <w:rsid w:val="009E4914"/>
    <w:rsid w:val="009E5133"/>
    <w:rsid w:val="009E7585"/>
    <w:rsid w:val="009F00A5"/>
    <w:rsid w:val="009F09A8"/>
    <w:rsid w:val="009F248B"/>
    <w:rsid w:val="009F348A"/>
    <w:rsid w:val="009F402A"/>
    <w:rsid w:val="009F4F87"/>
    <w:rsid w:val="009F75B7"/>
    <w:rsid w:val="009F78AA"/>
    <w:rsid w:val="00A006F5"/>
    <w:rsid w:val="00A01F11"/>
    <w:rsid w:val="00A13C20"/>
    <w:rsid w:val="00A14CD3"/>
    <w:rsid w:val="00A150E4"/>
    <w:rsid w:val="00A161DB"/>
    <w:rsid w:val="00A20B09"/>
    <w:rsid w:val="00A21957"/>
    <w:rsid w:val="00A3056E"/>
    <w:rsid w:val="00A309AA"/>
    <w:rsid w:val="00A351DB"/>
    <w:rsid w:val="00A3558B"/>
    <w:rsid w:val="00A36193"/>
    <w:rsid w:val="00A369F0"/>
    <w:rsid w:val="00A40900"/>
    <w:rsid w:val="00A40F22"/>
    <w:rsid w:val="00A43EB7"/>
    <w:rsid w:val="00A4407A"/>
    <w:rsid w:val="00A5030F"/>
    <w:rsid w:val="00A573F4"/>
    <w:rsid w:val="00A64D3A"/>
    <w:rsid w:val="00A65115"/>
    <w:rsid w:val="00A67DAC"/>
    <w:rsid w:val="00A71930"/>
    <w:rsid w:val="00A762FD"/>
    <w:rsid w:val="00A76CC6"/>
    <w:rsid w:val="00A77F01"/>
    <w:rsid w:val="00A81917"/>
    <w:rsid w:val="00A871F9"/>
    <w:rsid w:val="00A9063F"/>
    <w:rsid w:val="00A91FAD"/>
    <w:rsid w:val="00A9274F"/>
    <w:rsid w:val="00A9464D"/>
    <w:rsid w:val="00A95CAC"/>
    <w:rsid w:val="00AA2303"/>
    <w:rsid w:val="00AA2BBD"/>
    <w:rsid w:val="00AA5B2F"/>
    <w:rsid w:val="00AB29D3"/>
    <w:rsid w:val="00AB3D05"/>
    <w:rsid w:val="00AB5F87"/>
    <w:rsid w:val="00AC09F0"/>
    <w:rsid w:val="00AC0FA9"/>
    <w:rsid w:val="00AC7C53"/>
    <w:rsid w:val="00AD084A"/>
    <w:rsid w:val="00AD502F"/>
    <w:rsid w:val="00AD7593"/>
    <w:rsid w:val="00AE05B1"/>
    <w:rsid w:val="00AE6020"/>
    <w:rsid w:val="00AE7059"/>
    <w:rsid w:val="00B00509"/>
    <w:rsid w:val="00B01A61"/>
    <w:rsid w:val="00B02311"/>
    <w:rsid w:val="00B032F4"/>
    <w:rsid w:val="00B04B4E"/>
    <w:rsid w:val="00B05F64"/>
    <w:rsid w:val="00B06000"/>
    <w:rsid w:val="00B06E79"/>
    <w:rsid w:val="00B13851"/>
    <w:rsid w:val="00B22C2C"/>
    <w:rsid w:val="00B24547"/>
    <w:rsid w:val="00B354C3"/>
    <w:rsid w:val="00B35C8F"/>
    <w:rsid w:val="00B371B7"/>
    <w:rsid w:val="00B375EB"/>
    <w:rsid w:val="00B41EBC"/>
    <w:rsid w:val="00B431DA"/>
    <w:rsid w:val="00B46A87"/>
    <w:rsid w:val="00B46F71"/>
    <w:rsid w:val="00B50034"/>
    <w:rsid w:val="00B5141B"/>
    <w:rsid w:val="00B5354E"/>
    <w:rsid w:val="00B54C82"/>
    <w:rsid w:val="00B57C32"/>
    <w:rsid w:val="00B64068"/>
    <w:rsid w:val="00B6454F"/>
    <w:rsid w:val="00B6529E"/>
    <w:rsid w:val="00B664A4"/>
    <w:rsid w:val="00B704AD"/>
    <w:rsid w:val="00B7070A"/>
    <w:rsid w:val="00B72FB9"/>
    <w:rsid w:val="00B7540C"/>
    <w:rsid w:val="00B762D7"/>
    <w:rsid w:val="00B80C7C"/>
    <w:rsid w:val="00B827C1"/>
    <w:rsid w:val="00B93799"/>
    <w:rsid w:val="00B94B24"/>
    <w:rsid w:val="00B95418"/>
    <w:rsid w:val="00B954CB"/>
    <w:rsid w:val="00B96466"/>
    <w:rsid w:val="00B96A01"/>
    <w:rsid w:val="00B97DEC"/>
    <w:rsid w:val="00BA0DFE"/>
    <w:rsid w:val="00BA109F"/>
    <w:rsid w:val="00BA265C"/>
    <w:rsid w:val="00BA4FC1"/>
    <w:rsid w:val="00BB2BC1"/>
    <w:rsid w:val="00BB3345"/>
    <w:rsid w:val="00BB4E02"/>
    <w:rsid w:val="00BC069D"/>
    <w:rsid w:val="00BC26AA"/>
    <w:rsid w:val="00BD0DCF"/>
    <w:rsid w:val="00BD47CA"/>
    <w:rsid w:val="00BD59CC"/>
    <w:rsid w:val="00BD6CE4"/>
    <w:rsid w:val="00BE012D"/>
    <w:rsid w:val="00BE0697"/>
    <w:rsid w:val="00BE399E"/>
    <w:rsid w:val="00BE5498"/>
    <w:rsid w:val="00BE617F"/>
    <w:rsid w:val="00BE7AC2"/>
    <w:rsid w:val="00BF24DD"/>
    <w:rsid w:val="00BF359E"/>
    <w:rsid w:val="00BF4A20"/>
    <w:rsid w:val="00BF654E"/>
    <w:rsid w:val="00BF6D05"/>
    <w:rsid w:val="00BF716B"/>
    <w:rsid w:val="00C05B76"/>
    <w:rsid w:val="00C17CEF"/>
    <w:rsid w:val="00C21AEF"/>
    <w:rsid w:val="00C221BC"/>
    <w:rsid w:val="00C22B2F"/>
    <w:rsid w:val="00C22E52"/>
    <w:rsid w:val="00C22E5A"/>
    <w:rsid w:val="00C24B57"/>
    <w:rsid w:val="00C26105"/>
    <w:rsid w:val="00C31B72"/>
    <w:rsid w:val="00C31E2B"/>
    <w:rsid w:val="00C34AD4"/>
    <w:rsid w:val="00C37B01"/>
    <w:rsid w:val="00C40382"/>
    <w:rsid w:val="00C41AA2"/>
    <w:rsid w:val="00C4286E"/>
    <w:rsid w:val="00C4323D"/>
    <w:rsid w:val="00C43B7C"/>
    <w:rsid w:val="00C45CE5"/>
    <w:rsid w:val="00C470F9"/>
    <w:rsid w:val="00C527DE"/>
    <w:rsid w:val="00C5694C"/>
    <w:rsid w:val="00C60360"/>
    <w:rsid w:val="00C60A0E"/>
    <w:rsid w:val="00C62579"/>
    <w:rsid w:val="00C635BE"/>
    <w:rsid w:val="00C651D2"/>
    <w:rsid w:val="00C669CE"/>
    <w:rsid w:val="00C70E7E"/>
    <w:rsid w:val="00C86028"/>
    <w:rsid w:val="00C870EA"/>
    <w:rsid w:val="00C8795A"/>
    <w:rsid w:val="00C90CBA"/>
    <w:rsid w:val="00C914EE"/>
    <w:rsid w:val="00C92181"/>
    <w:rsid w:val="00C971B2"/>
    <w:rsid w:val="00C97DA3"/>
    <w:rsid w:val="00CA4EAF"/>
    <w:rsid w:val="00CA5DFC"/>
    <w:rsid w:val="00CA6ABF"/>
    <w:rsid w:val="00CB183D"/>
    <w:rsid w:val="00CB270F"/>
    <w:rsid w:val="00CB4B0A"/>
    <w:rsid w:val="00CB5561"/>
    <w:rsid w:val="00CB587C"/>
    <w:rsid w:val="00CB787D"/>
    <w:rsid w:val="00CC0330"/>
    <w:rsid w:val="00CC07D4"/>
    <w:rsid w:val="00CC19E4"/>
    <w:rsid w:val="00CD0704"/>
    <w:rsid w:val="00CD2DEE"/>
    <w:rsid w:val="00CD330C"/>
    <w:rsid w:val="00CD4DB2"/>
    <w:rsid w:val="00CD53F1"/>
    <w:rsid w:val="00CE1A9E"/>
    <w:rsid w:val="00CE1D82"/>
    <w:rsid w:val="00CE3353"/>
    <w:rsid w:val="00CE4280"/>
    <w:rsid w:val="00CE4C9D"/>
    <w:rsid w:val="00CF00B6"/>
    <w:rsid w:val="00CF3D42"/>
    <w:rsid w:val="00CF4185"/>
    <w:rsid w:val="00CF5AFB"/>
    <w:rsid w:val="00D03EBA"/>
    <w:rsid w:val="00D12372"/>
    <w:rsid w:val="00D13901"/>
    <w:rsid w:val="00D13CEA"/>
    <w:rsid w:val="00D17248"/>
    <w:rsid w:val="00D17785"/>
    <w:rsid w:val="00D237C0"/>
    <w:rsid w:val="00D253EC"/>
    <w:rsid w:val="00D25E6B"/>
    <w:rsid w:val="00D3169A"/>
    <w:rsid w:val="00D34821"/>
    <w:rsid w:val="00D366A6"/>
    <w:rsid w:val="00D37ECA"/>
    <w:rsid w:val="00D40251"/>
    <w:rsid w:val="00D40280"/>
    <w:rsid w:val="00D4248A"/>
    <w:rsid w:val="00D4357B"/>
    <w:rsid w:val="00D44B8A"/>
    <w:rsid w:val="00D51F6C"/>
    <w:rsid w:val="00D52437"/>
    <w:rsid w:val="00D63E15"/>
    <w:rsid w:val="00D64B9E"/>
    <w:rsid w:val="00D67D07"/>
    <w:rsid w:val="00D7335E"/>
    <w:rsid w:val="00D76A89"/>
    <w:rsid w:val="00D864FB"/>
    <w:rsid w:val="00D8660F"/>
    <w:rsid w:val="00D875A7"/>
    <w:rsid w:val="00D87E82"/>
    <w:rsid w:val="00D92C6D"/>
    <w:rsid w:val="00DA04B6"/>
    <w:rsid w:val="00DA19D8"/>
    <w:rsid w:val="00DA5920"/>
    <w:rsid w:val="00DA609E"/>
    <w:rsid w:val="00DB0658"/>
    <w:rsid w:val="00DB14AF"/>
    <w:rsid w:val="00DB21BE"/>
    <w:rsid w:val="00DB43EE"/>
    <w:rsid w:val="00DB4BE3"/>
    <w:rsid w:val="00DC1DE6"/>
    <w:rsid w:val="00DC4E31"/>
    <w:rsid w:val="00DC64E0"/>
    <w:rsid w:val="00DC7B6B"/>
    <w:rsid w:val="00DD22E4"/>
    <w:rsid w:val="00DD3276"/>
    <w:rsid w:val="00DD3385"/>
    <w:rsid w:val="00DD355A"/>
    <w:rsid w:val="00DD357B"/>
    <w:rsid w:val="00DD40B9"/>
    <w:rsid w:val="00DD4AC9"/>
    <w:rsid w:val="00DD5DF6"/>
    <w:rsid w:val="00DD6BDD"/>
    <w:rsid w:val="00DD7794"/>
    <w:rsid w:val="00DE056C"/>
    <w:rsid w:val="00DE1723"/>
    <w:rsid w:val="00DE198C"/>
    <w:rsid w:val="00DE2152"/>
    <w:rsid w:val="00DE394A"/>
    <w:rsid w:val="00DF2C35"/>
    <w:rsid w:val="00DF2C84"/>
    <w:rsid w:val="00DF3177"/>
    <w:rsid w:val="00DF39CC"/>
    <w:rsid w:val="00DF70BC"/>
    <w:rsid w:val="00DF7B7A"/>
    <w:rsid w:val="00E01856"/>
    <w:rsid w:val="00E037D1"/>
    <w:rsid w:val="00E12FBE"/>
    <w:rsid w:val="00E13A44"/>
    <w:rsid w:val="00E1445F"/>
    <w:rsid w:val="00E1545A"/>
    <w:rsid w:val="00E154A1"/>
    <w:rsid w:val="00E2296D"/>
    <w:rsid w:val="00E23D57"/>
    <w:rsid w:val="00E2572A"/>
    <w:rsid w:val="00E26986"/>
    <w:rsid w:val="00E32A39"/>
    <w:rsid w:val="00E45219"/>
    <w:rsid w:val="00E47209"/>
    <w:rsid w:val="00E51750"/>
    <w:rsid w:val="00E524AC"/>
    <w:rsid w:val="00E53315"/>
    <w:rsid w:val="00E60BFC"/>
    <w:rsid w:val="00E62A2E"/>
    <w:rsid w:val="00E67DF3"/>
    <w:rsid w:val="00E71F1C"/>
    <w:rsid w:val="00E7528A"/>
    <w:rsid w:val="00E82C53"/>
    <w:rsid w:val="00E83049"/>
    <w:rsid w:val="00E8450B"/>
    <w:rsid w:val="00E858DB"/>
    <w:rsid w:val="00E8606D"/>
    <w:rsid w:val="00E86379"/>
    <w:rsid w:val="00E86B96"/>
    <w:rsid w:val="00E87A54"/>
    <w:rsid w:val="00E91532"/>
    <w:rsid w:val="00EA051C"/>
    <w:rsid w:val="00EA057B"/>
    <w:rsid w:val="00EA39F1"/>
    <w:rsid w:val="00EA4A94"/>
    <w:rsid w:val="00EA703E"/>
    <w:rsid w:val="00EB2BCF"/>
    <w:rsid w:val="00EB3137"/>
    <w:rsid w:val="00EB7D84"/>
    <w:rsid w:val="00EC0F25"/>
    <w:rsid w:val="00EC253E"/>
    <w:rsid w:val="00EC25B1"/>
    <w:rsid w:val="00EC7181"/>
    <w:rsid w:val="00EC7763"/>
    <w:rsid w:val="00EC790C"/>
    <w:rsid w:val="00ED2998"/>
    <w:rsid w:val="00ED2DA3"/>
    <w:rsid w:val="00ED49EC"/>
    <w:rsid w:val="00ED5F3C"/>
    <w:rsid w:val="00ED6F05"/>
    <w:rsid w:val="00ED704D"/>
    <w:rsid w:val="00ED75F2"/>
    <w:rsid w:val="00EE0603"/>
    <w:rsid w:val="00EE1121"/>
    <w:rsid w:val="00EE1DA5"/>
    <w:rsid w:val="00EE2539"/>
    <w:rsid w:val="00EE3662"/>
    <w:rsid w:val="00EF0811"/>
    <w:rsid w:val="00EF0E12"/>
    <w:rsid w:val="00EF49B1"/>
    <w:rsid w:val="00EF7EB5"/>
    <w:rsid w:val="00F02E02"/>
    <w:rsid w:val="00F03A6A"/>
    <w:rsid w:val="00F05E13"/>
    <w:rsid w:val="00F06B7A"/>
    <w:rsid w:val="00F12B8D"/>
    <w:rsid w:val="00F14222"/>
    <w:rsid w:val="00F143A3"/>
    <w:rsid w:val="00F172B5"/>
    <w:rsid w:val="00F213A7"/>
    <w:rsid w:val="00F23EA4"/>
    <w:rsid w:val="00F25CA8"/>
    <w:rsid w:val="00F27CE4"/>
    <w:rsid w:val="00F329C0"/>
    <w:rsid w:val="00F356A0"/>
    <w:rsid w:val="00F4233A"/>
    <w:rsid w:val="00F42F4B"/>
    <w:rsid w:val="00F50DFA"/>
    <w:rsid w:val="00F53ED2"/>
    <w:rsid w:val="00F61BFC"/>
    <w:rsid w:val="00F663D0"/>
    <w:rsid w:val="00F721DD"/>
    <w:rsid w:val="00F735A4"/>
    <w:rsid w:val="00F74825"/>
    <w:rsid w:val="00F750D9"/>
    <w:rsid w:val="00F76B5F"/>
    <w:rsid w:val="00F778A1"/>
    <w:rsid w:val="00F80BCD"/>
    <w:rsid w:val="00F817E7"/>
    <w:rsid w:val="00F827D4"/>
    <w:rsid w:val="00F93D62"/>
    <w:rsid w:val="00F94560"/>
    <w:rsid w:val="00F9720C"/>
    <w:rsid w:val="00FA0A23"/>
    <w:rsid w:val="00FA29EF"/>
    <w:rsid w:val="00FA6F3D"/>
    <w:rsid w:val="00FB075B"/>
    <w:rsid w:val="00FB1448"/>
    <w:rsid w:val="00FC57AE"/>
    <w:rsid w:val="00FC6CDF"/>
    <w:rsid w:val="00FD43CF"/>
    <w:rsid w:val="00FD4F6C"/>
    <w:rsid w:val="00FE088F"/>
    <w:rsid w:val="00FE2AC7"/>
    <w:rsid w:val="00FE340D"/>
    <w:rsid w:val="00FE34C4"/>
    <w:rsid w:val="00FE6175"/>
    <w:rsid w:val="00FE731B"/>
    <w:rsid w:val="00FF0446"/>
    <w:rsid w:val="00FF221A"/>
    <w:rsid w:val="00FF3C34"/>
    <w:rsid w:val="00FF4845"/>
    <w:rsid w:val="00FF537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2801">
      <v:textbox inset="5.85pt,.7pt,5.85pt,.7pt"/>
      <o:colormenu v:ext="edit" fillcolor="none" strokecolor="none"/>
    </o:shapedefaults>
    <o:shapelayout v:ext="edit">
      <o:idmap v:ext="edit" data="1"/>
      <o:rules v:ext="edit">
        <o:r id="V:Rule26" type="connector" idref="#_x0000_s1097"/>
        <o:r id="V:Rule27" type="connector" idref="#_x0000_s1057"/>
        <o:r id="V:Rule28" type="connector" idref="#_x0000_s1035"/>
        <o:r id="V:Rule29" type="connector" idref="#_x0000_s1101"/>
        <o:r id="V:Rule30" type="connector" idref="#_x0000_s1044"/>
        <o:r id="V:Rule31" type="connector" idref="#_x0000_s1066"/>
        <o:r id="V:Rule32" type="connector" idref="#_x0000_s1122"/>
        <o:r id="V:Rule33" type="connector" idref="#_x0000_s1086"/>
        <o:r id="V:Rule34" type="connector" idref="#_x0000_s1063"/>
        <o:r id="V:Rule35" type="connector" idref="#_x0000_s1042"/>
        <o:r id="V:Rule36" type="connector" idref="#_x0000_s1054"/>
        <o:r id="V:Rule37" type="connector" idref="#_x0000_s1060"/>
        <o:r id="V:Rule38" type="connector" idref="#_x0000_s1049"/>
        <o:r id="V:Rule39" type="connector" idref="#_x0000_s1053"/>
        <o:r id="V:Rule40" type="connector" idref="#_x0000_s1058"/>
        <o:r id="V:Rule41" type="connector" idref="#_x0000_s1091"/>
        <o:r id="V:Rule42" type="connector" idref="#_x0000_s1096"/>
        <o:r id="V:Rule43" type="connector" idref="#_x0000_s1038"/>
        <o:r id="V:Rule44" type="connector" idref="#_x0000_s1099"/>
        <o:r id="V:Rule45" type="connector" idref="#_x0000_s1065"/>
        <o:r id="V:Rule46" type="connector" idref="#_x0000_s1047"/>
        <o:r id="V:Rule47" type="connector" idref="#_x0000_s1103"/>
        <o:r id="V:Rule48" type="connector" idref="#_x0000_s1029"/>
        <o:r id="V:Rule49" type="connector" idref="#_x0000_s1089"/>
        <o:r id="V:Rule50"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Body Text Indent" w:uiPriority="0"/>
    <w:lsdException w:name="Subtitle" w:semiHidden="0" w:uiPriority="11" w:unhideWhenUsed="0"/>
    <w:lsdException w:name="Date"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rsid w:val="00993E74"/>
    <w:pPr>
      <w:widowControl w:val="0"/>
      <w:jc w:val="both"/>
    </w:pPr>
    <w:rPr>
      <w:kern w:val="2"/>
      <w:sz w:val="21"/>
      <w:szCs w:val="24"/>
    </w:rPr>
  </w:style>
  <w:style w:type="paragraph" w:styleId="1">
    <w:name w:val="heading 1"/>
    <w:basedOn w:val="a0"/>
    <w:next w:val="a0"/>
    <w:qFormat/>
    <w:rsid w:val="007527EA"/>
    <w:pPr>
      <w:keepNext/>
      <w:numPr>
        <w:numId w:val="2"/>
      </w:numPr>
      <w:tabs>
        <w:tab w:val="left" w:pos="214"/>
      </w:tabs>
      <w:jc w:val="left"/>
      <w:outlineLvl w:val="0"/>
    </w:pPr>
    <w:rPr>
      <w:rFonts w:eastAsiaTheme="minorEastAsia"/>
      <w:b/>
    </w:rPr>
  </w:style>
  <w:style w:type="paragraph" w:styleId="2">
    <w:name w:val="heading 2"/>
    <w:basedOn w:val="a0"/>
    <w:next w:val="a0"/>
    <w:qFormat/>
    <w:rsid w:val="00BA265C"/>
    <w:pPr>
      <w:keepNext/>
      <w:numPr>
        <w:numId w:val="6"/>
      </w:numPr>
      <w:outlineLvl w:val="1"/>
    </w:pPr>
    <w:rPr>
      <w:rFonts w:eastAsiaTheme="minorEastAsia"/>
      <w:b/>
      <w:sz w:val="20"/>
    </w:rPr>
  </w:style>
  <w:style w:type="paragraph" w:styleId="3">
    <w:name w:val="heading 3"/>
    <w:basedOn w:val="a0"/>
    <w:next w:val="a0"/>
    <w:qFormat/>
    <w:rsid w:val="003F61A9"/>
    <w:pPr>
      <w:keepNext/>
      <w:numPr>
        <w:numId w:val="9"/>
      </w:numPr>
      <w:outlineLvl w:val="2"/>
    </w:pPr>
    <w:rPr>
      <w:rFonts w:eastAsiaTheme="minorEastAsia"/>
    </w:rPr>
  </w:style>
  <w:style w:type="paragraph" w:styleId="4">
    <w:name w:val="heading 4"/>
    <w:basedOn w:val="a0"/>
    <w:next w:val="a0"/>
    <w:qFormat/>
    <w:rsid w:val="003F61A9"/>
    <w:pPr>
      <w:keepNext/>
      <w:widowControl/>
      <w:numPr>
        <w:numId w:val="7"/>
      </w:numPr>
      <w:outlineLvl w:val="3"/>
    </w:pPr>
    <w:rPr>
      <w:bCs/>
    </w:rPr>
  </w:style>
  <w:style w:type="paragraph" w:styleId="5">
    <w:name w:val="heading 5"/>
    <w:basedOn w:val="a0"/>
    <w:next w:val="a0"/>
    <w:link w:val="50"/>
    <w:qFormat/>
    <w:rsid w:val="003F61A9"/>
    <w:pPr>
      <w:keepNext/>
      <w:numPr>
        <w:numId w:val="3"/>
      </w:numPr>
      <w:outlineLvl w:val="4"/>
    </w:pPr>
  </w:style>
  <w:style w:type="paragraph" w:styleId="6">
    <w:name w:val="heading 6"/>
    <w:basedOn w:val="a0"/>
    <w:next w:val="a0"/>
    <w:qFormat/>
    <w:rsid w:val="00710187"/>
    <w:pPr>
      <w:keepNext/>
      <w:numPr>
        <w:numId w:val="4"/>
      </w:numPr>
      <w:outlineLvl w:val="5"/>
    </w:pPr>
    <w:rPr>
      <w:rFonts w:eastAsiaTheme="minorEastAsia"/>
      <w:bCs/>
    </w:rPr>
  </w:style>
  <w:style w:type="paragraph" w:styleId="7">
    <w:name w:val="heading 7"/>
    <w:basedOn w:val="a0"/>
    <w:next w:val="a0"/>
    <w:qFormat/>
    <w:rsid w:val="00710187"/>
    <w:pPr>
      <w:keepNext/>
      <w:numPr>
        <w:numId w:val="5"/>
      </w:numPr>
      <w:outlineLvl w:val="6"/>
    </w:pPr>
    <w:rPr>
      <w:rFonts w:eastAsiaTheme="minorEastAsia"/>
    </w:rPr>
  </w:style>
  <w:style w:type="paragraph" w:styleId="8">
    <w:name w:val="heading 8"/>
    <w:basedOn w:val="a0"/>
    <w:next w:val="a0"/>
    <w:rsid w:val="00993E74"/>
    <w:pPr>
      <w:keepNext/>
      <w:numPr>
        <w:ilvl w:val="7"/>
        <w:numId w:val="2"/>
      </w:numPr>
      <w:outlineLvl w:val="7"/>
    </w:pPr>
  </w:style>
  <w:style w:type="paragraph" w:styleId="9">
    <w:name w:val="heading 9"/>
    <w:basedOn w:val="a0"/>
    <w:next w:val="a0"/>
    <w:qFormat/>
    <w:rsid w:val="00993E74"/>
    <w:pPr>
      <w:keepNext/>
      <w:numPr>
        <w:ilvl w:val="8"/>
        <w:numId w:val="2"/>
      </w:numPr>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993E74"/>
    <w:pPr>
      <w:tabs>
        <w:tab w:val="center" w:pos="4252"/>
        <w:tab w:val="right" w:pos="8504"/>
      </w:tabs>
      <w:snapToGrid w:val="0"/>
    </w:pPr>
  </w:style>
  <w:style w:type="character" w:styleId="a6">
    <w:name w:val="page number"/>
    <w:basedOn w:val="a1"/>
    <w:semiHidden/>
    <w:rsid w:val="00993E74"/>
  </w:style>
  <w:style w:type="character" w:styleId="a7">
    <w:name w:val="Hyperlink"/>
    <w:basedOn w:val="a1"/>
    <w:semiHidden/>
    <w:rsid w:val="00993E74"/>
    <w:rPr>
      <w:rFonts w:eastAsia="ＭＳ 明朝"/>
      <w:color w:val="auto"/>
      <w:sz w:val="21"/>
      <w:szCs w:val="21"/>
      <w:u w:val="none"/>
    </w:rPr>
  </w:style>
  <w:style w:type="character" w:styleId="a8">
    <w:name w:val="FollowedHyperlink"/>
    <w:basedOn w:val="a1"/>
    <w:semiHidden/>
    <w:rsid w:val="00993E74"/>
    <w:rPr>
      <w:color w:val="800080"/>
      <w:u w:val="single"/>
    </w:rPr>
  </w:style>
  <w:style w:type="paragraph" w:styleId="a9">
    <w:name w:val="Body Text Indent"/>
    <w:basedOn w:val="a0"/>
    <w:semiHidden/>
    <w:rsid w:val="00993E74"/>
    <w:pPr>
      <w:ind w:firstLineChars="100" w:firstLine="210"/>
    </w:pPr>
    <w:rPr>
      <w:dstrike/>
      <w:color w:val="FF0000"/>
    </w:rPr>
  </w:style>
  <w:style w:type="paragraph" w:styleId="20">
    <w:name w:val="Body Text Indent 2"/>
    <w:basedOn w:val="a0"/>
    <w:semiHidden/>
    <w:rsid w:val="00993E74"/>
    <w:pPr>
      <w:ind w:left="990" w:firstLine="450"/>
    </w:pPr>
    <w:rPr>
      <w:color w:val="FF0000"/>
    </w:rPr>
  </w:style>
  <w:style w:type="paragraph" w:styleId="30">
    <w:name w:val="Body Text Indent 3"/>
    <w:basedOn w:val="a0"/>
    <w:semiHidden/>
    <w:rsid w:val="00993E74"/>
    <w:pPr>
      <w:ind w:left="1680"/>
    </w:pPr>
    <w:rPr>
      <w:color w:val="FF0000"/>
    </w:rPr>
  </w:style>
  <w:style w:type="paragraph" w:styleId="aa">
    <w:name w:val="Date"/>
    <w:basedOn w:val="a0"/>
    <w:next w:val="a0"/>
    <w:semiHidden/>
    <w:rsid w:val="00993E74"/>
  </w:style>
  <w:style w:type="paragraph" w:styleId="ab">
    <w:name w:val="Document Map"/>
    <w:basedOn w:val="a0"/>
    <w:semiHidden/>
    <w:rsid w:val="00993E74"/>
    <w:pPr>
      <w:shd w:val="clear" w:color="auto" w:fill="000080"/>
    </w:pPr>
    <w:rPr>
      <w:rFonts w:ascii="Arial" w:eastAsia="ＭＳ ゴシック" w:hAnsi="Arial"/>
    </w:rPr>
  </w:style>
  <w:style w:type="paragraph" w:styleId="Web">
    <w:name w:val="Normal (Web)"/>
    <w:basedOn w:val="a0"/>
    <w:uiPriority w:val="99"/>
    <w:rsid w:val="00993E7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c">
    <w:name w:val="Balloon Text"/>
    <w:basedOn w:val="a0"/>
    <w:semiHidden/>
    <w:rsid w:val="00993E74"/>
    <w:rPr>
      <w:rFonts w:ascii="Arial" w:eastAsia="ＭＳ ゴシック" w:hAnsi="Arial"/>
      <w:sz w:val="18"/>
      <w:szCs w:val="18"/>
    </w:rPr>
  </w:style>
  <w:style w:type="character" w:styleId="ad">
    <w:name w:val="annotation reference"/>
    <w:basedOn w:val="a1"/>
    <w:semiHidden/>
    <w:rsid w:val="00993E74"/>
    <w:rPr>
      <w:sz w:val="18"/>
      <w:szCs w:val="18"/>
    </w:rPr>
  </w:style>
  <w:style w:type="paragraph" w:styleId="ae">
    <w:name w:val="annotation text"/>
    <w:basedOn w:val="a0"/>
    <w:link w:val="af"/>
    <w:semiHidden/>
    <w:rsid w:val="00993E74"/>
    <w:pPr>
      <w:jc w:val="left"/>
    </w:pPr>
  </w:style>
  <w:style w:type="paragraph" w:styleId="af0">
    <w:name w:val="annotation subject"/>
    <w:basedOn w:val="ae"/>
    <w:next w:val="ae"/>
    <w:semiHidden/>
    <w:rsid w:val="00993E74"/>
    <w:rPr>
      <w:b/>
      <w:bCs/>
    </w:rPr>
  </w:style>
  <w:style w:type="paragraph" w:styleId="af1">
    <w:name w:val="header"/>
    <w:basedOn w:val="a0"/>
    <w:semiHidden/>
    <w:rsid w:val="00993E74"/>
    <w:pPr>
      <w:tabs>
        <w:tab w:val="center" w:pos="4252"/>
        <w:tab w:val="right" w:pos="8504"/>
      </w:tabs>
      <w:snapToGrid w:val="0"/>
    </w:pPr>
  </w:style>
  <w:style w:type="paragraph" w:customStyle="1" w:styleId="af2">
    <w:name w:val="本文１「見出し第１．」に続く文章"/>
    <w:basedOn w:val="a0"/>
    <w:qFormat/>
    <w:rsid w:val="00361C80"/>
    <w:pPr>
      <w:ind w:leftChars="200" w:left="200" w:firstLineChars="100" w:firstLine="100"/>
    </w:pPr>
    <w:rPr>
      <w:szCs w:val="21"/>
    </w:rPr>
  </w:style>
  <w:style w:type="paragraph" w:customStyle="1" w:styleId="af3">
    <w:name w:val="本文３「見出し（１）」に続く文章"/>
    <w:basedOn w:val="a0"/>
    <w:qFormat/>
    <w:rsid w:val="00361C80"/>
    <w:pPr>
      <w:ind w:leftChars="300" w:left="630" w:firstLineChars="100" w:firstLine="210"/>
    </w:pPr>
    <w:rPr>
      <w:szCs w:val="21"/>
    </w:rPr>
  </w:style>
  <w:style w:type="paragraph" w:customStyle="1" w:styleId="af4">
    <w:name w:val="本文２「見出し１．」に続く文章"/>
    <w:basedOn w:val="af2"/>
    <w:qFormat/>
    <w:rsid w:val="00361C80"/>
    <w:pPr>
      <w:ind w:left="420" w:firstLine="210"/>
    </w:pPr>
  </w:style>
  <w:style w:type="paragraph" w:customStyle="1" w:styleId="af5">
    <w:name w:val="本文４「見出しア．」に続く文章"/>
    <w:basedOn w:val="a0"/>
    <w:qFormat/>
    <w:rsid w:val="00361C80"/>
    <w:pPr>
      <w:ind w:leftChars="412" w:left="865" w:firstLineChars="85" w:firstLine="178"/>
    </w:pPr>
    <w:rPr>
      <w:szCs w:val="21"/>
    </w:rPr>
  </w:style>
  <w:style w:type="paragraph" w:customStyle="1" w:styleId="af6">
    <w:name w:val="箇条書「ア・・・」"/>
    <w:basedOn w:val="a0"/>
    <w:rsid w:val="00993E74"/>
    <w:pPr>
      <w:ind w:leftChars="513" w:left="513" w:firstLineChars="100" w:firstLine="100"/>
    </w:pPr>
    <w:rPr>
      <w:rFonts w:ascii="ＭＳ 明朝" w:hAnsi="ＭＳ 明朝"/>
      <w:szCs w:val="21"/>
    </w:rPr>
  </w:style>
  <w:style w:type="paragraph" w:customStyle="1" w:styleId="af7">
    <w:name w:val="箇条書「１・・・」"/>
    <w:basedOn w:val="af6"/>
    <w:rsid w:val="00993E74"/>
    <w:pPr>
      <w:ind w:leftChars="200" w:left="200"/>
    </w:pPr>
  </w:style>
  <w:style w:type="paragraph" w:customStyle="1" w:styleId="af8">
    <w:name w:val="目次　第１"/>
    <w:basedOn w:val="a0"/>
    <w:rsid w:val="00993E74"/>
    <w:pPr>
      <w:tabs>
        <w:tab w:val="left" w:leader="dot" w:pos="8100"/>
      </w:tabs>
      <w:jc w:val="left"/>
    </w:pPr>
  </w:style>
  <w:style w:type="paragraph" w:customStyle="1" w:styleId="af9">
    <w:name w:val="目次　１"/>
    <w:basedOn w:val="af8"/>
    <w:rsid w:val="00993E74"/>
    <w:pPr>
      <w:ind w:leftChars="100" w:left="100"/>
    </w:pPr>
  </w:style>
  <w:style w:type="paragraph" w:customStyle="1" w:styleId="a">
    <w:name w:val="目次　別紙"/>
    <w:basedOn w:val="1"/>
    <w:rsid w:val="00993E74"/>
    <w:pPr>
      <w:numPr>
        <w:numId w:val="1"/>
      </w:numPr>
    </w:pPr>
    <w:rPr>
      <w:b w:val="0"/>
    </w:rPr>
  </w:style>
  <w:style w:type="paragraph" w:customStyle="1" w:styleId="afa">
    <w:name w:val="本文５「見出し（ア）」に続く文章"/>
    <w:basedOn w:val="af5"/>
    <w:qFormat/>
    <w:rsid w:val="00993E74"/>
    <w:pPr>
      <w:ind w:leftChars="512" w:left="512" w:firstLine="85"/>
    </w:pPr>
  </w:style>
  <w:style w:type="paragraph" w:customStyle="1" w:styleId="afb">
    <w:name w:val="本文６「見出しａ．」に続く文章"/>
    <w:basedOn w:val="afa"/>
    <w:qFormat/>
    <w:rsid w:val="00993E74"/>
    <w:pPr>
      <w:ind w:leftChars="612" w:left="612"/>
    </w:pPr>
  </w:style>
  <w:style w:type="paragraph" w:styleId="afc">
    <w:name w:val="Block Text"/>
    <w:basedOn w:val="a0"/>
    <w:semiHidden/>
    <w:rsid w:val="00993E74"/>
    <w:pPr>
      <w:ind w:leftChars="514" w:left="1327" w:right="100" w:hangingChars="118" w:hanging="248"/>
    </w:pPr>
  </w:style>
  <w:style w:type="paragraph" w:styleId="afd">
    <w:name w:val="caption"/>
    <w:basedOn w:val="a0"/>
    <w:next w:val="a0"/>
    <w:uiPriority w:val="35"/>
    <w:unhideWhenUsed/>
    <w:qFormat/>
    <w:rsid w:val="0024772D"/>
    <w:pPr>
      <w:jc w:val="center"/>
    </w:pPr>
    <w:rPr>
      <w:bCs/>
      <w:sz w:val="20"/>
      <w:szCs w:val="21"/>
    </w:rPr>
  </w:style>
  <w:style w:type="paragraph" w:styleId="afe">
    <w:name w:val="List Paragraph"/>
    <w:basedOn w:val="a0"/>
    <w:uiPriority w:val="34"/>
    <w:qFormat/>
    <w:rsid w:val="00442276"/>
    <w:pPr>
      <w:widowControl/>
      <w:ind w:leftChars="400" w:left="840"/>
      <w:jc w:val="left"/>
    </w:pPr>
    <w:rPr>
      <w:rFonts w:ascii="ＭＳ Ｐゴシック" w:eastAsia="ＭＳ Ｐゴシック" w:hAnsi="ＭＳ Ｐゴシック" w:cs="ＭＳ Ｐゴシック"/>
      <w:kern w:val="0"/>
      <w:sz w:val="24"/>
    </w:rPr>
  </w:style>
  <w:style w:type="table" w:styleId="aff">
    <w:name w:val="Table Grid"/>
    <w:basedOn w:val="a2"/>
    <w:uiPriority w:val="59"/>
    <w:rsid w:val="004422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0">
    <w:name w:val="本文１「見出し１．」に続く文章"/>
    <w:basedOn w:val="a0"/>
    <w:rsid w:val="00D17248"/>
    <w:pPr>
      <w:ind w:leftChars="200" w:left="200" w:firstLineChars="100" w:firstLine="100"/>
    </w:pPr>
    <w:rPr>
      <w:rFonts w:ascii="ＭＳ 明朝" w:hAnsi="ＭＳ 明朝"/>
      <w:szCs w:val="21"/>
    </w:rPr>
  </w:style>
  <w:style w:type="paragraph" w:customStyle="1" w:styleId="aff1">
    <w:name w:val="本文２「見出し（１）」に続く文章"/>
    <w:basedOn w:val="aff0"/>
    <w:rsid w:val="00D17248"/>
    <w:pPr>
      <w:ind w:left="420" w:firstLine="210"/>
    </w:pPr>
  </w:style>
  <w:style w:type="paragraph" w:customStyle="1" w:styleId="aff2">
    <w:name w:val="本文３「見出し①」に続く文章"/>
    <w:basedOn w:val="a0"/>
    <w:rsid w:val="00324BD8"/>
    <w:pPr>
      <w:ind w:leftChars="300" w:left="630" w:firstLineChars="100" w:firstLine="210"/>
    </w:pPr>
    <w:rPr>
      <w:rFonts w:ascii="ＭＳ 明朝" w:hAnsi="ＭＳ 明朝"/>
      <w:szCs w:val="21"/>
    </w:rPr>
  </w:style>
  <w:style w:type="paragraph" w:customStyle="1" w:styleId="aff3">
    <w:name w:val="本文４「見出し（ア）」に続く文章"/>
    <w:basedOn w:val="a0"/>
    <w:rsid w:val="001F36F1"/>
    <w:pPr>
      <w:ind w:leftChars="412" w:left="865" w:firstLineChars="85" w:firstLine="178"/>
    </w:pPr>
    <w:rPr>
      <w:rFonts w:ascii="ＭＳ 明朝" w:hAnsi="ＭＳ 明朝"/>
      <w:szCs w:val="21"/>
    </w:rPr>
  </w:style>
  <w:style w:type="paragraph" w:customStyle="1" w:styleId="aff4">
    <w:name w:val="本文５「見出し(Ａ)」に続く文章"/>
    <w:basedOn w:val="aff3"/>
    <w:rsid w:val="005D6522"/>
    <w:pPr>
      <w:ind w:leftChars="512" w:left="512" w:firstLine="85"/>
    </w:pPr>
  </w:style>
  <w:style w:type="paragraph" w:customStyle="1" w:styleId="aff5">
    <w:name w:val="本文６「見出し（ａ）」に続く文章"/>
    <w:basedOn w:val="aff4"/>
    <w:rsid w:val="005D6522"/>
    <w:pPr>
      <w:ind w:leftChars="612" w:left="612"/>
    </w:pPr>
  </w:style>
  <w:style w:type="paragraph" w:styleId="aff6">
    <w:name w:val="Revision"/>
    <w:hidden/>
    <w:uiPriority w:val="99"/>
    <w:semiHidden/>
    <w:rsid w:val="001A6FAE"/>
    <w:rPr>
      <w:kern w:val="2"/>
      <w:sz w:val="21"/>
      <w:szCs w:val="24"/>
    </w:rPr>
  </w:style>
  <w:style w:type="character" w:customStyle="1" w:styleId="50">
    <w:name w:val="見出し 5 (文字)"/>
    <w:basedOn w:val="a1"/>
    <w:link w:val="5"/>
    <w:rsid w:val="004A4D1C"/>
    <w:rPr>
      <w:kern w:val="2"/>
      <w:sz w:val="21"/>
      <w:szCs w:val="24"/>
    </w:rPr>
  </w:style>
  <w:style w:type="table" w:styleId="10">
    <w:name w:val="Light Shading Accent 6"/>
    <w:basedOn w:val="a2"/>
    <w:uiPriority w:val="60"/>
    <w:rsid w:val="00C31B7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af">
    <w:name w:val="コメント文字列 (文字)"/>
    <w:basedOn w:val="a1"/>
    <w:link w:val="ae"/>
    <w:semiHidden/>
    <w:rsid w:val="00C17CEF"/>
    <w:rPr>
      <w:kern w:val="2"/>
      <w:sz w:val="21"/>
      <w:szCs w:val="24"/>
    </w:rPr>
  </w:style>
  <w:style w:type="character" w:customStyle="1" w:styleId="a5">
    <w:name w:val="フッター (文字)"/>
    <w:basedOn w:val="a1"/>
    <w:link w:val="a4"/>
    <w:uiPriority w:val="99"/>
    <w:rsid w:val="00CE1A9E"/>
    <w:rPr>
      <w:kern w:val="2"/>
      <w:sz w:val="21"/>
      <w:szCs w:val="24"/>
    </w:rPr>
  </w:style>
  <w:style w:type="paragraph" w:styleId="aff7">
    <w:name w:val="Body Text"/>
    <w:basedOn w:val="a0"/>
    <w:link w:val="aff8"/>
    <w:uiPriority w:val="99"/>
    <w:semiHidden/>
    <w:unhideWhenUsed/>
    <w:rsid w:val="00E60BFC"/>
  </w:style>
  <w:style w:type="character" w:customStyle="1" w:styleId="aff8">
    <w:name w:val="本文 (文字)"/>
    <w:basedOn w:val="a1"/>
    <w:link w:val="aff7"/>
    <w:uiPriority w:val="99"/>
    <w:semiHidden/>
    <w:rsid w:val="00E60BFC"/>
    <w:rPr>
      <w:kern w:val="2"/>
      <w:sz w:val="21"/>
      <w:szCs w:val="24"/>
    </w:rPr>
  </w:style>
</w:styles>
</file>

<file path=word/webSettings.xml><?xml version="1.0" encoding="utf-8"?>
<w:webSettings xmlns:r="http://schemas.openxmlformats.org/officeDocument/2006/relationships" xmlns:w="http://schemas.openxmlformats.org/wordprocessingml/2006/main">
  <w:divs>
    <w:div w:id="38867911">
      <w:bodyDiv w:val="1"/>
      <w:marLeft w:val="0"/>
      <w:marRight w:val="0"/>
      <w:marTop w:val="0"/>
      <w:marBottom w:val="0"/>
      <w:divBdr>
        <w:top w:val="none" w:sz="0" w:space="0" w:color="auto"/>
        <w:left w:val="none" w:sz="0" w:space="0" w:color="auto"/>
        <w:bottom w:val="none" w:sz="0" w:space="0" w:color="auto"/>
        <w:right w:val="none" w:sz="0" w:space="0" w:color="auto"/>
      </w:divBdr>
    </w:div>
    <w:div w:id="83839361">
      <w:bodyDiv w:val="1"/>
      <w:marLeft w:val="0"/>
      <w:marRight w:val="0"/>
      <w:marTop w:val="0"/>
      <w:marBottom w:val="0"/>
      <w:divBdr>
        <w:top w:val="none" w:sz="0" w:space="0" w:color="auto"/>
        <w:left w:val="none" w:sz="0" w:space="0" w:color="auto"/>
        <w:bottom w:val="none" w:sz="0" w:space="0" w:color="auto"/>
        <w:right w:val="none" w:sz="0" w:space="0" w:color="auto"/>
      </w:divBdr>
    </w:div>
    <w:div w:id="245849387">
      <w:bodyDiv w:val="1"/>
      <w:marLeft w:val="0"/>
      <w:marRight w:val="0"/>
      <w:marTop w:val="0"/>
      <w:marBottom w:val="0"/>
      <w:divBdr>
        <w:top w:val="none" w:sz="0" w:space="0" w:color="auto"/>
        <w:left w:val="none" w:sz="0" w:space="0" w:color="auto"/>
        <w:bottom w:val="none" w:sz="0" w:space="0" w:color="auto"/>
        <w:right w:val="none" w:sz="0" w:space="0" w:color="auto"/>
      </w:divBdr>
    </w:div>
    <w:div w:id="296109810">
      <w:bodyDiv w:val="1"/>
      <w:marLeft w:val="0"/>
      <w:marRight w:val="0"/>
      <w:marTop w:val="0"/>
      <w:marBottom w:val="0"/>
      <w:divBdr>
        <w:top w:val="none" w:sz="0" w:space="0" w:color="auto"/>
        <w:left w:val="none" w:sz="0" w:space="0" w:color="auto"/>
        <w:bottom w:val="none" w:sz="0" w:space="0" w:color="auto"/>
        <w:right w:val="none" w:sz="0" w:space="0" w:color="auto"/>
      </w:divBdr>
    </w:div>
    <w:div w:id="572084165">
      <w:bodyDiv w:val="1"/>
      <w:marLeft w:val="0"/>
      <w:marRight w:val="0"/>
      <w:marTop w:val="0"/>
      <w:marBottom w:val="0"/>
      <w:divBdr>
        <w:top w:val="none" w:sz="0" w:space="0" w:color="auto"/>
        <w:left w:val="none" w:sz="0" w:space="0" w:color="auto"/>
        <w:bottom w:val="none" w:sz="0" w:space="0" w:color="auto"/>
        <w:right w:val="none" w:sz="0" w:space="0" w:color="auto"/>
      </w:divBdr>
      <w:divsChild>
        <w:div w:id="1284919188">
          <w:marLeft w:val="144"/>
          <w:marRight w:val="0"/>
          <w:marTop w:val="0"/>
          <w:marBottom w:val="0"/>
          <w:divBdr>
            <w:top w:val="none" w:sz="0" w:space="0" w:color="auto"/>
            <w:left w:val="none" w:sz="0" w:space="0" w:color="auto"/>
            <w:bottom w:val="none" w:sz="0" w:space="0" w:color="auto"/>
            <w:right w:val="none" w:sz="0" w:space="0" w:color="auto"/>
          </w:divBdr>
        </w:div>
        <w:div w:id="2036232005">
          <w:marLeft w:val="144"/>
          <w:marRight w:val="0"/>
          <w:marTop w:val="0"/>
          <w:marBottom w:val="0"/>
          <w:divBdr>
            <w:top w:val="none" w:sz="0" w:space="0" w:color="auto"/>
            <w:left w:val="none" w:sz="0" w:space="0" w:color="auto"/>
            <w:bottom w:val="none" w:sz="0" w:space="0" w:color="auto"/>
            <w:right w:val="none" w:sz="0" w:space="0" w:color="auto"/>
          </w:divBdr>
        </w:div>
        <w:div w:id="1465931078">
          <w:marLeft w:val="144"/>
          <w:marRight w:val="0"/>
          <w:marTop w:val="0"/>
          <w:marBottom w:val="0"/>
          <w:divBdr>
            <w:top w:val="none" w:sz="0" w:space="0" w:color="auto"/>
            <w:left w:val="none" w:sz="0" w:space="0" w:color="auto"/>
            <w:bottom w:val="none" w:sz="0" w:space="0" w:color="auto"/>
            <w:right w:val="none" w:sz="0" w:space="0" w:color="auto"/>
          </w:divBdr>
        </w:div>
        <w:div w:id="479347289">
          <w:marLeft w:val="144"/>
          <w:marRight w:val="0"/>
          <w:marTop w:val="0"/>
          <w:marBottom w:val="0"/>
          <w:divBdr>
            <w:top w:val="none" w:sz="0" w:space="0" w:color="auto"/>
            <w:left w:val="none" w:sz="0" w:space="0" w:color="auto"/>
            <w:bottom w:val="none" w:sz="0" w:space="0" w:color="auto"/>
            <w:right w:val="none" w:sz="0" w:space="0" w:color="auto"/>
          </w:divBdr>
        </w:div>
        <w:div w:id="1650473719">
          <w:marLeft w:val="144"/>
          <w:marRight w:val="0"/>
          <w:marTop w:val="0"/>
          <w:marBottom w:val="0"/>
          <w:divBdr>
            <w:top w:val="none" w:sz="0" w:space="0" w:color="auto"/>
            <w:left w:val="none" w:sz="0" w:space="0" w:color="auto"/>
            <w:bottom w:val="none" w:sz="0" w:space="0" w:color="auto"/>
            <w:right w:val="none" w:sz="0" w:space="0" w:color="auto"/>
          </w:divBdr>
        </w:div>
      </w:divsChild>
    </w:div>
    <w:div w:id="600534466">
      <w:bodyDiv w:val="1"/>
      <w:marLeft w:val="0"/>
      <w:marRight w:val="0"/>
      <w:marTop w:val="0"/>
      <w:marBottom w:val="0"/>
      <w:divBdr>
        <w:top w:val="none" w:sz="0" w:space="0" w:color="auto"/>
        <w:left w:val="none" w:sz="0" w:space="0" w:color="auto"/>
        <w:bottom w:val="none" w:sz="0" w:space="0" w:color="auto"/>
        <w:right w:val="none" w:sz="0" w:space="0" w:color="auto"/>
      </w:divBdr>
    </w:div>
    <w:div w:id="745734575">
      <w:bodyDiv w:val="1"/>
      <w:marLeft w:val="0"/>
      <w:marRight w:val="0"/>
      <w:marTop w:val="0"/>
      <w:marBottom w:val="0"/>
      <w:divBdr>
        <w:top w:val="none" w:sz="0" w:space="0" w:color="auto"/>
        <w:left w:val="none" w:sz="0" w:space="0" w:color="auto"/>
        <w:bottom w:val="none" w:sz="0" w:space="0" w:color="auto"/>
        <w:right w:val="none" w:sz="0" w:space="0" w:color="auto"/>
      </w:divBdr>
    </w:div>
    <w:div w:id="876313096">
      <w:bodyDiv w:val="1"/>
      <w:marLeft w:val="0"/>
      <w:marRight w:val="0"/>
      <w:marTop w:val="0"/>
      <w:marBottom w:val="0"/>
      <w:divBdr>
        <w:top w:val="none" w:sz="0" w:space="0" w:color="auto"/>
        <w:left w:val="none" w:sz="0" w:space="0" w:color="auto"/>
        <w:bottom w:val="none" w:sz="0" w:space="0" w:color="auto"/>
        <w:right w:val="none" w:sz="0" w:space="0" w:color="auto"/>
      </w:divBdr>
    </w:div>
    <w:div w:id="885531124">
      <w:bodyDiv w:val="1"/>
      <w:marLeft w:val="0"/>
      <w:marRight w:val="0"/>
      <w:marTop w:val="0"/>
      <w:marBottom w:val="0"/>
      <w:divBdr>
        <w:top w:val="none" w:sz="0" w:space="0" w:color="auto"/>
        <w:left w:val="none" w:sz="0" w:space="0" w:color="auto"/>
        <w:bottom w:val="none" w:sz="0" w:space="0" w:color="auto"/>
        <w:right w:val="none" w:sz="0" w:space="0" w:color="auto"/>
      </w:divBdr>
      <w:divsChild>
        <w:div w:id="1292057046">
          <w:marLeft w:val="432"/>
          <w:marRight w:val="0"/>
          <w:marTop w:val="0"/>
          <w:marBottom w:val="0"/>
          <w:divBdr>
            <w:top w:val="none" w:sz="0" w:space="0" w:color="auto"/>
            <w:left w:val="none" w:sz="0" w:space="0" w:color="auto"/>
            <w:bottom w:val="none" w:sz="0" w:space="0" w:color="auto"/>
            <w:right w:val="none" w:sz="0" w:space="0" w:color="auto"/>
          </w:divBdr>
        </w:div>
        <w:div w:id="1839071892">
          <w:marLeft w:val="432"/>
          <w:marRight w:val="0"/>
          <w:marTop w:val="0"/>
          <w:marBottom w:val="0"/>
          <w:divBdr>
            <w:top w:val="none" w:sz="0" w:space="0" w:color="auto"/>
            <w:left w:val="none" w:sz="0" w:space="0" w:color="auto"/>
            <w:bottom w:val="none" w:sz="0" w:space="0" w:color="auto"/>
            <w:right w:val="none" w:sz="0" w:space="0" w:color="auto"/>
          </w:divBdr>
        </w:div>
        <w:div w:id="2136479829">
          <w:marLeft w:val="432"/>
          <w:marRight w:val="0"/>
          <w:marTop w:val="0"/>
          <w:marBottom w:val="0"/>
          <w:divBdr>
            <w:top w:val="none" w:sz="0" w:space="0" w:color="auto"/>
            <w:left w:val="none" w:sz="0" w:space="0" w:color="auto"/>
            <w:bottom w:val="none" w:sz="0" w:space="0" w:color="auto"/>
            <w:right w:val="none" w:sz="0" w:space="0" w:color="auto"/>
          </w:divBdr>
        </w:div>
        <w:div w:id="343829660">
          <w:marLeft w:val="432"/>
          <w:marRight w:val="0"/>
          <w:marTop w:val="0"/>
          <w:marBottom w:val="0"/>
          <w:divBdr>
            <w:top w:val="none" w:sz="0" w:space="0" w:color="auto"/>
            <w:left w:val="none" w:sz="0" w:space="0" w:color="auto"/>
            <w:bottom w:val="none" w:sz="0" w:space="0" w:color="auto"/>
            <w:right w:val="none" w:sz="0" w:space="0" w:color="auto"/>
          </w:divBdr>
        </w:div>
        <w:div w:id="890073680">
          <w:marLeft w:val="432"/>
          <w:marRight w:val="0"/>
          <w:marTop w:val="0"/>
          <w:marBottom w:val="0"/>
          <w:divBdr>
            <w:top w:val="none" w:sz="0" w:space="0" w:color="auto"/>
            <w:left w:val="none" w:sz="0" w:space="0" w:color="auto"/>
            <w:bottom w:val="none" w:sz="0" w:space="0" w:color="auto"/>
            <w:right w:val="none" w:sz="0" w:space="0" w:color="auto"/>
          </w:divBdr>
        </w:div>
        <w:div w:id="418335103">
          <w:marLeft w:val="432"/>
          <w:marRight w:val="0"/>
          <w:marTop w:val="0"/>
          <w:marBottom w:val="0"/>
          <w:divBdr>
            <w:top w:val="none" w:sz="0" w:space="0" w:color="auto"/>
            <w:left w:val="none" w:sz="0" w:space="0" w:color="auto"/>
            <w:bottom w:val="none" w:sz="0" w:space="0" w:color="auto"/>
            <w:right w:val="none" w:sz="0" w:space="0" w:color="auto"/>
          </w:divBdr>
        </w:div>
        <w:div w:id="533425524">
          <w:marLeft w:val="432"/>
          <w:marRight w:val="0"/>
          <w:marTop w:val="0"/>
          <w:marBottom w:val="0"/>
          <w:divBdr>
            <w:top w:val="none" w:sz="0" w:space="0" w:color="auto"/>
            <w:left w:val="none" w:sz="0" w:space="0" w:color="auto"/>
            <w:bottom w:val="none" w:sz="0" w:space="0" w:color="auto"/>
            <w:right w:val="none" w:sz="0" w:space="0" w:color="auto"/>
          </w:divBdr>
        </w:div>
      </w:divsChild>
    </w:div>
    <w:div w:id="1096244518">
      <w:bodyDiv w:val="1"/>
      <w:marLeft w:val="0"/>
      <w:marRight w:val="0"/>
      <w:marTop w:val="0"/>
      <w:marBottom w:val="0"/>
      <w:divBdr>
        <w:top w:val="none" w:sz="0" w:space="0" w:color="auto"/>
        <w:left w:val="none" w:sz="0" w:space="0" w:color="auto"/>
        <w:bottom w:val="none" w:sz="0" w:space="0" w:color="auto"/>
        <w:right w:val="none" w:sz="0" w:space="0" w:color="auto"/>
      </w:divBdr>
    </w:div>
    <w:div w:id="1215583457">
      <w:bodyDiv w:val="1"/>
      <w:marLeft w:val="0"/>
      <w:marRight w:val="0"/>
      <w:marTop w:val="0"/>
      <w:marBottom w:val="0"/>
      <w:divBdr>
        <w:top w:val="none" w:sz="0" w:space="0" w:color="auto"/>
        <w:left w:val="none" w:sz="0" w:space="0" w:color="auto"/>
        <w:bottom w:val="none" w:sz="0" w:space="0" w:color="auto"/>
        <w:right w:val="none" w:sz="0" w:space="0" w:color="auto"/>
      </w:divBdr>
      <w:divsChild>
        <w:div w:id="2006349750">
          <w:marLeft w:val="144"/>
          <w:marRight w:val="0"/>
          <w:marTop w:val="0"/>
          <w:marBottom w:val="0"/>
          <w:divBdr>
            <w:top w:val="none" w:sz="0" w:space="0" w:color="auto"/>
            <w:left w:val="none" w:sz="0" w:space="0" w:color="auto"/>
            <w:bottom w:val="none" w:sz="0" w:space="0" w:color="auto"/>
            <w:right w:val="none" w:sz="0" w:space="0" w:color="auto"/>
          </w:divBdr>
        </w:div>
        <w:div w:id="1054622729">
          <w:marLeft w:val="144"/>
          <w:marRight w:val="0"/>
          <w:marTop w:val="0"/>
          <w:marBottom w:val="0"/>
          <w:divBdr>
            <w:top w:val="none" w:sz="0" w:space="0" w:color="auto"/>
            <w:left w:val="none" w:sz="0" w:space="0" w:color="auto"/>
            <w:bottom w:val="none" w:sz="0" w:space="0" w:color="auto"/>
            <w:right w:val="none" w:sz="0" w:space="0" w:color="auto"/>
          </w:divBdr>
        </w:div>
        <w:div w:id="439491917">
          <w:marLeft w:val="144"/>
          <w:marRight w:val="0"/>
          <w:marTop w:val="0"/>
          <w:marBottom w:val="0"/>
          <w:divBdr>
            <w:top w:val="none" w:sz="0" w:space="0" w:color="auto"/>
            <w:left w:val="none" w:sz="0" w:space="0" w:color="auto"/>
            <w:bottom w:val="none" w:sz="0" w:space="0" w:color="auto"/>
            <w:right w:val="none" w:sz="0" w:space="0" w:color="auto"/>
          </w:divBdr>
        </w:div>
        <w:div w:id="1700664243">
          <w:marLeft w:val="144"/>
          <w:marRight w:val="0"/>
          <w:marTop w:val="0"/>
          <w:marBottom w:val="0"/>
          <w:divBdr>
            <w:top w:val="none" w:sz="0" w:space="0" w:color="auto"/>
            <w:left w:val="none" w:sz="0" w:space="0" w:color="auto"/>
            <w:bottom w:val="none" w:sz="0" w:space="0" w:color="auto"/>
            <w:right w:val="none" w:sz="0" w:space="0" w:color="auto"/>
          </w:divBdr>
        </w:div>
      </w:divsChild>
    </w:div>
    <w:div w:id="1327395526">
      <w:bodyDiv w:val="1"/>
      <w:marLeft w:val="0"/>
      <w:marRight w:val="0"/>
      <w:marTop w:val="0"/>
      <w:marBottom w:val="0"/>
      <w:divBdr>
        <w:top w:val="none" w:sz="0" w:space="0" w:color="auto"/>
        <w:left w:val="none" w:sz="0" w:space="0" w:color="auto"/>
        <w:bottom w:val="none" w:sz="0" w:space="0" w:color="auto"/>
        <w:right w:val="none" w:sz="0" w:space="0" w:color="auto"/>
      </w:divBdr>
      <w:divsChild>
        <w:div w:id="1226911787">
          <w:marLeft w:val="144"/>
          <w:marRight w:val="0"/>
          <w:marTop w:val="0"/>
          <w:marBottom w:val="0"/>
          <w:divBdr>
            <w:top w:val="none" w:sz="0" w:space="0" w:color="auto"/>
            <w:left w:val="none" w:sz="0" w:space="0" w:color="auto"/>
            <w:bottom w:val="none" w:sz="0" w:space="0" w:color="auto"/>
            <w:right w:val="none" w:sz="0" w:space="0" w:color="auto"/>
          </w:divBdr>
        </w:div>
        <w:div w:id="93015662">
          <w:marLeft w:val="144"/>
          <w:marRight w:val="0"/>
          <w:marTop w:val="0"/>
          <w:marBottom w:val="0"/>
          <w:divBdr>
            <w:top w:val="none" w:sz="0" w:space="0" w:color="auto"/>
            <w:left w:val="none" w:sz="0" w:space="0" w:color="auto"/>
            <w:bottom w:val="none" w:sz="0" w:space="0" w:color="auto"/>
            <w:right w:val="none" w:sz="0" w:space="0" w:color="auto"/>
          </w:divBdr>
        </w:div>
        <w:div w:id="1589389693">
          <w:marLeft w:val="144"/>
          <w:marRight w:val="0"/>
          <w:marTop w:val="0"/>
          <w:marBottom w:val="0"/>
          <w:divBdr>
            <w:top w:val="none" w:sz="0" w:space="0" w:color="auto"/>
            <w:left w:val="none" w:sz="0" w:space="0" w:color="auto"/>
            <w:bottom w:val="none" w:sz="0" w:space="0" w:color="auto"/>
            <w:right w:val="none" w:sz="0" w:space="0" w:color="auto"/>
          </w:divBdr>
        </w:div>
        <w:div w:id="704721505">
          <w:marLeft w:val="144"/>
          <w:marRight w:val="0"/>
          <w:marTop w:val="0"/>
          <w:marBottom w:val="0"/>
          <w:divBdr>
            <w:top w:val="none" w:sz="0" w:space="0" w:color="auto"/>
            <w:left w:val="none" w:sz="0" w:space="0" w:color="auto"/>
            <w:bottom w:val="none" w:sz="0" w:space="0" w:color="auto"/>
            <w:right w:val="none" w:sz="0" w:space="0" w:color="auto"/>
          </w:divBdr>
        </w:div>
        <w:div w:id="1177189191">
          <w:marLeft w:val="144"/>
          <w:marRight w:val="0"/>
          <w:marTop w:val="0"/>
          <w:marBottom w:val="0"/>
          <w:divBdr>
            <w:top w:val="none" w:sz="0" w:space="0" w:color="auto"/>
            <w:left w:val="none" w:sz="0" w:space="0" w:color="auto"/>
            <w:bottom w:val="none" w:sz="0" w:space="0" w:color="auto"/>
            <w:right w:val="none" w:sz="0" w:space="0" w:color="auto"/>
          </w:divBdr>
        </w:div>
        <w:div w:id="263075531">
          <w:marLeft w:val="144"/>
          <w:marRight w:val="0"/>
          <w:marTop w:val="0"/>
          <w:marBottom w:val="0"/>
          <w:divBdr>
            <w:top w:val="none" w:sz="0" w:space="0" w:color="auto"/>
            <w:left w:val="none" w:sz="0" w:space="0" w:color="auto"/>
            <w:bottom w:val="none" w:sz="0" w:space="0" w:color="auto"/>
            <w:right w:val="none" w:sz="0" w:space="0" w:color="auto"/>
          </w:divBdr>
        </w:div>
        <w:div w:id="423190297">
          <w:marLeft w:val="144"/>
          <w:marRight w:val="0"/>
          <w:marTop w:val="0"/>
          <w:marBottom w:val="0"/>
          <w:divBdr>
            <w:top w:val="none" w:sz="0" w:space="0" w:color="auto"/>
            <w:left w:val="none" w:sz="0" w:space="0" w:color="auto"/>
            <w:bottom w:val="none" w:sz="0" w:space="0" w:color="auto"/>
            <w:right w:val="none" w:sz="0" w:space="0" w:color="auto"/>
          </w:divBdr>
        </w:div>
        <w:div w:id="1002467629">
          <w:marLeft w:val="144"/>
          <w:marRight w:val="0"/>
          <w:marTop w:val="0"/>
          <w:marBottom w:val="0"/>
          <w:divBdr>
            <w:top w:val="none" w:sz="0" w:space="0" w:color="auto"/>
            <w:left w:val="none" w:sz="0" w:space="0" w:color="auto"/>
            <w:bottom w:val="none" w:sz="0" w:space="0" w:color="auto"/>
            <w:right w:val="none" w:sz="0" w:space="0" w:color="auto"/>
          </w:divBdr>
        </w:div>
        <w:div w:id="2136169653">
          <w:marLeft w:val="144"/>
          <w:marRight w:val="0"/>
          <w:marTop w:val="0"/>
          <w:marBottom w:val="0"/>
          <w:divBdr>
            <w:top w:val="none" w:sz="0" w:space="0" w:color="auto"/>
            <w:left w:val="none" w:sz="0" w:space="0" w:color="auto"/>
            <w:bottom w:val="none" w:sz="0" w:space="0" w:color="auto"/>
            <w:right w:val="none" w:sz="0" w:space="0" w:color="auto"/>
          </w:divBdr>
        </w:div>
        <w:div w:id="1640571051">
          <w:marLeft w:val="144"/>
          <w:marRight w:val="0"/>
          <w:marTop w:val="0"/>
          <w:marBottom w:val="0"/>
          <w:divBdr>
            <w:top w:val="none" w:sz="0" w:space="0" w:color="auto"/>
            <w:left w:val="none" w:sz="0" w:space="0" w:color="auto"/>
            <w:bottom w:val="none" w:sz="0" w:space="0" w:color="auto"/>
            <w:right w:val="none" w:sz="0" w:space="0" w:color="auto"/>
          </w:divBdr>
        </w:div>
        <w:div w:id="420569063">
          <w:marLeft w:val="144"/>
          <w:marRight w:val="0"/>
          <w:marTop w:val="0"/>
          <w:marBottom w:val="0"/>
          <w:divBdr>
            <w:top w:val="none" w:sz="0" w:space="0" w:color="auto"/>
            <w:left w:val="none" w:sz="0" w:space="0" w:color="auto"/>
            <w:bottom w:val="none" w:sz="0" w:space="0" w:color="auto"/>
            <w:right w:val="none" w:sz="0" w:space="0" w:color="auto"/>
          </w:divBdr>
        </w:div>
      </w:divsChild>
    </w:div>
    <w:div w:id="1569532174">
      <w:bodyDiv w:val="1"/>
      <w:marLeft w:val="0"/>
      <w:marRight w:val="0"/>
      <w:marTop w:val="0"/>
      <w:marBottom w:val="0"/>
      <w:divBdr>
        <w:top w:val="none" w:sz="0" w:space="0" w:color="auto"/>
        <w:left w:val="none" w:sz="0" w:space="0" w:color="auto"/>
        <w:bottom w:val="none" w:sz="0" w:space="0" w:color="auto"/>
        <w:right w:val="none" w:sz="0" w:space="0" w:color="auto"/>
      </w:divBdr>
      <w:divsChild>
        <w:div w:id="1056781207">
          <w:marLeft w:val="922"/>
          <w:marRight w:val="0"/>
          <w:marTop w:val="0"/>
          <w:marBottom w:val="0"/>
          <w:divBdr>
            <w:top w:val="none" w:sz="0" w:space="0" w:color="auto"/>
            <w:left w:val="none" w:sz="0" w:space="0" w:color="auto"/>
            <w:bottom w:val="none" w:sz="0" w:space="0" w:color="auto"/>
            <w:right w:val="none" w:sz="0" w:space="0" w:color="auto"/>
          </w:divBdr>
        </w:div>
        <w:div w:id="1302808543">
          <w:marLeft w:val="922"/>
          <w:marRight w:val="0"/>
          <w:marTop w:val="0"/>
          <w:marBottom w:val="0"/>
          <w:divBdr>
            <w:top w:val="none" w:sz="0" w:space="0" w:color="auto"/>
            <w:left w:val="none" w:sz="0" w:space="0" w:color="auto"/>
            <w:bottom w:val="none" w:sz="0" w:space="0" w:color="auto"/>
            <w:right w:val="none" w:sz="0" w:space="0" w:color="auto"/>
          </w:divBdr>
        </w:div>
        <w:div w:id="1114329690">
          <w:marLeft w:val="922"/>
          <w:marRight w:val="0"/>
          <w:marTop w:val="0"/>
          <w:marBottom w:val="0"/>
          <w:divBdr>
            <w:top w:val="none" w:sz="0" w:space="0" w:color="auto"/>
            <w:left w:val="none" w:sz="0" w:space="0" w:color="auto"/>
            <w:bottom w:val="none" w:sz="0" w:space="0" w:color="auto"/>
            <w:right w:val="none" w:sz="0" w:space="0" w:color="auto"/>
          </w:divBdr>
        </w:div>
        <w:div w:id="1646617453">
          <w:marLeft w:val="922"/>
          <w:marRight w:val="0"/>
          <w:marTop w:val="0"/>
          <w:marBottom w:val="0"/>
          <w:divBdr>
            <w:top w:val="none" w:sz="0" w:space="0" w:color="auto"/>
            <w:left w:val="none" w:sz="0" w:space="0" w:color="auto"/>
            <w:bottom w:val="none" w:sz="0" w:space="0" w:color="auto"/>
            <w:right w:val="none" w:sz="0" w:space="0" w:color="auto"/>
          </w:divBdr>
        </w:div>
        <w:div w:id="67458063">
          <w:marLeft w:val="922"/>
          <w:marRight w:val="0"/>
          <w:marTop w:val="0"/>
          <w:marBottom w:val="0"/>
          <w:divBdr>
            <w:top w:val="none" w:sz="0" w:space="0" w:color="auto"/>
            <w:left w:val="none" w:sz="0" w:space="0" w:color="auto"/>
            <w:bottom w:val="none" w:sz="0" w:space="0" w:color="auto"/>
            <w:right w:val="none" w:sz="0" w:space="0" w:color="auto"/>
          </w:divBdr>
        </w:div>
      </w:divsChild>
    </w:div>
    <w:div w:id="1617442168">
      <w:bodyDiv w:val="1"/>
      <w:marLeft w:val="0"/>
      <w:marRight w:val="0"/>
      <w:marTop w:val="0"/>
      <w:marBottom w:val="0"/>
      <w:divBdr>
        <w:top w:val="none" w:sz="0" w:space="0" w:color="auto"/>
        <w:left w:val="none" w:sz="0" w:space="0" w:color="auto"/>
        <w:bottom w:val="none" w:sz="0" w:space="0" w:color="auto"/>
        <w:right w:val="none" w:sz="0" w:space="0" w:color="auto"/>
      </w:divBdr>
    </w:div>
    <w:div w:id="1729183837">
      <w:bodyDiv w:val="1"/>
      <w:marLeft w:val="0"/>
      <w:marRight w:val="0"/>
      <w:marTop w:val="0"/>
      <w:marBottom w:val="0"/>
      <w:divBdr>
        <w:top w:val="none" w:sz="0" w:space="0" w:color="auto"/>
        <w:left w:val="none" w:sz="0" w:space="0" w:color="auto"/>
        <w:bottom w:val="none" w:sz="0" w:space="0" w:color="auto"/>
        <w:right w:val="none" w:sz="0" w:space="0" w:color="auto"/>
      </w:divBdr>
    </w:div>
    <w:div w:id="1764569670">
      <w:bodyDiv w:val="1"/>
      <w:marLeft w:val="0"/>
      <w:marRight w:val="0"/>
      <w:marTop w:val="0"/>
      <w:marBottom w:val="0"/>
      <w:divBdr>
        <w:top w:val="none" w:sz="0" w:space="0" w:color="auto"/>
        <w:left w:val="none" w:sz="0" w:space="0" w:color="auto"/>
        <w:bottom w:val="none" w:sz="0" w:space="0" w:color="auto"/>
        <w:right w:val="none" w:sz="0" w:space="0" w:color="auto"/>
      </w:divBdr>
      <w:divsChild>
        <w:div w:id="403375491">
          <w:marLeft w:val="922"/>
          <w:marRight w:val="0"/>
          <w:marTop w:val="0"/>
          <w:marBottom w:val="0"/>
          <w:divBdr>
            <w:top w:val="none" w:sz="0" w:space="0" w:color="auto"/>
            <w:left w:val="none" w:sz="0" w:space="0" w:color="auto"/>
            <w:bottom w:val="none" w:sz="0" w:space="0" w:color="auto"/>
            <w:right w:val="none" w:sz="0" w:space="0" w:color="auto"/>
          </w:divBdr>
        </w:div>
      </w:divsChild>
    </w:div>
    <w:div w:id="193377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ja.wikipedia.org/wiki/%E7%A3%81%E6%80%A7%E4%BD%93" TargetMode="External"/><Relationship Id="rId26" Type="http://schemas.openxmlformats.org/officeDocument/2006/relationships/hyperlink" Target="http://ja.wikipedia.org/wiki/%E9%96%A2%E4%BF%82%E3%83%A2%E3%83%87%E3%83%AB"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ja.wikipedia.org/wiki/%E3%82%BD%E3%83%95%E3%83%88%E3%82%A6%E3%82%A7%E3%82%A2" TargetMode="Externa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a.wikipedia.org/wiki/%E3%82%B5%E3%83%BC%E3%83%93%E3%82%B9" TargetMode="External"/><Relationship Id="rId24" Type="http://schemas.openxmlformats.org/officeDocument/2006/relationships/image" Target="media/image10.emf"/><Relationship Id="rId32" Type="http://schemas.openxmlformats.org/officeDocument/2006/relationships/image" Target="media/image15.png"/><Relationship Id="rId37" Type="http://schemas.openxmlformats.org/officeDocument/2006/relationships/chart" Target="charts/chart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ja.wikipedia.org/wiki/%E3%82%BD%E3%83%95%E3%83%88%E3%82%A6%E3%82%A7%E3%82%A2" TargetMode="External"/><Relationship Id="rId23" Type="http://schemas.openxmlformats.org/officeDocument/2006/relationships/image" Target="media/image9.emf"/><Relationship Id="rId28" Type="http://schemas.openxmlformats.org/officeDocument/2006/relationships/hyperlink" Target="http://ja.wikipedia.org/wiki/%E3%83%87%E3%83%BC%E3%82%BF%E3%83%99%E3%83%BC%E3%82%B9%E7%AE%A1%E7%90%86%E3%82%B7%E3%82%B9%E3%83%86%E3%83%A0" TargetMode="Externa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e-words.jp/w/E382B3E383B3E38394E383A5E383BCE382BF.html" TargetMode="External"/><Relationship Id="rId14" Type="http://schemas.openxmlformats.org/officeDocument/2006/relationships/hyperlink" Target="http://ja.wikipedia.org/wiki/%E3%82%A2%E3%83%97%E3%83%AA%E3%82%B1%E3%83%BC%E3%82%B7%E3%83%A7%E3%83%B3%E3%82%BD%E3%83%95%E3%83%88%E3%82%A6%E3%82%A7%E3%82%A2" TargetMode="External"/><Relationship Id="rId22" Type="http://schemas.openxmlformats.org/officeDocument/2006/relationships/image" Target="media/image8.emf"/><Relationship Id="rId27" Type="http://schemas.openxmlformats.org/officeDocument/2006/relationships/hyperlink" Target="http://ja.wikipedia.org/wiki/%E3%82%B3%E3%83%B3%E3%83%94%E3%83%A5%E3%83%BC%E3%82%BF" TargetMode="External"/><Relationship Id="rId30" Type="http://schemas.openxmlformats.org/officeDocument/2006/relationships/image" Target="media/image13.png"/><Relationship Id="rId35" Type="http://schemas.openxmlformats.org/officeDocument/2006/relationships/image" Target="media/image17.emf"/></Relationships>
</file>

<file path=word/charts/_rels/chart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5" Type="http://schemas.openxmlformats.org/officeDocument/2006/relationships/chartUserShapes" Target="../drawings/drawing1.xml"/><Relationship Id="rId4" Type="http://schemas.openxmlformats.org/officeDocument/2006/relationships/oleObject" Target="file:///\\sfi082401\F11402000_&#32207;&#21209;&#23616;&#24773;&#22577;&#32113;&#25324;&#37096;&#24773;&#22577;&#12471;&#12473;&#12486;&#12512;&#35506;\500_&#22522;&#24185;&#12471;&#12473;&#12486;&#12512;&#21047;&#26032;&#23460;\210_&#12471;&#12473;&#12486;&#12512;&#21047;&#26032;&#35336;&#30011;&#31574;&#23450;\60_&#21047;&#26032;&#35336;&#30011;&#32032;&#26696;\93_&#12304;&#20316;&#25104;&#20013;&#12305;&#26377;&#30000;&#20998;\&#23460;&#38263;&#30906;&#35469;&#24460;&#20462;&#27491;&#29256;\&#20462;&#27491;&#20013;_20120312\&#21442;&#32771;&#65288;&#12464;&#12521;&#12501;&#22522;&#12487;&#12540;&#12479;&#65289;\&#36027;&#29992;&#35215;&#27169;%20&#20869;&#12398;&#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barChart>
        <c:barDir val="col"/>
        <c:grouping val="stacked"/>
        <c:ser>
          <c:idx val="2"/>
          <c:order val="0"/>
          <c:tx>
            <c:strRef>
              <c:f>Sheet2!$A$18</c:f>
              <c:strCache>
                <c:ptCount val="1"/>
                <c:pt idx="0">
                  <c:v>現行システム運用保守等費用</c:v>
                </c:pt>
              </c:strCache>
            </c:strRef>
          </c:tx>
          <c:spPr>
            <a:blipFill>
              <a:blip xmlns:r="http://schemas.openxmlformats.org/officeDocument/2006/relationships" r:embed="rId1"/>
              <a:stretch>
                <a:fillRect/>
              </a:stretch>
            </a:blipFill>
            <a:ln>
              <a:solidFill>
                <a:schemeClr val="tx1"/>
              </a:solidFill>
            </a:ln>
          </c:spPr>
          <c:cat>
            <c:strRef>
              <c:f>Sheet2!$B$15:$R$15</c:f>
              <c:strCache>
                <c:ptCount val="17"/>
                <c:pt idx="0">
                  <c:v>H23</c:v>
                </c:pt>
                <c:pt idx="1">
                  <c:v>H24</c:v>
                </c:pt>
                <c:pt idx="2">
                  <c:v>H25</c:v>
                </c:pt>
                <c:pt idx="3">
                  <c:v>H26</c:v>
                </c:pt>
                <c:pt idx="4">
                  <c:v>H27</c:v>
                </c:pt>
                <c:pt idx="5">
                  <c:v>H28</c:v>
                </c:pt>
                <c:pt idx="6">
                  <c:v>H29</c:v>
                </c:pt>
                <c:pt idx="7">
                  <c:v>H30</c:v>
                </c:pt>
                <c:pt idx="8">
                  <c:v>H31</c:v>
                </c:pt>
                <c:pt idx="9">
                  <c:v>H32</c:v>
                </c:pt>
                <c:pt idx="10">
                  <c:v>H33</c:v>
                </c:pt>
                <c:pt idx="11">
                  <c:v>H34</c:v>
                </c:pt>
                <c:pt idx="12">
                  <c:v>H35</c:v>
                </c:pt>
                <c:pt idx="13">
                  <c:v>H36</c:v>
                </c:pt>
                <c:pt idx="14">
                  <c:v>H37</c:v>
                </c:pt>
                <c:pt idx="15">
                  <c:v>H38</c:v>
                </c:pt>
                <c:pt idx="16">
                  <c:v>H39</c:v>
                </c:pt>
              </c:strCache>
            </c:strRef>
          </c:cat>
          <c:val>
            <c:numRef>
              <c:f>Sheet2!$B$18:$R$18</c:f>
              <c:numCache>
                <c:formatCode>#,##0</c:formatCode>
                <c:ptCount val="17"/>
                <c:pt idx="0">
                  <c:v>2207</c:v>
                </c:pt>
                <c:pt idx="1">
                  <c:v>2207</c:v>
                </c:pt>
                <c:pt idx="2">
                  <c:v>2207</c:v>
                </c:pt>
                <c:pt idx="3">
                  <c:v>2207</c:v>
                </c:pt>
                <c:pt idx="4">
                  <c:v>2026</c:v>
                </c:pt>
                <c:pt idx="5">
                  <c:v>1871</c:v>
                </c:pt>
                <c:pt idx="6" formatCode="General">
                  <c:v>0</c:v>
                </c:pt>
                <c:pt idx="7" formatCode="General">
                  <c:v>0</c:v>
                </c:pt>
                <c:pt idx="8" formatCode="General">
                  <c:v>0</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numCache>
            </c:numRef>
          </c:val>
        </c:ser>
        <c:ser>
          <c:idx val="1"/>
          <c:order val="1"/>
          <c:tx>
            <c:strRef>
              <c:f>Sheet2!$A$17</c:f>
              <c:strCache>
                <c:ptCount val="1"/>
                <c:pt idx="0">
                  <c:v>刷新システム運用保守等費用</c:v>
                </c:pt>
              </c:strCache>
            </c:strRef>
          </c:tx>
          <c:spPr>
            <a:blipFill>
              <a:blip xmlns:r="http://schemas.openxmlformats.org/officeDocument/2006/relationships" r:embed="rId2"/>
              <a:stretch>
                <a:fillRect/>
              </a:stretch>
            </a:blipFill>
            <a:ln>
              <a:solidFill>
                <a:sysClr val="windowText" lastClr="000000"/>
              </a:solidFill>
            </a:ln>
          </c:spPr>
          <c:cat>
            <c:strRef>
              <c:f>Sheet2!$B$15:$R$15</c:f>
              <c:strCache>
                <c:ptCount val="17"/>
                <c:pt idx="0">
                  <c:v>H23</c:v>
                </c:pt>
                <c:pt idx="1">
                  <c:v>H24</c:v>
                </c:pt>
                <c:pt idx="2">
                  <c:v>H25</c:v>
                </c:pt>
                <c:pt idx="3">
                  <c:v>H26</c:v>
                </c:pt>
                <c:pt idx="4">
                  <c:v>H27</c:v>
                </c:pt>
                <c:pt idx="5">
                  <c:v>H28</c:v>
                </c:pt>
                <c:pt idx="6">
                  <c:v>H29</c:v>
                </c:pt>
                <c:pt idx="7">
                  <c:v>H30</c:v>
                </c:pt>
                <c:pt idx="8">
                  <c:v>H31</c:v>
                </c:pt>
                <c:pt idx="9">
                  <c:v>H32</c:v>
                </c:pt>
                <c:pt idx="10">
                  <c:v>H33</c:v>
                </c:pt>
                <c:pt idx="11">
                  <c:v>H34</c:v>
                </c:pt>
                <c:pt idx="12">
                  <c:v>H35</c:v>
                </c:pt>
                <c:pt idx="13">
                  <c:v>H36</c:v>
                </c:pt>
                <c:pt idx="14">
                  <c:v>H37</c:v>
                </c:pt>
                <c:pt idx="15">
                  <c:v>H38</c:v>
                </c:pt>
                <c:pt idx="16">
                  <c:v>H39</c:v>
                </c:pt>
              </c:strCache>
            </c:strRef>
          </c:cat>
          <c:val>
            <c:numRef>
              <c:f>Sheet2!$B$17:$R$17</c:f>
              <c:numCache>
                <c:formatCode>General</c:formatCode>
                <c:ptCount val="17"/>
                <c:pt idx="0">
                  <c:v>0</c:v>
                </c:pt>
                <c:pt idx="1">
                  <c:v>0</c:v>
                </c:pt>
                <c:pt idx="2">
                  <c:v>0</c:v>
                </c:pt>
                <c:pt idx="3">
                  <c:v>244</c:v>
                </c:pt>
                <c:pt idx="4">
                  <c:v>514</c:v>
                </c:pt>
                <c:pt idx="5">
                  <c:v>666</c:v>
                </c:pt>
                <c:pt idx="6" formatCode="#,##0">
                  <c:v>1303</c:v>
                </c:pt>
                <c:pt idx="7" formatCode="#,##0">
                  <c:v>1303</c:v>
                </c:pt>
                <c:pt idx="8" formatCode="#,##0">
                  <c:v>1303</c:v>
                </c:pt>
                <c:pt idx="9" formatCode="#,##0">
                  <c:v>1303</c:v>
                </c:pt>
                <c:pt idx="10" formatCode="#,##0">
                  <c:v>1303</c:v>
                </c:pt>
                <c:pt idx="11" formatCode="#,##0">
                  <c:v>1303</c:v>
                </c:pt>
                <c:pt idx="12" formatCode="#,##0">
                  <c:v>1303</c:v>
                </c:pt>
                <c:pt idx="13" formatCode="#,##0">
                  <c:v>1303</c:v>
                </c:pt>
                <c:pt idx="14" formatCode="#,##0">
                  <c:v>1303</c:v>
                </c:pt>
                <c:pt idx="15" formatCode="#,##0">
                  <c:v>1303</c:v>
                </c:pt>
                <c:pt idx="16" formatCode="#,##0">
                  <c:v>1303</c:v>
                </c:pt>
              </c:numCache>
            </c:numRef>
          </c:val>
        </c:ser>
        <c:ser>
          <c:idx val="0"/>
          <c:order val="2"/>
          <c:tx>
            <c:strRef>
              <c:f>Sheet2!$A$16</c:f>
              <c:strCache>
                <c:ptCount val="1"/>
                <c:pt idx="0">
                  <c:v>アプリケーション開発費用</c:v>
                </c:pt>
              </c:strCache>
            </c:strRef>
          </c:tx>
          <c:spPr>
            <a:blipFill>
              <a:blip xmlns:r="http://schemas.openxmlformats.org/officeDocument/2006/relationships" r:embed="rId3"/>
              <a:stretch>
                <a:fillRect/>
              </a:stretch>
            </a:blipFill>
            <a:ln>
              <a:solidFill>
                <a:sysClr val="windowText" lastClr="000000"/>
              </a:solidFill>
            </a:ln>
          </c:spPr>
          <c:cat>
            <c:strRef>
              <c:f>Sheet2!$B$15:$R$15</c:f>
              <c:strCache>
                <c:ptCount val="17"/>
                <c:pt idx="0">
                  <c:v>H23</c:v>
                </c:pt>
                <c:pt idx="1">
                  <c:v>H24</c:v>
                </c:pt>
                <c:pt idx="2">
                  <c:v>H25</c:v>
                </c:pt>
                <c:pt idx="3">
                  <c:v>H26</c:v>
                </c:pt>
                <c:pt idx="4">
                  <c:v>H27</c:v>
                </c:pt>
                <c:pt idx="5">
                  <c:v>H28</c:v>
                </c:pt>
                <c:pt idx="6">
                  <c:v>H29</c:v>
                </c:pt>
                <c:pt idx="7">
                  <c:v>H30</c:v>
                </c:pt>
                <c:pt idx="8">
                  <c:v>H31</c:v>
                </c:pt>
                <c:pt idx="9">
                  <c:v>H32</c:v>
                </c:pt>
                <c:pt idx="10">
                  <c:v>H33</c:v>
                </c:pt>
                <c:pt idx="11">
                  <c:v>H34</c:v>
                </c:pt>
                <c:pt idx="12">
                  <c:v>H35</c:v>
                </c:pt>
                <c:pt idx="13">
                  <c:v>H36</c:v>
                </c:pt>
                <c:pt idx="14">
                  <c:v>H37</c:v>
                </c:pt>
                <c:pt idx="15">
                  <c:v>H38</c:v>
                </c:pt>
                <c:pt idx="16">
                  <c:v>H39</c:v>
                </c:pt>
              </c:strCache>
            </c:strRef>
          </c:cat>
          <c:val>
            <c:numRef>
              <c:f>Sheet2!$B$16:$R$16</c:f>
              <c:numCache>
                <c:formatCode>General</c:formatCode>
                <c:ptCount val="17"/>
                <c:pt idx="0">
                  <c:v>0</c:v>
                </c:pt>
                <c:pt idx="1">
                  <c:v>97</c:v>
                </c:pt>
                <c:pt idx="2">
                  <c:v>139</c:v>
                </c:pt>
                <c:pt idx="3">
                  <c:v>322</c:v>
                </c:pt>
                <c:pt idx="4">
                  <c:v>221</c:v>
                </c:pt>
                <c:pt idx="5">
                  <c:v>355</c:v>
                </c:pt>
                <c:pt idx="6">
                  <c:v>508</c:v>
                </c:pt>
                <c:pt idx="7">
                  <c:v>508</c:v>
                </c:pt>
                <c:pt idx="8">
                  <c:v>508</c:v>
                </c:pt>
                <c:pt idx="9">
                  <c:v>508</c:v>
                </c:pt>
                <c:pt idx="10">
                  <c:v>508</c:v>
                </c:pt>
                <c:pt idx="11">
                  <c:v>508</c:v>
                </c:pt>
                <c:pt idx="12">
                  <c:v>508</c:v>
                </c:pt>
                <c:pt idx="13">
                  <c:v>491</c:v>
                </c:pt>
                <c:pt idx="14">
                  <c:v>422</c:v>
                </c:pt>
                <c:pt idx="15">
                  <c:v>267</c:v>
                </c:pt>
                <c:pt idx="16">
                  <c:v>0</c:v>
                </c:pt>
              </c:numCache>
            </c:numRef>
          </c:val>
        </c:ser>
        <c:gapWidth val="75"/>
        <c:overlap val="100"/>
        <c:serLines/>
        <c:axId val="86762624"/>
        <c:axId val="86764160"/>
      </c:barChart>
      <c:catAx>
        <c:axId val="86762624"/>
        <c:scaling>
          <c:orientation val="minMax"/>
        </c:scaling>
        <c:axPos val="b"/>
        <c:majorTickMark val="none"/>
        <c:tickLblPos val="nextTo"/>
        <c:crossAx val="86764160"/>
        <c:crosses val="autoZero"/>
        <c:auto val="1"/>
        <c:lblAlgn val="ctr"/>
        <c:lblOffset val="100"/>
      </c:catAx>
      <c:valAx>
        <c:axId val="86764160"/>
        <c:scaling>
          <c:orientation val="minMax"/>
        </c:scaling>
        <c:axPos val="l"/>
        <c:majorGridlines/>
        <c:numFmt formatCode="#,##0" sourceLinked="1"/>
        <c:majorTickMark val="none"/>
        <c:tickLblPos val="nextTo"/>
        <c:spPr>
          <a:ln w="9525">
            <a:noFill/>
          </a:ln>
        </c:spPr>
        <c:crossAx val="86762624"/>
        <c:crosses val="autoZero"/>
        <c:crossBetween val="between"/>
      </c:valAx>
    </c:plotArea>
    <c:legend>
      <c:legendPos val="b"/>
    </c:legend>
    <c:plotVisOnly val="1"/>
  </c:chart>
  <c:externalData r:id="rId4"/>
  <c:userShapes r:id="rId5"/>
</c:chartSpace>
</file>

<file path=word/drawings/drawing1.xml><?xml version="1.0" encoding="utf-8"?>
<c:userShapes xmlns:c="http://schemas.openxmlformats.org/drawingml/2006/chart">
  <cdr:relSizeAnchor xmlns:cdr="http://schemas.openxmlformats.org/drawingml/2006/chartDrawing">
    <cdr:from>
      <cdr:x>0.04045</cdr:x>
      <cdr:y>0.31307</cdr:y>
    </cdr:from>
    <cdr:to>
      <cdr:x>0.92742</cdr:x>
      <cdr:y>0.31368</cdr:y>
    </cdr:to>
    <cdr:cxnSp macro="">
      <cdr:nvCxnSpPr>
        <cdr:cNvPr id="2" name="直線コネクタ 1"/>
        <cdr:cNvCxnSpPr/>
      </cdr:nvCxnSpPr>
      <cdr:spPr>
        <a:xfrm xmlns:a="http://schemas.openxmlformats.org/drawingml/2006/main">
          <a:off x="342900" y="966154"/>
          <a:ext cx="7519102" cy="1884"/>
        </a:xfrm>
        <a:prstGeom xmlns:a="http://schemas.openxmlformats.org/drawingml/2006/main" prst="line">
          <a:avLst/>
        </a:prstGeom>
        <a:noFill xmlns:a="http://schemas.openxmlformats.org/drawingml/2006/main"/>
        <a:ln xmlns:a="http://schemas.openxmlformats.org/drawingml/2006/main" w="12700" cap="flat" cmpd="sng" algn="ctr">
          <a:solidFill>
            <a:srgbClr val="FF0000"/>
          </a:solidFill>
          <a:prstDash val="lg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0.80127</cdr:x>
      <cdr:y>0.24761</cdr:y>
    </cdr:from>
    <cdr:to>
      <cdr:x>0.97879</cdr:x>
      <cdr:y>0.36396</cdr:y>
    </cdr:to>
    <cdr:sp macro="" textlink="">
      <cdr:nvSpPr>
        <cdr:cNvPr id="3" name="テキスト ボックス 2"/>
        <cdr:cNvSpPr txBox="1"/>
      </cdr:nvSpPr>
      <cdr:spPr>
        <a:xfrm xmlns:a="http://schemas.openxmlformats.org/drawingml/2006/main">
          <a:off x="6792559" y="764147"/>
          <a:ext cx="1504925" cy="359075"/>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txBody>
        <a:bodyPr xmlns:a="http://schemas.openxmlformats.org/drawingml/2006/main" wrap="square" rtlCol="0">
          <a:spAutoFit/>
        </a:bodyPr>
        <a:lstStyle xmlns:a="http://schemas.openxmlformats.org/drawingml/2006/main">
          <a:lvl1pPr marL="0" indent="0">
            <a:defRPr sz="1100">
              <a:latin typeface="Century"/>
            </a:defRPr>
          </a:lvl1pPr>
          <a:lvl2pPr marL="457200" indent="0">
            <a:defRPr sz="1100">
              <a:latin typeface="Century"/>
            </a:defRPr>
          </a:lvl2pPr>
          <a:lvl3pPr marL="914400" indent="0">
            <a:defRPr sz="1100">
              <a:latin typeface="Century"/>
            </a:defRPr>
          </a:lvl3pPr>
          <a:lvl4pPr marL="1371600" indent="0">
            <a:defRPr sz="1100">
              <a:latin typeface="Century"/>
            </a:defRPr>
          </a:lvl4pPr>
          <a:lvl5pPr marL="1828800" indent="0">
            <a:defRPr sz="1100">
              <a:latin typeface="Century"/>
            </a:defRPr>
          </a:lvl5pPr>
          <a:lvl6pPr marL="2286000" indent="0">
            <a:defRPr sz="1100">
              <a:latin typeface="Century"/>
            </a:defRPr>
          </a:lvl6pPr>
          <a:lvl7pPr marL="2743200" indent="0">
            <a:defRPr sz="1100">
              <a:latin typeface="Century"/>
            </a:defRPr>
          </a:lvl7pPr>
          <a:lvl8pPr marL="3200400" indent="0">
            <a:defRPr sz="1100">
              <a:latin typeface="Century"/>
            </a:defRPr>
          </a:lvl8pPr>
          <a:lvl9pPr marL="3657600" indent="0">
            <a:defRPr sz="1100">
              <a:latin typeface="Century"/>
            </a:defRPr>
          </a:lvl9pPr>
        </a:lstStyle>
        <a:p xmlns:a="http://schemas.openxmlformats.org/drawingml/2006/main">
          <a:r>
            <a:rPr lang="ja-JP" altLang="en-US" sz="800"/>
            <a:t>現行システム運用保守費</a:t>
          </a:r>
          <a:r>
            <a:rPr lang="en-US" altLang="ja-JP" sz="800"/>
            <a:t>(A)</a:t>
          </a:r>
        </a:p>
        <a:p xmlns:a="http://schemas.openxmlformats.org/drawingml/2006/main">
          <a:r>
            <a:rPr lang="ja-JP" altLang="en-US" sz="800"/>
            <a:t>（約２２億円）</a:t>
          </a:r>
          <a:endParaRPr lang="en-US" altLang="ja-JP" sz="800"/>
        </a:p>
      </cdr:txBody>
    </cdr:sp>
  </cdr:relSizeAnchor>
  <cdr:relSizeAnchor xmlns:cdr="http://schemas.openxmlformats.org/drawingml/2006/chartDrawing">
    <cdr:from>
      <cdr:x>0.41974</cdr:x>
      <cdr:y>0.33042</cdr:y>
    </cdr:from>
    <cdr:to>
      <cdr:x>0.41983</cdr:x>
      <cdr:y>0.49383</cdr:y>
    </cdr:to>
    <cdr:cxnSp macro="">
      <cdr:nvCxnSpPr>
        <cdr:cNvPr id="4" name="直線矢印コネクタ 3"/>
        <cdr:cNvCxnSpPr/>
      </cdr:nvCxnSpPr>
      <cdr:spPr>
        <a:xfrm xmlns:a="http://schemas.openxmlformats.org/drawingml/2006/main" rot="5400000">
          <a:off x="3306438" y="1271479"/>
          <a:ext cx="504300" cy="765"/>
        </a:xfrm>
        <a:prstGeom xmlns:a="http://schemas.openxmlformats.org/drawingml/2006/main" prst="straightConnector1">
          <a:avLst/>
        </a:prstGeom>
        <a:noFill xmlns:a="http://schemas.openxmlformats.org/drawingml/2006/main"/>
        <a:ln xmlns:a="http://schemas.openxmlformats.org/drawingml/2006/main" w="19050" cap="flat" cmpd="sng" algn="ctr">
          <a:solidFill>
            <a:sysClr val="windowText" lastClr="000000"/>
          </a:solidFill>
          <a:prstDash val="solid"/>
          <a:headEnd type="arrow"/>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0.47314</cdr:x>
      <cdr:y>0.40759</cdr:y>
    </cdr:from>
    <cdr:to>
      <cdr:x>0.47323</cdr:x>
      <cdr:y>0.4911</cdr:y>
    </cdr:to>
    <cdr:cxnSp macro="">
      <cdr:nvCxnSpPr>
        <cdr:cNvPr id="5" name="直線矢印コネクタ 4"/>
        <cdr:cNvCxnSpPr/>
      </cdr:nvCxnSpPr>
      <cdr:spPr>
        <a:xfrm xmlns:a="http://schemas.openxmlformats.org/drawingml/2006/main" rot="5400000">
          <a:off x="3882465" y="1386335"/>
          <a:ext cx="257736" cy="765"/>
        </a:xfrm>
        <a:prstGeom xmlns:a="http://schemas.openxmlformats.org/drawingml/2006/main" prst="straightConnector1">
          <a:avLst/>
        </a:prstGeom>
        <a:noFill xmlns:a="http://schemas.openxmlformats.org/drawingml/2006/main"/>
        <a:ln xmlns:a="http://schemas.openxmlformats.org/drawingml/2006/main" w="19050" cap="flat" cmpd="sng" algn="ctr">
          <a:solidFill>
            <a:sysClr val="windowText" lastClr="000000"/>
          </a:solidFill>
          <a:prstDash val="solid"/>
          <a:headEnd type="arrow"/>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0.51043</cdr:x>
      <cdr:y>0.25192</cdr:y>
    </cdr:from>
    <cdr:to>
      <cdr:x>0.76436</cdr:x>
      <cdr:y>0.31056</cdr:y>
    </cdr:to>
    <cdr:sp macro="" textlink="">
      <cdr:nvSpPr>
        <cdr:cNvPr id="6" name="テキスト ボックス 1"/>
        <cdr:cNvSpPr txBox="1"/>
      </cdr:nvSpPr>
      <cdr:spPr>
        <a:xfrm xmlns:a="http://schemas.openxmlformats.org/drawingml/2006/main">
          <a:off x="4327038" y="777457"/>
          <a:ext cx="2152664" cy="18097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Century"/>
            </a:defRPr>
          </a:lvl1pPr>
          <a:lvl2pPr marL="457200" indent="0">
            <a:defRPr sz="1100">
              <a:latin typeface="Century"/>
            </a:defRPr>
          </a:lvl2pPr>
          <a:lvl3pPr marL="914400" indent="0">
            <a:defRPr sz="1100">
              <a:latin typeface="Century"/>
            </a:defRPr>
          </a:lvl3pPr>
          <a:lvl4pPr marL="1371600" indent="0">
            <a:defRPr sz="1100">
              <a:latin typeface="Century"/>
            </a:defRPr>
          </a:lvl4pPr>
          <a:lvl5pPr marL="1828800" indent="0">
            <a:defRPr sz="1100">
              <a:latin typeface="Century"/>
            </a:defRPr>
          </a:lvl5pPr>
          <a:lvl6pPr marL="2286000" indent="0">
            <a:defRPr sz="1100">
              <a:latin typeface="Century"/>
            </a:defRPr>
          </a:lvl6pPr>
          <a:lvl7pPr marL="2743200" indent="0">
            <a:defRPr sz="1100">
              <a:latin typeface="Century"/>
            </a:defRPr>
          </a:lvl7pPr>
          <a:lvl8pPr marL="3200400" indent="0">
            <a:defRPr sz="1100">
              <a:latin typeface="Century"/>
            </a:defRPr>
          </a:lvl8pPr>
          <a:lvl9pPr marL="3657600" indent="0">
            <a:defRPr sz="1100">
              <a:latin typeface="Century"/>
            </a:defRPr>
          </a:lvl9pPr>
        </a:lstStyle>
        <a:p xmlns:a="http://schemas.openxmlformats.org/drawingml/2006/main">
          <a:r>
            <a:rPr lang="ja-JP" altLang="en-US" sz="800">
              <a:solidFill>
                <a:sysClr val="windowText" lastClr="000000"/>
              </a:solidFill>
            </a:rPr>
            <a:t>アプリケーション開発費</a:t>
          </a:r>
          <a:r>
            <a:rPr lang="en-US" altLang="ja-JP" sz="800"/>
            <a:t>(D)</a:t>
          </a:r>
          <a:r>
            <a:rPr lang="ja-JP" altLang="en-US" sz="800"/>
            <a:t>（約５億円）</a:t>
          </a:r>
          <a:endParaRPr lang="en-US" altLang="ja-JP" sz="800"/>
        </a:p>
      </cdr:txBody>
    </cdr:sp>
  </cdr:relSizeAnchor>
  <cdr:relSizeAnchor xmlns:cdr="http://schemas.openxmlformats.org/drawingml/2006/chartDrawing">
    <cdr:from>
      <cdr:x>0.45591</cdr:x>
      <cdr:y>0.17593</cdr:y>
    </cdr:from>
    <cdr:to>
      <cdr:x>0.70983</cdr:x>
      <cdr:y>0.24906</cdr:y>
    </cdr:to>
    <cdr:sp macro="" textlink="">
      <cdr:nvSpPr>
        <cdr:cNvPr id="7" name="テキスト ボックス 1"/>
        <cdr:cNvSpPr txBox="1"/>
      </cdr:nvSpPr>
      <cdr:spPr>
        <a:xfrm xmlns:a="http://schemas.openxmlformats.org/drawingml/2006/main">
          <a:off x="3864854" y="542925"/>
          <a:ext cx="2152579" cy="2256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spAutoFit/>
        </a:bodyPr>
        <a:lstStyle xmlns:a="http://schemas.openxmlformats.org/drawingml/2006/main">
          <a:lvl1pPr marL="0" indent="0">
            <a:defRPr sz="1100">
              <a:latin typeface="Century"/>
            </a:defRPr>
          </a:lvl1pPr>
          <a:lvl2pPr marL="457200" indent="0">
            <a:defRPr sz="1100">
              <a:latin typeface="Century"/>
            </a:defRPr>
          </a:lvl2pPr>
          <a:lvl3pPr marL="914400" indent="0">
            <a:defRPr sz="1100">
              <a:latin typeface="Century"/>
            </a:defRPr>
          </a:lvl3pPr>
          <a:lvl4pPr marL="1371600" indent="0">
            <a:defRPr sz="1100">
              <a:latin typeface="Century"/>
            </a:defRPr>
          </a:lvl4pPr>
          <a:lvl5pPr marL="1828800" indent="0">
            <a:defRPr sz="1100">
              <a:latin typeface="Century"/>
            </a:defRPr>
          </a:lvl5pPr>
          <a:lvl6pPr marL="2286000" indent="0">
            <a:defRPr sz="1100">
              <a:latin typeface="Century"/>
            </a:defRPr>
          </a:lvl6pPr>
          <a:lvl7pPr marL="2743200" indent="0">
            <a:defRPr sz="1100">
              <a:latin typeface="Century"/>
            </a:defRPr>
          </a:lvl7pPr>
          <a:lvl8pPr marL="3200400" indent="0">
            <a:defRPr sz="1100">
              <a:latin typeface="Century"/>
            </a:defRPr>
          </a:lvl8pPr>
          <a:lvl9pPr marL="3657600" indent="0">
            <a:defRPr sz="1100">
              <a:latin typeface="Century"/>
            </a:defRPr>
          </a:lvl9pPr>
        </a:lstStyle>
        <a:p xmlns:a="http://schemas.openxmlformats.org/drawingml/2006/main">
          <a:r>
            <a:rPr lang="ja-JP" altLang="en-US" sz="800"/>
            <a:t>運用保守等費用削減額</a:t>
          </a:r>
          <a:r>
            <a:rPr lang="en-US" altLang="ja-JP" sz="800"/>
            <a:t>(C)</a:t>
          </a:r>
          <a:r>
            <a:rPr lang="ja-JP" altLang="en-US" sz="800"/>
            <a:t>（約９億円）</a:t>
          </a:r>
          <a:endParaRPr lang="en-US" altLang="ja-JP" sz="800"/>
        </a:p>
      </cdr:txBody>
    </cdr:sp>
  </cdr:relSizeAnchor>
  <cdr:relSizeAnchor xmlns:cdr="http://schemas.openxmlformats.org/drawingml/2006/chartDrawing">
    <cdr:from>
      <cdr:x>0.42444</cdr:x>
      <cdr:y>0.22136</cdr:y>
    </cdr:from>
    <cdr:to>
      <cdr:x>0.45881</cdr:x>
      <cdr:y>0.33028</cdr:y>
    </cdr:to>
    <cdr:cxnSp macro="">
      <cdr:nvCxnSpPr>
        <cdr:cNvPr id="8" name="直線コネクタ 7"/>
        <cdr:cNvCxnSpPr/>
      </cdr:nvCxnSpPr>
      <cdr:spPr>
        <a:xfrm xmlns:a="http://schemas.openxmlformats.org/drawingml/2006/main" rot="5400000" flipH="1" flipV="1">
          <a:off x="3575696" y="705532"/>
          <a:ext cx="336125" cy="291342"/>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ysDot"/>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0.47876</cdr:x>
      <cdr:y>0.30265</cdr:y>
    </cdr:from>
    <cdr:to>
      <cdr:x>0.51313</cdr:x>
      <cdr:y>0.41159</cdr:y>
    </cdr:to>
    <cdr:cxnSp macro="">
      <cdr:nvCxnSpPr>
        <cdr:cNvPr id="9" name="直線コネクタ 8"/>
        <cdr:cNvCxnSpPr/>
      </cdr:nvCxnSpPr>
      <cdr:spPr>
        <a:xfrm xmlns:a="http://schemas.openxmlformats.org/drawingml/2006/main" rot="5400000" flipH="1" flipV="1">
          <a:off x="4036147" y="956437"/>
          <a:ext cx="336190" cy="291342"/>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ysDot"/>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0.5696</cdr:x>
      <cdr:y>0.6008</cdr:y>
    </cdr:from>
    <cdr:to>
      <cdr:x>0.74713</cdr:x>
      <cdr:y>0.71715</cdr:y>
    </cdr:to>
    <cdr:sp macro="" textlink="">
      <cdr:nvSpPr>
        <cdr:cNvPr id="10" name="テキスト ボックス 1"/>
        <cdr:cNvSpPr txBox="1"/>
      </cdr:nvSpPr>
      <cdr:spPr>
        <a:xfrm xmlns:a="http://schemas.openxmlformats.org/drawingml/2006/main">
          <a:off x="4828680" y="1854138"/>
          <a:ext cx="1504926" cy="359074"/>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txBody>
        <a:bodyPr xmlns:a="http://schemas.openxmlformats.org/drawingml/2006/main" wrap="square" rtlCol="0">
          <a:spAutoFit/>
        </a:bodyPr>
        <a:lstStyle xmlns:a="http://schemas.openxmlformats.org/drawingml/2006/main">
          <a:lvl1pPr marL="0" indent="0">
            <a:defRPr sz="1100">
              <a:latin typeface="Century"/>
            </a:defRPr>
          </a:lvl1pPr>
          <a:lvl2pPr marL="457200" indent="0">
            <a:defRPr sz="1100">
              <a:latin typeface="Century"/>
            </a:defRPr>
          </a:lvl2pPr>
          <a:lvl3pPr marL="914400" indent="0">
            <a:defRPr sz="1100">
              <a:latin typeface="Century"/>
            </a:defRPr>
          </a:lvl3pPr>
          <a:lvl4pPr marL="1371600" indent="0">
            <a:defRPr sz="1100">
              <a:latin typeface="Century"/>
            </a:defRPr>
          </a:lvl4pPr>
          <a:lvl5pPr marL="1828800" indent="0">
            <a:defRPr sz="1100">
              <a:latin typeface="Century"/>
            </a:defRPr>
          </a:lvl5pPr>
          <a:lvl6pPr marL="2286000" indent="0">
            <a:defRPr sz="1100">
              <a:latin typeface="Century"/>
            </a:defRPr>
          </a:lvl6pPr>
          <a:lvl7pPr marL="2743200" indent="0">
            <a:defRPr sz="1100">
              <a:latin typeface="Century"/>
            </a:defRPr>
          </a:lvl7pPr>
          <a:lvl8pPr marL="3200400" indent="0">
            <a:defRPr sz="1100">
              <a:latin typeface="Century"/>
            </a:defRPr>
          </a:lvl8pPr>
          <a:lvl9pPr marL="3657600" indent="0">
            <a:defRPr sz="1100">
              <a:latin typeface="Century"/>
            </a:defRPr>
          </a:lvl9pPr>
        </a:lstStyle>
        <a:p xmlns:a="http://schemas.openxmlformats.org/drawingml/2006/main">
          <a:r>
            <a:rPr lang="ja-JP" altLang="en-US" sz="800"/>
            <a:t>刷新システム運用保守費</a:t>
          </a:r>
          <a:r>
            <a:rPr lang="en-US" altLang="ja-JP" sz="800"/>
            <a:t>(B)</a:t>
          </a:r>
        </a:p>
        <a:p xmlns:a="http://schemas.openxmlformats.org/drawingml/2006/main">
          <a:r>
            <a:rPr lang="ja-JP" altLang="en-US" sz="800"/>
            <a:t>（約１３億円）</a:t>
          </a:r>
          <a:endParaRPr lang="en-US" altLang="ja-JP" sz="8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8FCF6-67F9-49F0-BC0C-5B5040709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61</Pages>
  <Words>33542</Words>
  <Characters>4480</Characters>
  <Application>Microsoft Office Word</Application>
  <DocSecurity>0</DocSecurity>
  <Lines>37</Lines>
  <Paragraphs>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1</vt:lpstr>
    </vt:vector>
  </TitlesOfParts>
  <Manager/>
  <Company/>
  <LinksUpToDate>false</LinksUpToDate>
  <CharactersWithSpaces>37947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鈴木　孝憲</cp:lastModifiedBy>
  <cp:revision>10</cp:revision>
  <cp:lastPrinted>2012-03-28T07:52:00Z</cp:lastPrinted>
  <dcterms:created xsi:type="dcterms:W3CDTF">2012-03-28T07:46:00Z</dcterms:created>
  <dcterms:modified xsi:type="dcterms:W3CDTF">2012-03-29T05:44:00Z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749291640</vt:i4>
  </property>
  <property fmtid="{D5CDD505-2E9C-101B-9397-08002B2CF9AE}" pid="3" name="_ReviewingToolsShownOnce">
    <vt:lpwstr/>
  </property>
</Properties>
</file>