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FF" w:rsidRPr="00E512D7" w:rsidRDefault="005C5BA4" w:rsidP="00DC0CC5">
      <w:pPr>
        <w:snapToGrid w:val="0"/>
        <w:jc w:val="center"/>
        <w:rPr>
          <w:rFonts w:asciiTheme="majorEastAsia" w:eastAsiaTheme="majorEastAsia" w:hAnsiTheme="majorEastAsia"/>
          <w:sz w:val="28"/>
          <w:szCs w:val="28"/>
        </w:rPr>
      </w:pPr>
      <w:bookmarkStart w:id="0" w:name="_GoBack"/>
      <w:bookmarkEnd w:id="0"/>
      <w:r w:rsidRPr="00E512D7">
        <w:rPr>
          <w:rFonts w:asciiTheme="majorEastAsia" w:eastAsiaTheme="majorEastAsia" w:hAnsiTheme="majorEastAsia" w:hint="eastAsia"/>
          <w:sz w:val="28"/>
          <w:szCs w:val="28"/>
        </w:rPr>
        <w:t>千葉市</w:t>
      </w:r>
      <w:r w:rsidR="00034022" w:rsidRPr="00E512D7">
        <w:rPr>
          <w:rFonts w:asciiTheme="majorEastAsia" w:eastAsiaTheme="majorEastAsia" w:hAnsiTheme="majorEastAsia" w:hint="eastAsia"/>
          <w:sz w:val="28"/>
          <w:szCs w:val="28"/>
        </w:rPr>
        <w:t>オープンデータ</w:t>
      </w:r>
      <w:r w:rsidR="00C95141" w:rsidRPr="00E512D7">
        <w:rPr>
          <w:rFonts w:asciiTheme="majorEastAsia" w:eastAsiaTheme="majorEastAsia" w:hAnsiTheme="majorEastAsia" w:hint="eastAsia"/>
          <w:sz w:val="28"/>
          <w:szCs w:val="28"/>
        </w:rPr>
        <w:t>の推進</w:t>
      </w:r>
      <w:r w:rsidR="00034022" w:rsidRPr="00E512D7">
        <w:rPr>
          <w:rFonts w:asciiTheme="majorEastAsia" w:eastAsiaTheme="majorEastAsia" w:hAnsiTheme="majorEastAsia" w:hint="eastAsia"/>
          <w:sz w:val="28"/>
          <w:szCs w:val="28"/>
        </w:rPr>
        <w:t>に関する</w:t>
      </w:r>
      <w:r w:rsidRPr="00E512D7">
        <w:rPr>
          <w:rFonts w:asciiTheme="majorEastAsia" w:eastAsiaTheme="majorEastAsia" w:hAnsiTheme="majorEastAsia" w:hint="eastAsia"/>
          <w:sz w:val="28"/>
          <w:szCs w:val="28"/>
        </w:rPr>
        <w:t>指針</w:t>
      </w:r>
    </w:p>
    <w:p w:rsidR="00034022" w:rsidRDefault="00034022" w:rsidP="00B104DF"/>
    <w:p w:rsidR="001D61C4" w:rsidRPr="00646F2C" w:rsidRDefault="001D61C4" w:rsidP="00B104DF">
      <w:pPr>
        <w:ind w:leftChars="300" w:left="723"/>
        <w:rPr>
          <w:rFonts w:asciiTheme="majorEastAsia" w:eastAsiaTheme="majorEastAsia" w:hAnsiTheme="majorEastAsia"/>
          <w:sz w:val="24"/>
          <w:szCs w:val="24"/>
        </w:rPr>
      </w:pPr>
      <w:r w:rsidRPr="00646F2C">
        <w:rPr>
          <w:rFonts w:asciiTheme="majorEastAsia" w:eastAsiaTheme="majorEastAsia" w:hAnsiTheme="majorEastAsia" w:hint="eastAsia"/>
          <w:sz w:val="24"/>
          <w:szCs w:val="24"/>
        </w:rPr>
        <w:t>第１</w:t>
      </w:r>
      <w:r w:rsidR="004E65A6">
        <w:rPr>
          <w:rFonts w:asciiTheme="majorEastAsia" w:eastAsiaTheme="majorEastAsia" w:hAnsiTheme="majorEastAsia" w:hint="eastAsia"/>
          <w:sz w:val="24"/>
          <w:szCs w:val="24"/>
        </w:rPr>
        <w:t>章</w:t>
      </w:r>
      <w:r w:rsidRPr="00646F2C">
        <w:rPr>
          <w:rFonts w:asciiTheme="majorEastAsia" w:eastAsiaTheme="majorEastAsia" w:hAnsiTheme="majorEastAsia" w:hint="eastAsia"/>
          <w:sz w:val="24"/>
          <w:szCs w:val="24"/>
        </w:rPr>
        <w:t xml:space="preserve">　総則</w:t>
      </w:r>
    </w:p>
    <w:p w:rsidR="001D61C4" w:rsidRPr="00CE6E3F" w:rsidRDefault="001D61C4" w:rsidP="00B104DF"/>
    <w:p w:rsidR="00034022" w:rsidRPr="00BF05E1" w:rsidRDefault="005C5BA4" w:rsidP="00B104DF">
      <w:r w:rsidRPr="00BF05E1">
        <w:rPr>
          <w:rFonts w:hint="eastAsia"/>
        </w:rPr>
        <w:t>１</w:t>
      </w:r>
      <w:r w:rsidR="00034022" w:rsidRPr="00BF05E1">
        <w:rPr>
          <w:rFonts w:hint="eastAsia"/>
        </w:rPr>
        <w:t xml:space="preserve">　目的</w:t>
      </w:r>
    </w:p>
    <w:p w:rsidR="005C5BA4" w:rsidRPr="00BF05E1" w:rsidRDefault="005D1712" w:rsidP="005D1712">
      <w:pPr>
        <w:ind w:leftChars="100" w:left="241" w:firstLineChars="100" w:firstLine="241"/>
      </w:pPr>
      <w:r>
        <w:rPr>
          <w:rFonts w:hint="eastAsia"/>
        </w:rPr>
        <w:t>この</w:t>
      </w:r>
      <w:r w:rsidR="005C5BA4" w:rsidRPr="00BF05E1">
        <w:rPr>
          <w:rFonts w:hint="eastAsia"/>
        </w:rPr>
        <w:t>指針は、</w:t>
      </w:r>
      <w:r>
        <w:rPr>
          <w:rFonts w:hint="eastAsia"/>
        </w:rPr>
        <w:t>本</w:t>
      </w:r>
      <w:r w:rsidR="005C5BA4" w:rsidRPr="00BF05E1">
        <w:rPr>
          <w:rFonts w:hint="eastAsia"/>
        </w:rPr>
        <w:t>市が保有する情報をオープンデータとして市民</w:t>
      </w:r>
      <w:r w:rsidR="00373D5D">
        <w:rPr>
          <w:rFonts w:hint="eastAsia"/>
        </w:rPr>
        <w:t>（法人その他の団体を含む。以下同じ</w:t>
      </w:r>
      <w:r>
        <w:rPr>
          <w:rFonts w:hint="eastAsia"/>
        </w:rPr>
        <w:t>。</w:t>
      </w:r>
      <w:r w:rsidR="00373D5D">
        <w:rPr>
          <w:rFonts w:hint="eastAsia"/>
        </w:rPr>
        <w:t>）</w:t>
      </w:r>
      <w:r w:rsidR="005C5BA4" w:rsidRPr="00BF05E1">
        <w:rPr>
          <w:rFonts w:hint="eastAsia"/>
        </w:rPr>
        <w:t>に</w:t>
      </w:r>
      <w:r w:rsidR="000E231C">
        <w:rPr>
          <w:rFonts w:hint="eastAsia"/>
        </w:rPr>
        <w:t>公開</w:t>
      </w:r>
      <w:r w:rsidR="005C5BA4" w:rsidRPr="00BF05E1">
        <w:rPr>
          <w:rFonts w:hint="eastAsia"/>
        </w:rPr>
        <w:t>し、公共データの自由な二次利用</w:t>
      </w:r>
      <w:r w:rsidR="00B104DF" w:rsidRPr="00B104DF">
        <w:rPr>
          <w:rFonts w:hint="eastAsia"/>
          <w:vertAlign w:val="superscript"/>
        </w:rPr>
        <w:t>※1</w:t>
      </w:r>
      <w:r w:rsidR="00002E0B" w:rsidRPr="00BF05E1">
        <w:rPr>
          <w:rFonts w:hint="eastAsia"/>
        </w:rPr>
        <w:t>を</w:t>
      </w:r>
      <w:r w:rsidR="005C5BA4" w:rsidRPr="00BF05E1">
        <w:rPr>
          <w:rFonts w:hint="eastAsia"/>
        </w:rPr>
        <w:t>促進</w:t>
      </w:r>
      <w:r w:rsidR="00002E0B" w:rsidRPr="00BF05E1">
        <w:rPr>
          <w:rFonts w:hint="eastAsia"/>
        </w:rPr>
        <w:t>すること</w:t>
      </w:r>
      <w:r w:rsidR="00373D5D">
        <w:rPr>
          <w:rFonts w:hint="eastAsia"/>
        </w:rPr>
        <w:t>により</w:t>
      </w:r>
      <w:r>
        <w:rPr>
          <w:rFonts w:hint="eastAsia"/>
        </w:rPr>
        <w:t>、市政の透明性及び</w:t>
      </w:r>
      <w:r w:rsidR="005C5BA4" w:rsidRPr="00BF05E1">
        <w:rPr>
          <w:rFonts w:hint="eastAsia"/>
        </w:rPr>
        <w:t>信頼性の向上、</w:t>
      </w:r>
      <w:r w:rsidR="00373D5D">
        <w:rPr>
          <w:rFonts w:hint="eastAsia"/>
        </w:rPr>
        <w:t>市民生活の利便性の向上、</w:t>
      </w:r>
      <w:r w:rsidR="005C5BA4" w:rsidRPr="00BF05E1">
        <w:rPr>
          <w:rFonts w:hint="eastAsia"/>
        </w:rPr>
        <w:t>市民</w:t>
      </w:r>
      <w:r w:rsidR="001D61C4" w:rsidRPr="00BF05E1">
        <w:rPr>
          <w:rFonts w:hint="eastAsia"/>
        </w:rPr>
        <w:t>協働</w:t>
      </w:r>
      <w:r w:rsidR="005C5BA4" w:rsidRPr="00BF05E1">
        <w:rPr>
          <w:rFonts w:hint="eastAsia"/>
        </w:rPr>
        <w:t>の</w:t>
      </w:r>
      <w:r w:rsidR="00373D5D">
        <w:rPr>
          <w:rFonts w:hint="eastAsia"/>
        </w:rPr>
        <w:t>推進、新産業の創出</w:t>
      </w:r>
      <w:r>
        <w:rPr>
          <w:rFonts w:hint="eastAsia"/>
        </w:rPr>
        <w:t>並びに</w:t>
      </w:r>
      <w:r w:rsidR="00373D5D">
        <w:rPr>
          <w:rFonts w:hint="eastAsia"/>
        </w:rPr>
        <w:t>経済活性化を図り、もって</w:t>
      </w:r>
      <w:r>
        <w:rPr>
          <w:rFonts w:hint="eastAsia"/>
        </w:rPr>
        <w:t>行政の高度化及び</w:t>
      </w:r>
      <w:r w:rsidR="001D61C4" w:rsidRPr="00BF05E1">
        <w:rPr>
          <w:rFonts w:hint="eastAsia"/>
        </w:rPr>
        <w:t>効率化</w:t>
      </w:r>
      <w:r w:rsidR="005C5BA4" w:rsidRPr="00BF05E1">
        <w:rPr>
          <w:rFonts w:hint="eastAsia"/>
        </w:rPr>
        <w:t>に</w:t>
      </w:r>
      <w:r w:rsidR="00002E0B" w:rsidRPr="00BF05E1">
        <w:rPr>
          <w:rFonts w:hint="eastAsia"/>
        </w:rPr>
        <w:t>資することを目的とする。</w:t>
      </w:r>
    </w:p>
    <w:p w:rsidR="00034022" w:rsidRPr="00373D5D" w:rsidRDefault="00034022" w:rsidP="005D1712"/>
    <w:p w:rsidR="001D61C4" w:rsidRPr="00BF05E1" w:rsidRDefault="005D1712" w:rsidP="005D1712">
      <w:r>
        <w:rPr>
          <w:rFonts w:hint="eastAsia"/>
        </w:rPr>
        <w:t xml:space="preserve">２　</w:t>
      </w:r>
      <w:r w:rsidR="001D61C4" w:rsidRPr="00BF05E1">
        <w:rPr>
          <w:rFonts w:hint="eastAsia"/>
        </w:rPr>
        <w:t>定義</w:t>
      </w:r>
    </w:p>
    <w:p w:rsidR="001D61C4" w:rsidRPr="00BF05E1" w:rsidRDefault="005D1712" w:rsidP="005D1712">
      <w:pPr>
        <w:ind w:leftChars="100" w:left="241" w:firstLineChars="100" w:firstLine="241"/>
        <w:rPr>
          <w:szCs w:val="22"/>
        </w:rPr>
      </w:pPr>
      <w:r>
        <w:rPr>
          <w:rFonts w:hint="eastAsia"/>
        </w:rPr>
        <w:t>この</w:t>
      </w:r>
      <w:r w:rsidR="001D61C4" w:rsidRPr="00BF05E1">
        <w:rPr>
          <w:rFonts w:hint="eastAsia"/>
        </w:rPr>
        <w:t>指針において、</w:t>
      </w:r>
      <w:r w:rsidR="00A42212">
        <w:rPr>
          <w:rFonts w:hint="eastAsia"/>
          <w:szCs w:val="22"/>
        </w:rPr>
        <w:t>次の各号に掲げる用語の意義</w:t>
      </w:r>
      <w:r w:rsidR="001D61C4" w:rsidRPr="00BF05E1">
        <w:rPr>
          <w:rFonts w:hint="eastAsia"/>
          <w:szCs w:val="22"/>
        </w:rPr>
        <w:t>は、当該各号に定めるところによる。</w:t>
      </w:r>
    </w:p>
    <w:p w:rsidR="001D61C4" w:rsidRPr="00BF05E1" w:rsidRDefault="001D61C4" w:rsidP="005D1712">
      <w:pPr>
        <w:pStyle w:val="Default"/>
        <w:ind w:leftChars="100" w:left="723" w:hangingChars="200" w:hanging="482"/>
        <w:jc w:val="both"/>
        <w:rPr>
          <w:rFonts w:asciiTheme="minorEastAsia" w:eastAsiaTheme="minorEastAsia" w:hAnsiTheme="minorEastAsia"/>
          <w:sz w:val="22"/>
          <w:szCs w:val="22"/>
        </w:rPr>
      </w:pPr>
      <w:r w:rsidRPr="00BF05E1">
        <w:rPr>
          <w:rFonts w:asciiTheme="minorEastAsia" w:eastAsiaTheme="minorEastAsia" w:hAnsiTheme="minorEastAsia" w:hint="eastAsia"/>
          <w:sz w:val="22"/>
          <w:szCs w:val="22"/>
        </w:rPr>
        <w:t>（１）データ</w:t>
      </w:r>
      <w:r w:rsidR="005D1712">
        <w:rPr>
          <w:rFonts w:asciiTheme="minorEastAsia" w:eastAsiaTheme="minorEastAsia" w:hAnsiTheme="minorEastAsia" w:hint="eastAsia"/>
          <w:sz w:val="22"/>
          <w:szCs w:val="22"/>
        </w:rPr>
        <w:t xml:space="preserve">　</w:t>
      </w:r>
      <w:r w:rsidRPr="00BF05E1">
        <w:rPr>
          <w:rFonts w:asciiTheme="minorEastAsia" w:eastAsiaTheme="minorEastAsia" w:hAnsiTheme="minorEastAsia" w:hint="eastAsia"/>
          <w:sz w:val="22"/>
          <w:szCs w:val="22"/>
        </w:rPr>
        <w:t>電子化された情報をいう。</w:t>
      </w:r>
    </w:p>
    <w:p w:rsidR="001D61C4" w:rsidRDefault="001D61C4" w:rsidP="005D1712">
      <w:pPr>
        <w:ind w:leftChars="100" w:left="723" w:hangingChars="200" w:hanging="482"/>
      </w:pPr>
      <w:r>
        <w:rPr>
          <w:rFonts w:hint="eastAsia"/>
        </w:rPr>
        <w:t>（２）オープンデータ　機械可読形式で、</w:t>
      </w:r>
      <w:r w:rsidR="00C64B8C">
        <w:rPr>
          <w:rFonts w:hint="eastAsia"/>
        </w:rPr>
        <w:t>かつ、</w:t>
      </w:r>
      <w:r>
        <w:rPr>
          <w:rFonts w:hint="eastAsia"/>
        </w:rPr>
        <w:t>誰もが二次利用可能</w:t>
      </w:r>
      <w:r w:rsidR="005D1712">
        <w:rPr>
          <w:rFonts w:hint="eastAsia"/>
        </w:rPr>
        <w:t>である旨の</w:t>
      </w:r>
      <w:r>
        <w:rPr>
          <w:rFonts w:hint="eastAsia"/>
        </w:rPr>
        <w:t>著作権意思表示</w:t>
      </w:r>
      <w:r w:rsidR="002115EC">
        <w:rPr>
          <w:rFonts w:hint="eastAsia"/>
        </w:rPr>
        <w:t>を行い、</w:t>
      </w:r>
      <w:r w:rsidR="005D1712">
        <w:rPr>
          <w:rFonts w:hint="eastAsia"/>
        </w:rPr>
        <w:t>公開する</w:t>
      </w:r>
      <w:r>
        <w:rPr>
          <w:rFonts w:hint="eastAsia"/>
        </w:rPr>
        <w:t>データをいう。</w:t>
      </w:r>
    </w:p>
    <w:p w:rsidR="001D61C4" w:rsidRDefault="00C64B8C" w:rsidP="005D1712">
      <w:pPr>
        <w:ind w:leftChars="100" w:left="723" w:hangingChars="200" w:hanging="482"/>
      </w:pPr>
      <w:r>
        <w:rPr>
          <w:rFonts w:hint="eastAsia"/>
        </w:rPr>
        <w:t>（</w:t>
      </w:r>
      <w:r w:rsidR="00D857F5">
        <w:rPr>
          <w:rFonts w:hint="eastAsia"/>
        </w:rPr>
        <w:t>３</w:t>
      </w:r>
      <w:r w:rsidR="001D61C4">
        <w:rPr>
          <w:rFonts w:hint="eastAsia"/>
        </w:rPr>
        <w:t>）機械可読　コンピュータ</w:t>
      </w:r>
      <w:r w:rsidR="005D1712">
        <w:rPr>
          <w:rFonts w:hint="eastAsia"/>
        </w:rPr>
        <w:t>によってデータを</w:t>
      </w:r>
      <w:r w:rsidR="001D61C4">
        <w:rPr>
          <w:rFonts w:hint="eastAsia"/>
        </w:rPr>
        <w:t>読み取ることができることをいう。</w:t>
      </w:r>
    </w:p>
    <w:p w:rsidR="001D61C4" w:rsidRDefault="00D857F5" w:rsidP="005D1712">
      <w:pPr>
        <w:ind w:leftChars="100" w:left="723" w:hangingChars="200" w:hanging="482"/>
      </w:pPr>
      <w:r>
        <w:rPr>
          <w:rFonts w:hint="eastAsia"/>
        </w:rPr>
        <w:t>（４</w:t>
      </w:r>
      <w:r w:rsidR="001D61C4">
        <w:rPr>
          <w:rFonts w:hint="eastAsia"/>
        </w:rPr>
        <w:t xml:space="preserve">）機械判読　</w:t>
      </w:r>
      <w:r w:rsidR="005D1712">
        <w:rPr>
          <w:rFonts w:hint="eastAsia"/>
        </w:rPr>
        <w:t>コンピュータによってデータを自動</w:t>
      </w:r>
      <w:r w:rsidR="001D61C4">
        <w:rPr>
          <w:rFonts w:hint="eastAsia"/>
        </w:rPr>
        <w:t>的に読み取り、再利用できることをいう。</w:t>
      </w:r>
    </w:p>
    <w:p w:rsidR="001D61C4" w:rsidRPr="005D1712" w:rsidRDefault="001D61C4" w:rsidP="005D1712"/>
    <w:p w:rsidR="001D61C4" w:rsidRPr="00646F2C" w:rsidRDefault="001D61C4" w:rsidP="005D1712">
      <w:r w:rsidRPr="00646F2C">
        <w:rPr>
          <w:rFonts w:hint="eastAsia"/>
        </w:rPr>
        <w:t>３　適用範囲</w:t>
      </w:r>
    </w:p>
    <w:p w:rsidR="001D61C4" w:rsidRPr="00CE6E3F" w:rsidRDefault="005D1712" w:rsidP="005D1712">
      <w:pPr>
        <w:ind w:leftChars="100" w:left="241" w:firstLineChars="100" w:firstLine="241"/>
      </w:pPr>
      <w:r>
        <w:rPr>
          <w:rFonts w:hint="eastAsia"/>
        </w:rPr>
        <w:t>この</w:t>
      </w:r>
      <w:r w:rsidR="001D61C4" w:rsidRPr="00CE6E3F">
        <w:rPr>
          <w:rFonts w:hint="eastAsia"/>
        </w:rPr>
        <w:t>指針は、千葉市事務分掌条例</w:t>
      </w:r>
      <w:r>
        <w:rPr>
          <w:rFonts w:hint="eastAsia"/>
        </w:rPr>
        <w:t>（昭和６２年千葉市条例第２号）</w:t>
      </w:r>
      <w:r w:rsidR="001D61C4" w:rsidRPr="00CE6E3F">
        <w:rPr>
          <w:rFonts w:hint="eastAsia"/>
        </w:rPr>
        <w:t>第１条に</w:t>
      </w:r>
      <w:r>
        <w:rPr>
          <w:rFonts w:hint="eastAsia"/>
        </w:rPr>
        <w:t>規定する</w:t>
      </w:r>
      <w:r w:rsidR="001D61C4" w:rsidRPr="00CE6E3F">
        <w:rPr>
          <w:rFonts w:hint="eastAsia"/>
        </w:rPr>
        <w:t>局、区役所、消防局、水道局、</w:t>
      </w:r>
      <w:r w:rsidR="00373D5D">
        <w:rPr>
          <w:rFonts w:hint="eastAsia"/>
        </w:rPr>
        <w:t>病院局、</w:t>
      </w:r>
      <w:r w:rsidR="001D61C4" w:rsidRPr="00CE6E3F">
        <w:rPr>
          <w:rFonts w:hint="eastAsia"/>
        </w:rPr>
        <w:t>会計室、教育委員会事務局及び教育機関、選挙管理委員会事務局、人事委員会事務局、監査委員事務局、農業委員会事務局並びに議会事務局</w:t>
      </w:r>
      <w:r w:rsidR="001D61C4">
        <w:rPr>
          <w:rFonts w:hint="eastAsia"/>
        </w:rPr>
        <w:t>に適用する</w:t>
      </w:r>
      <w:r w:rsidR="001D61C4" w:rsidRPr="00CE6E3F">
        <w:rPr>
          <w:rFonts w:hint="eastAsia"/>
        </w:rPr>
        <w:t>。</w:t>
      </w:r>
    </w:p>
    <w:p w:rsidR="001D61C4" w:rsidRDefault="001D61C4" w:rsidP="005D1712"/>
    <w:p w:rsidR="001D61C4" w:rsidRPr="00646F2C" w:rsidRDefault="001D61C4" w:rsidP="005D1712">
      <w:pPr>
        <w:ind w:leftChars="300" w:left="723"/>
        <w:rPr>
          <w:rFonts w:asciiTheme="majorEastAsia" w:eastAsiaTheme="majorEastAsia" w:hAnsiTheme="majorEastAsia"/>
          <w:sz w:val="24"/>
          <w:szCs w:val="24"/>
        </w:rPr>
      </w:pPr>
      <w:r w:rsidRPr="00646F2C">
        <w:rPr>
          <w:rFonts w:asciiTheme="majorEastAsia" w:eastAsiaTheme="majorEastAsia" w:hAnsiTheme="majorEastAsia" w:hint="eastAsia"/>
          <w:sz w:val="24"/>
          <w:szCs w:val="24"/>
        </w:rPr>
        <w:t>第２</w:t>
      </w:r>
      <w:r w:rsidR="004E65A6">
        <w:rPr>
          <w:rFonts w:asciiTheme="majorEastAsia" w:eastAsiaTheme="majorEastAsia" w:hAnsiTheme="majorEastAsia" w:hint="eastAsia"/>
          <w:sz w:val="24"/>
          <w:szCs w:val="24"/>
        </w:rPr>
        <w:t>章</w:t>
      </w:r>
      <w:r w:rsidRPr="00646F2C">
        <w:rPr>
          <w:rFonts w:asciiTheme="majorEastAsia" w:eastAsiaTheme="majorEastAsia" w:hAnsiTheme="majorEastAsia" w:hint="eastAsia"/>
          <w:sz w:val="24"/>
          <w:szCs w:val="24"/>
        </w:rPr>
        <w:t xml:space="preserve">　オープンデータ推進</w:t>
      </w:r>
      <w:r w:rsidR="00C64B8C">
        <w:rPr>
          <w:rFonts w:asciiTheme="majorEastAsia" w:eastAsiaTheme="majorEastAsia" w:hAnsiTheme="majorEastAsia" w:hint="eastAsia"/>
          <w:sz w:val="24"/>
          <w:szCs w:val="24"/>
        </w:rPr>
        <w:t>の</w:t>
      </w:r>
      <w:r w:rsidRPr="00646F2C">
        <w:rPr>
          <w:rFonts w:asciiTheme="majorEastAsia" w:eastAsiaTheme="majorEastAsia" w:hAnsiTheme="majorEastAsia" w:hint="eastAsia"/>
          <w:sz w:val="24"/>
          <w:szCs w:val="24"/>
        </w:rPr>
        <w:t>基本的な考え方</w:t>
      </w:r>
    </w:p>
    <w:p w:rsidR="001D61C4" w:rsidRPr="00BF05E1" w:rsidRDefault="001D61C4" w:rsidP="00034022">
      <w:pPr>
        <w:rPr>
          <w:rFonts w:asciiTheme="minorEastAsia" w:eastAsiaTheme="minorEastAsia" w:hAnsiTheme="minorEastAsia"/>
          <w:sz w:val="21"/>
          <w:szCs w:val="21"/>
        </w:rPr>
      </w:pPr>
    </w:p>
    <w:p w:rsidR="00C46206" w:rsidRPr="00BF05E1" w:rsidRDefault="002115EC" w:rsidP="005D1712">
      <w:pPr>
        <w:rPr>
          <w:color w:val="FF0000"/>
        </w:rPr>
      </w:pPr>
      <w:r w:rsidRPr="00BF05E1">
        <w:rPr>
          <w:rFonts w:hint="eastAsia"/>
        </w:rPr>
        <w:t>１</w:t>
      </w:r>
      <w:r w:rsidR="00C46206" w:rsidRPr="00BF05E1">
        <w:rPr>
          <w:rFonts w:hint="eastAsia"/>
        </w:rPr>
        <w:t xml:space="preserve">　オープンデータ</w:t>
      </w:r>
      <w:r w:rsidR="00C64B8C">
        <w:rPr>
          <w:rFonts w:hint="eastAsia"/>
        </w:rPr>
        <w:t>推進の</w:t>
      </w:r>
      <w:r w:rsidR="00C46206" w:rsidRPr="00BF05E1">
        <w:rPr>
          <w:rFonts w:hint="eastAsia"/>
        </w:rPr>
        <w:t>意義</w:t>
      </w:r>
    </w:p>
    <w:p w:rsidR="00C46206" w:rsidRPr="00BF05E1" w:rsidRDefault="00C46206" w:rsidP="005D1712">
      <w:r w:rsidRPr="00BF05E1">
        <w:rPr>
          <w:rFonts w:hint="eastAsia"/>
        </w:rPr>
        <w:t>（１）</w:t>
      </w:r>
      <w:r w:rsidR="005D1712">
        <w:rPr>
          <w:rFonts w:hint="eastAsia"/>
        </w:rPr>
        <w:t>市政の透明性及び</w:t>
      </w:r>
      <w:r w:rsidRPr="00BF05E1">
        <w:rPr>
          <w:rFonts w:hint="eastAsia"/>
        </w:rPr>
        <w:t>信頼性の向上</w:t>
      </w:r>
    </w:p>
    <w:p w:rsidR="00C46206" w:rsidRPr="00BF05E1" w:rsidRDefault="005D1712" w:rsidP="005D1712">
      <w:pPr>
        <w:ind w:leftChars="200" w:left="482" w:firstLineChars="100" w:firstLine="241"/>
      </w:pPr>
      <w:r>
        <w:rPr>
          <w:rFonts w:hint="eastAsia"/>
        </w:rPr>
        <w:t>オープンデータ及び</w:t>
      </w:r>
      <w:r w:rsidR="00BF24C4" w:rsidRPr="00BF05E1">
        <w:rPr>
          <w:rFonts w:hint="eastAsia"/>
        </w:rPr>
        <w:t>オープンデータを活用したサービス等を通じて、市民が</w:t>
      </w:r>
      <w:r w:rsidR="00C46206" w:rsidRPr="00BF05E1">
        <w:rPr>
          <w:rFonts w:hint="eastAsia"/>
        </w:rPr>
        <w:t>本市</w:t>
      </w:r>
      <w:r w:rsidR="008569C8" w:rsidRPr="00BF05E1">
        <w:t>の</w:t>
      </w:r>
      <w:r w:rsidR="00BF24C4" w:rsidRPr="00BF05E1">
        <w:rPr>
          <w:rFonts w:hint="eastAsia"/>
        </w:rPr>
        <w:t>施策の妥当性等について理解</w:t>
      </w:r>
      <w:r>
        <w:rPr>
          <w:rFonts w:hint="eastAsia"/>
        </w:rPr>
        <w:t>し、</w:t>
      </w:r>
      <w:r w:rsidR="00DC0CC5">
        <w:rPr>
          <w:rFonts w:hint="eastAsia"/>
        </w:rPr>
        <w:t>又は</w:t>
      </w:r>
      <w:r w:rsidR="00BF24C4" w:rsidRPr="00BF05E1">
        <w:rPr>
          <w:rFonts w:hint="eastAsia"/>
        </w:rPr>
        <w:t>評価することが</w:t>
      </w:r>
      <w:r w:rsidR="00C46206" w:rsidRPr="00BF05E1">
        <w:t>可能</w:t>
      </w:r>
      <w:r w:rsidR="00F75C49" w:rsidRPr="00BF05E1">
        <w:rPr>
          <w:rFonts w:hint="eastAsia"/>
        </w:rPr>
        <w:t>に</w:t>
      </w:r>
      <w:r w:rsidR="00C95141" w:rsidRPr="00BF05E1">
        <w:rPr>
          <w:rFonts w:hint="eastAsia"/>
        </w:rPr>
        <w:t>なること</w:t>
      </w:r>
      <w:r>
        <w:rPr>
          <w:rFonts w:hint="eastAsia"/>
        </w:rPr>
        <w:t>により</w:t>
      </w:r>
      <w:r w:rsidR="00C46206" w:rsidRPr="00BF05E1">
        <w:rPr>
          <w:rFonts w:hint="eastAsia"/>
        </w:rPr>
        <w:t>、</w:t>
      </w:r>
      <w:r>
        <w:rPr>
          <w:rFonts w:hint="eastAsia"/>
        </w:rPr>
        <w:t>市</w:t>
      </w:r>
      <w:r w:rsidR="00C46206" w:rsidRPr="00BF05E1">
        <w:t>政の透明性</w:t>
      </w:r>
      <w:r>
        <w:rPr>
          <w:rFonts w:hint="eastAsia"/>
        </w:rPr>
        <w:t>及び</w:t>
      </w:r>
      <w:r w:rsidR="00BF24C4" w:rsidRPr="00BF05E1">
        <w:rPr>
          <w:rFonts w:hint="eastAsia"/>
        </w:rPr>
        <w:t>信頼性の</w:t>
      </w:r>
      <w:r w:rsidR="00C46206" w:rsidRPr="00BF05E1">
        <w:rPr>
          <w:rFonts w:hint="eastAsia"/>
        </w:rPr>
        <w:t>向上</w:t>
      </w:r>
      <w:r>
        <w:rPr>
          <w:rFonts w:hint="eastAsia"/>
        </w:rPr>
        <w:t>が図られる</w:t>
      </w:r>
      <w:r w:rsidR="00C46206" w:rsidRPr="00BF05E1">
        <w:rPr>
          <w:rFonts w:hint="eastAsia"/>
        </w:rPr>
        <w:t>。</w:t>
      </w:r>
    </w:p>
    <w:p w:rsidR="00373D5D" w:rsidRDefault="00373D5D" w:rsidP="00DC0CC5">
      <w:r>
        <w:rPr>
          <w:rFonts w:hint="eastAsia"/>
        </w:rPr>
        <w:t>（２）市民生活の利便性の向上</w:t>
      </w:r>
    </w:p>
    <w:p w:rsidR="00373D5D" w:rsidRDefault="00A16E7F" w:rsidP="00DC0CC5">
      <w:pPr>
        <w:ind w:leftChars="200" w:left="482" w:firstLineChars="100" w:firstLine="241"/>
      </w:pPr>
      <w:r>
        <w:rPr>
          <w:rFonts w:hint="eastAsia"/>
        </w:rPr>
        <w:t>オープンデータの活用が進展</w:t>
      </w:r>
      <w:r w:rsidR="00DC0CC5">
        <w:rPr>
          <w:rFonts w:hint="eastAsia"/>
        </w:rPr>
        <w:t>し、</w:t>
      </w:r>
      <w:r>
        <w:rPr>
          <w:rFonts w:hint="eastAsia"/>
        </w:rPr>
        <w:t>多様な新サービスが創出され</w:t>
      </w:r>
      <w:r w:rsidR="00DC0CC5">
        <w:rPr>
          <w:rFonts w:hint="eastAsia"/>
        </w:rPr>
        <w:t>ることにより、市民が享受できるサービスの質の向上や</w:t>
      </w:r>
      <w:r>
        <w:rPr>
          <w:rFonts w:hint="eastAsia"/>
        </w:rPr>
        <w:t>選択の幅が広がり、市民生活の利便性</w:t>
      </w:r>
      <w:r w:rsidR="00816169">
        <w:rPr>
          <w:rFonts w:hint="eastAsia"/>
        </w:rPr>
        <w:t>が向上する。</w:t>
      </w:r>
    </w:p>
    <w:p w:rsidR="00C46206" w:rsidRDefault="00A16E7F" w:rsidP="00DC0CC5">
      <w:r>
        <w:rPr>
          <w:rFonts w:hint="eastAsia"/>
        </w:rPr>
        <w:t>（３</w:t>
      </w:r>
      <w:r w:rsidR="00C46206" w:rsidRPr="00BF05E1">
        <w:rPr>
          <w:rFonts w:hint="eastAsia"/>
        </w:rPr>
        <w:t>）市民</w:t>
      </w:r>
      <w:r w:rsidR="00816169">
        <w:rPr>
          <w:rFonts w:hint="eastAsia"/>
        </w:rPr>
        <w:t>協働の促進</w:t>
      </w:r>
    </w:p>
    <w:p w:rsidR="003C65B6" w:rsidRPr="00BF05E1" w:rsidRDefault="00816169" w:rsidP="00DC0CC5">
      <w:pPr>
        <w:ind w:leftChars="200" w:left="482" w:firstLineChars="100" w:firstLine="241"/>
      </w:pPr>
      <w:r>
        <w:rPr>
          <w:rFonts w:hint="eastAsia"/>
        </w:rPr>
        <w:t>オープンデータを活用した新サ</w:t>
      </w:r>
      <w:r w:rsidR="00DC0CC5">
        <w:rPr>
          <w:rFonts w:hint="eastAsia"/>
        </w:rPr>
        <w:t>ービスが市民主体で創出され、市民に活用されることにより、市民の市</w:t>
      </w:r>
      <w:r>
        <w:rPr>
          <w:rFonts w:hint="eastAsia"/>
        </w:rPr>
        <w:t>政への参画意識が高まり、市民協働</w:t>
      </w:r>
      <w:r w:rsidR="00492FE8">
        <w:rPr>
          <w:rFonts w:hint="eastAsia"/>
        </w:rPr>
        <w:t>が</w:t>
      </w:r>
      <w:r>
        <w:rPr>
          <w:rFonts w:hint="eastAsia"/>
        </w:rPr>
        <w:t>促進</w:t>
      </w:r>
      <w:r w:rsidR="00492FE8">
        <w:rPr>
          <w:rFonts w:hint="eastAsia"/>
        </w:rPr>
        <w:t>される</w:t>
      </w:r>
      <w:r>
        <w:rPr>
          <w:rFonts w:hint="eastAsia"/>
        </w:rPr>
        <w:t>。</w:t>
      </w:r>
    </w:p>
    <w:p w:rsidR="00C46206" w:rsidRPr="00BF05E1" w:rsidRDefault="00A16E7F" w:rsidP="00DC0CC5">
      <w:r>
        <w:rPr>
          <w:rFonts w:hint="eastAsia"/>
        </w:rPr>
        <w:lastRenderedPageBreak/>
        <w:t>（４</w:t>
      </w:r>
      <w:r w:rsidR="00C46206" w:rsidRPr="00BF05E1">
        <w:rPr>
          <w:rFonts w:hint="eastAsia"/>
        </w:rPr>
        <w:t>）</w:t>
      </w:r>
      <w:r w:rsidR="008569C8" w:rsidRPr="00BF05E1">
        <w:rPr>
          <w:rFonts w:hint="eastAsia"/>
        </w:rPr>
        <w:t>新産業の創出・</w:t>
      </w:r>
      <w:r w:rsidR="00B11913" w:rsidRPr="00BF05E1">
        <w:rPr>
          <w:rFonts w:hint="eastAsia"/>
        </w:rPr>
        <w:t>市内</w:t>
      </w:r>
      <w:r w:rsidR="00C46206" w:rsidRPr="00BF05E1">
        <w:t>経済</w:t>
      </w:r>
      <w:r w:rsidR="00B11913" w:rsidRPr="00BF05E1">
        <w:rPr>
          <w:rFonts w:hint="eastAsia"/>
        </w:rPr>
        <w:t>の</w:t>
      </w:r>
      <w:r w:rsidR="00C46206" w:rsidRPr="00BF05E1">
        <w:t>活性化</w:t>
      </w:r>
    </w:p>
    <w:p w:rsidR="00C46206" w:rsidRPr="00BF05E1" w:rsidRDefault="00C46206" w:rsidP="00DC0CC5">
      <w:pPr>
        <w:ind w:leftChars="200" w:left="482" w:firstLineChars="100" w:firstLine="241"/>
      </w:pPr>
      <w:r w:rsidRPr="00BF05E1">
        <w:rPr>
          <w:rFonts w:hint="eastAsia"/>
        </w:rPr>
        <w:t>オープンデータを</w:t>
      </w:r>
      <w:r w:rsidR="00492FE8">
        <w:rPr>
          <w:rFonts w:hint="eastAsia"/>
        </w:rPr>
        <w:t>産業活動に関する</w:t>
      </w:r>
      <w:r w:rsidRPr="00BF05E1">
        <w:rPr>
          <w:rFonts w:hint="eastAsia"/>
        </w:rPr>
        <w:t>様々な分野で活用</w:t>
      </w:r>
      <w:r w:rsidR="00492FE8">
        <w:rPr>
          <w:rFonts w:hint="eastAsia"/>
        </w:rPr>
        <w:t>す</w:t>
      </w:r>
      <w:r w:rsidR="00DC0CC5">
        <w:rPr>
          <w:rFonts w:hint="eastAsia"/>
        </w:rPr>
        <w:t>ることにより</w:t>
      </w:r>
      <w:r w:rsidRPr="00BF05E1">
        <w:rPr>
          <w:rFonts w:hint="eastAsia"/>
        </w:rPr>
        <w:t>、</w:t>
      </w:r>
      <w:r w:rsidRPr="00BF05E1">
        <w:t>新</w:t>
      </w:r>
      <w:r w:rsidR="00492FE8">
        <w:rPr>
          <w:rFonts w:hint="eastAsia"/>
        </w:rPr>
        <w:t>産業</w:t>
      </w:r>
      <w:r w:rsidRPr="00BF05E1">
        <w:t>の創出や企業活動の効率化等</w:t>
      </w:r>
      <w:r w:rsidR="00492FE8">
        <w:rPr>
          <w:rFonts w:hint="eastAsia"/>
        </w:rPr>
        <w:t>が促され</w:t>
      </w:r>
      <w:r w:rsidR="00D349DD" w:rsidRPr="009A474A">
        <w:rPr>
          <w:rFonts w:hint="eastAsia"/>
        </w:rPr>
        <w:t>るとともに</w:t>
      </w:r>
      <w:r w:rsidR="00D349DD">
        <w:rPr>
          <w:rFonts w:hint="eastAsia"/>
        </w:rPr>
        <w:t>、</w:t>
      </w:r>
      <w:r w:rsidRPr="00BF05E1">
        <w:rPr>
          <w:rFonts w:hint="eastAsia"/>
        </w:rPr>
        <w:t>市内</w:t>
      </w:r>
      <w:r w:rsidRPr="00BF05E1">
        <w:t>経済</w:t>
      </w:r>
      <w:r w:rsidR="00197644" w:rsidRPr="00BF05E1">
        <w:rPr>
          <w:rFonts w:hint="eastAsia"/>
        </w:rPr>
        <w:t>の</w:t>
      </w:r>
      <w:r w:rsidRPr="00BF05E1">
        <w:t>活性化</w:t>
      </w:r>
      <w:r w:rsidR="00492FE8">
        <w:rPr>
          <w:rFonts w:hint="eastAsia"/>
        </w:rPr>
        <w:t>が図られる</w:t>
      </w:r>
      <w:r w:rsidRPr="00BF05E1">
        <w:rPr>
          <w:rFonts w:hint="eastAsia"/>
        </w:rPr>
        <w:t>。</w:t>
      </w:r>
    </w:p>
    <w:p w:rsidR="001D61C4" w:rsidRPr="00DC0CC5" w:rsidRDefault="001D61C4" w:rsidP="00DC0CC5"/>
    <w:p w:rsidR="00C46206" w:rsidRPr="00BF05E1" w:rsidRDefault="001D61C4" w:rsidP="00DC0CC5">
      <w:r w:rsidRPr="00BF05E1">
        <w:rPr>
          <w:rFonts w:hint="eastAsia"/>
        </w:rPr>
        <w:t>２</w:t>
      </w:r>
      <w:r w:rsidR="00C46206" w:rsidRPr="00BF05E1">
        <w:rPr>
          <w:rFonts w:hint="eastAsia"/>
        </w:rPr>
        <w:t xml:space="preserve">　基本原則</w:t>
      </w:r>
    </w:p>
    <w:p w:rsidR="00C46206" w:rsidRDefault="00C46206" w:rsidP="00DC0CC5">
      <w:pPr>
        <w:ind w:left="482" w:hangingChars="200" w:hanging="482"/>
        <w:rPr>
          <w:rFonts w:hAnsi="ＭＳ 明朝"/>
          <w:color w:val="000000" w:themeColor="text1"/>
        </w:rPr>
      </w:pPr>
      <w:r>
        <w:rPr>
          <w:rFonts w:hAnsi="ＭＳ 明朝" w:hint="eastAsia"/>
        </w:rPr>
        <w:t>（１）</w:t>
      </w:r>
      <w:r w:rsidR="00DC0CC5">
        <w:rPr>
          <w:rFonts w:hAnsi="ＭＳ 明朝" w:hint="eastAsia"/>
        </w:rPr>
        <w:t>本</w:t>
      </w:r>
      <w:r w:rsidRPr="00C46206">
        <w:rPr>
          <w:rFonts w:hAnsi="ＭＳ 明朝" w:hint="eastAsia"/>
        </w:rPr>
        <w:t>市が保有する情報は、</w:t>
      </w:r>
      <w:r w:rsidR="00492FE8">
        <w:rPr>
          <w:rFonts w:hAnsi="ＭＳ 明朝" w:hint="eastAsia"/>
        </w:rPr>
        <w:t>法令</w:t>
      </w:r>
      <w:r w:rsidR="00D349DD" w:rsidRPr="009A474A">
        <w:rPr>
          <w:rFonts w:hAnsi="ＭＳ 明朝" w:hint="eastAsia"/>
        </w:rPr>
        <w:t>、条例</w:t>
      </w:r>
      <w:r w:rsidR="00492FE8" w:rsidRPr="009A474A">
        <w:rPr>
          <w:rFonts w:hAnsi="ＭＳ 明朝" w:hint="eastAsia"/>
        </w:rPr>
        <w:t>等</w:t>
      </w:r>
      <w:r w:rsidR="00D349DD" w:rsidRPr="009A474A">
        <w:rPr>
          <w:rFonts w:hAnsi="ＭＳ 明朝" w:hint="eastAsia"/>
        </w:rPr>
        <w:t>による</w:t>
      </w:r>
      <w:r w:rsidR="004160F0">
        <w:rPr>
          <w:rFonts w:hAnsi="ＭＳ 明朝" w:hint="eastAsia"/>
        </w:rPr>
        <w:t>制約がある情報を除き、</w:t>
      </w:r>
      <w:r w:rsidR="00D349DD" w:rsidRPr="009A474A">
        <w:rPr>
          <w:rFonts w:hAnsi="ＭＳ 明朝" w:hint="eastAsia"/>
        </w:rPr>
        <w:t>積極的に</w:t>
      </w:r>
      <w:r w:rsidRPr="00C46206">
        <w:rPr>
          <w:rFonts w:hAnsi="ＭＳ 明朝" w:hint="eastAsia"/>
          <w:color w:val="000000" w:themeColor="text1"/>
        </w:rPr>
        <w:t>オープンデータ</w:t>
      </w:r>
      <w:r w:rsidR="00C64B8C">
        <w:rPr>
          <w:rFonts w:hAnsi="ＭＳ 明朝" w:hint="eastAsia"/>
          <w:color w:val="000000" w:themeColor="text1"/>
        </w:rPr>
        <w:t>として公開</w:t>
      </w:r>
      <w:r w:rsidRPr="00C46206">
        <w:rPr>
          <w:rFonts w:hAnsi="ＭＳ 明朝" w:hint="eastAsia"/>
          <w:color w:val="000000" w:themeColor="text1"/>
        </w:rPr>
        <w:t>する</w:t>
      </w:r>
      <w:r w:rsidR="001606D1">
        <w:rPr>
          <w:rFonts w:hAnsi="ＭＳ 明朝" w:hint="eastAsia"/>
          <w:color w:val="000000" w:themeColor="text1"/>
        </w:rPr>
        <w:t>。</w:t>
      </w:r>
    </w:p>
    <w:p w:rsidR="004160F0" w:rsidRDefault="004160F0" w:rsidP="00DC0CC5">
      <w:pPr>
        <w:ind w:left="482" w:hangingChars="200" w:hanging="482"/>
        <w:rPr>
          <w:color w:val="000000" w:themeColor="text1"/>
        </w:rPr>
      </w:pPr>
      <w:r>
        <w:rPr>
          <w:rFonts w:hint="eastAsia"/>
          <w:color w:val="000000" w:themeColor="text1"/>
        </w:rPr>
        <w:t>（２）費用対効</w:t>
      </w:r>
      <w:r w:rsidRPr="009A474A">
        <w:rPr>
          <w:rFonts w:hint="eastAsia"/>
        </w:rPr>
        <w:t>果</w:t>
      </w:r>
      <w:r w:rsidR="00D349DD" w:rsidRPr="009A474A">
        <w:rPr>
          <w:rFonts w:hint="eastAsia"/>
        </w:rPr>
        <w:t>等</w:t>
      </w:r>
      <w:r w:rsidRPr="009A474A">
        <w:rPr>
          <w:rFonts w:hint="eastAsia"/>
        </w:rPr>
        <w:t>につ</w:t>
      </w:r>
      <w:r>
        <w:rPr>
          <w:rFonts w:hint="eastAsia"/>
          <w:color w:val="000000" w:themeColor="text1"/>
        </w:rPr>
        <w:t>いて十分考慮し、可能なデータから速やかにオープンデータ</w:t>
      </w:r>
      <w:r w:rsidR="00C64B8C">
        <w:rPr>
          <w:rFonts w:hint="eastAsia"/>
          <w:color w:val="000000" w:themeColor="text1"/>
        </w:rPr>
        <w:t>として公開</w:t>
      </w:r>
      <w:r w:rsidR="00DC0CC5">
        <w:rPr>
          <w:rFonts w:hint="eastAsia"/>
          <w:color w:val="000000" w:themeColor="text1"/>
        </w:rPr>
        <w:t>する</w:t>
      </w:r>
      <w:r>
        <w:rPr>
          <w:rFonts w:hint="eastAsia"/>
          <w:color w:val="000000" w:themeColor="text1"/>
        </w:rPr>
        <w:t>。</w:t>
      </w:r>
    </w:p>
    <w:p w:rsidR="00C46206" w:rsidRDefault="004160F0" w:rsidP="00DC0CC5">
      <w:pPr>
        <w:rPr>
          <w:color w:val="000000" w:themeColor="text1"/>
        </w:rPr>
      </w:pPr>
      <w:r>
        <w:rPr>
          <w:rFonts w:hint="eastAsia"/>
          <w:color w:val="000000" w:themeColor="text1"/>
        </w:rPr>
        <w:t>（３</w:t>
      </w:r>
      <w:r w:rsidR="00970AFE">
        <w:rPr>
          <w:rFonts w:hint="eastAsia"/>
          <w:color w:val="000000" w:themeColor="text1"/>
        </w:rPr>
        <w:t>）</w:t>
      </w:r>
      <w:r>
        <w:rPr>
          <w:rFonts w:hint="eastAsia"/>
          <w:color w:val="000000" w:themeColor="text1"/>
        </w:rPr>
        <w:t>できる限り</w:t>
      </w:r>
      <w:r w:rsidR="00970AFE">
        <w:rPr>
          <w:rFonts w:hint="eastAsia"/>
          <w:color w:val="000000" w:themeColor="text1"/>
        </w:rPr>
        <w:t>機械判読可能な形式で</w:t>
      </w:r>
      <w:r w:rsidR="00C64B8C">
        <w:rPr>
          <w:rFonts w:hint="eastAsia"/>
          <w:color w:val="000000" w:themeColor="text1"/>
        </w:rPr>
        <w:t>公開</w:t>
      </w:r>
      <w:r w:rsidR="00970AFE">
        <w:rPr>
          <w:rFonts w:hint="eastAsia"/>
          <w:color w:val="000000" w:themeColor="text1"/>
        </w:rPr>
        <w:t>する。</w:t>
      </w:r>
    </w:p>
    <w:p w:rsidR="00970AFE" w:rsidRPr="00C356A4" w:rsidRDefault="00970AFE" w:rsidP="00DC0CC5">
      <w:pPr>
        <w:rPr>
          <w:color w:val="000000" w:themeColor="text1"/>
        </w:rPr>
      </w:pPr>
      <w:r>
        <w:rPr>
          <w:rFonts w:hint="eastAsia"/>
          <w:color w:val="000000" w:themeColor="text1"/>
        </w:rPr>
        <w:t>（</w:t>
      </w:r>
      <w:r w:rsidR="004160F0">
        <w:rPr>
          <w:rFonts w:hint="eastAsia"/>
          <w:color w:val="000000" w:themeColor="text1"/>
        </w:rPr>
        <w:t>４</w:t>
      </w:r>
      <w:r>
        <w:rPr>
          <w:rFonts w:hint="eastAsia"/>
          <w:color w:val="000000" w:themeColor="text1"/>
        </w:rPr>
        <w:t>）営利目的又は非営利目的</w:t>
      </w:r>
      <w:r w:rsidR="00C64B8C">
        <w:rPr>
          <w:rFonts w:hint="eastAsia"/>
          <w:color w:val="000000" w:themeColor="text1"/>
        </w:rPr>
        <w:t>であるか</w:t>
      </w:r>
      <w:r>
        <w:rPr>
          <w:rFonts w:hint="eastAsia"/>
          <w:color w:val="000000" w:themeColor="text1"/>
        </w:rPr>
        <w:t>を問わず活用を促進する。</w:t>
      </w:r>
    </w:p>
    <w:p w:rsidR="001C0435" w:rsidRPr="00C64B8C" w:rsidRDefault="001C0435" w:rsidP="00DC0CC5"/>
    <w:p w:rsidR="001D61C4" w:rsidRPr="00C63299" w:rsidRDefault="001D61C4" w:rsidP="00C63299">
      <w:pPr>
        <w:ind w:leftChars="300" w:left="723"/>
        <w:rPr>
          <w:rFonts w:ascii="ＭＳ ゴシック" w:eastAsia="ＭＳ ゴシック" w:hAnsi="ＭＳ ゴシック"/>
          <w:sz w:val="24"/>
          <w:szCs w:val="24"/>
        </w:rPr>
      </w:pPr>
      <w:r w:rsidRPr="00C63299">
        <w:rPr>
          <w:rFonts w:ascii="ＭＳ ゴシック" w:eastAsia="ＭＳ ゴシック" w:hAnsi="ＭＳ ゴシック" w:hint="eastAsia"/>
          <w:sz w:val="24"/>
          <w:szCs w:val="24"/>
        </w:rPr>
        <w:t>第３</w:t>
      </w:r>
      <w:r w:rsidR="004E65A6" w:rsidRPr="00C63299">
        <w:rPr>
          <w:rFonts w:ascii="ＭＳ ゴシック" w:eastAsia="ＭＳ ゴシック" w:hAnsi="ＭＳ ゴシック" w:hint="eastAsia"/>
          <w:sz w:val="24"/>
          <w:szCs w:val="24"/>
        </w:rPr>
        <w:t>章</w:t>
      </w:r>
      <w:r w:rsidRPr="00C63299">
        <w:rPr>
          <w:rFonts w:ascii="ＭＳ ゴシック" w:eastAsia="ＭＳ ゴシック" w:hAnsi="ＭＳ ゴシック" w:hint="eastAsia"/>
          <w:sz w:val="24"/>
          <w:szCs w:val="24"/>
        </w:rPr>
        <w:t xml:space="preserve">　取組みの方向性</w:t>
      </w:r>
    </w:p>
    <w:p w:rsidR="001D61C4" w:rsidRDefault="001D61C4" w:rsidP="00562576"/>
    <w:p w:rsidR="00DE4C7E" w:rsidRDefault="00DE4C7E" w:rsidP="00562576">
      <w:pPr>
        <w:rPr>
          <w:color w:val="FF0000"/>
        </w:rPr>
      </w:pPr>
      <w:r>
        <w:rPr>
          <w:rFonts w:hint="eastAsia"/>
        </w:rPr>
        <w:t>１　公開</w:t>
      </w:r>
      <w:r w:rsidR="009D6BBB">
        <w:rPr>
          <w:rFonts w:hint="eastAsia"/>
        </w:rPr>
        <w:t>対象</w:t>
      </w:r>
    </w:p>
    <w:p w:rsidR="006926A7" w:rsidRPr="009A474A" w:rsidRDefault="00D349DD" w:rsidP="00DE4C7E">
      <w:pPr>
        <w:ind w:left="482" w:hangingChars="200" w:hanging="482"/>
      </w:pPr>
      <w:r w:rsidRPr="009A474A">
        <w:rPr>
          <w:rFonts w:hint="eastAsia"/>
        </w:rPr>
        <w:t>（</w:t>
      </w:r>
      <w:r w:rsidR="009D6BBB">
        <w:rPr>
          <w:rFonts w:hint="eastAsia"/>
        </w:rPr>
        <w:t>１</w:t>
      </w:r>
      <w:r w:rsidRPr="009A474A">
        <w:rPr>
          <w:rFonts w:hint="eastAsia"/>
        </w:rPr>
        <w:t>）本市ホームページで公開しているデータ</w:t>
      </w:r>
      <w:r w:rsidR="009D6BBB">
        <w:rPr>
          <w:rFonts w:hint="eastAsia"/>
        </w:rPr>
        <w:t>（オープンデータを除く。）</w:t>
      </w:r>
      <w:r w:rsidRPr="009A474A">
        <w:rPr>
          <w:rFonts w:hint="eastAsia"/>
        </w:rPr>
        <w:t>については、原則としてオープンデータとして公開するものとする。</w:t>
      </w:r>
    </w:p>
    <w:p w:rsidR="00D349DD" w:rsidRDefault="009D6BBB" w:rsidP="00DE4C7E">
      <w:pPr>
        <w:ind w:left="482" w:hangingChars="200" w:hanging="482"/>
      </w:pPr>
      <w:r>
        <w:rPr>
          <w:rFonts w:hint="eastAsia"/>
        </w:rPr>
        <w:t>（２</w:t>
      </w:r>
      <w:r w:rsidR="00D349DD" w:rsidRPr="009A474A">
        <w:rPr>
          <w:rFonts w:hint="eastAsia"/>
        </w:rPr>
        <w:t>）本市ホームページで公開していないデータについては、市民ニーズを考慮した上で、可能なものから順次オープンデータとして公開するものとする。</w:t>
      </w:r>
    </w:p>
    <w:p w:rsidR="009D6BBB" w:rsidRPr="009A474A" w:rsidRDefault="009D6BBB" w:rsidP="009D6BBB">
      <w:pPr>
        <w:ind w:left="482" w:hangingChars="200" w:hanging="482"/>
      </w:pPr>
      <w:r w:rsidRPr="009A474A">
        <w:rPr>
          <w:rFonts w:hint="eastAsia"/>
        </w:rPr>
        <w:t>（</w:t>
      </w:r>
      <w:r>
        <w:rPr>
          <w:rFonts w:hint="eastAsia"/>
        </w:rPr>
        <w:t>３</w:t>
      </w:r>
      <w:r w:rsidRPr="009A474A">
        <w:rPr>
          <w:rFonts w:hint="eastAsia"/>
        </w:rPr>
        <w:t>）事務事業に関するデータの作成、修正等を行った場合は、当該データの公開の可否を検討した上で、オープンデータとして公開するものとする。</w:t>
      </w:r>
    </w:p>
    <w:p w:rsidR="009D6BBB" w:rsidRPr="009D6BBB" w:rsidRDefault="009D6BBB" w:rsidP="00DE4C7E">
      <w:pPr>
        <w:ind w:left="482" w:hangingChars="200" w:hanging="482"/>
      </w:pPr>
    </w:p>
    <w:p w:rsidR="001D61C4" w:rsidRPr="00BF05E1" w:rsidRDefault="00DE4C7E" w:rsidP="00562576">
      <w:r>
        <w:rPr>
          <w:rFonts w:hint="eastAsia"/>
        </w:rPr>
        <w:t>２</w:t>
      </w:r>
      <w:r w:rsidR="001D61C4" w:rsidRPr="00BF05E1">
        <w:rPr>
          <w:rFonts w:hint="eastAsia"/>
        </w:rPr>
        <w:t xml:space="preserve">　</w:t>
      </w:r>
      <w:r w:rsidR="00DC0CC5">
        <w:rPr>
          <w:rFonts w:hint="eastAsia"/>
        </w:rPr>
        <w:t>公開</w:t>
      </w:r>
      <w:r w:rsidR="00CF0967">
        <w:rPr>
          <w:rFonts w:hint="eastAsia"/>
        </w:rPr>
        <w:t>内容</w:t>
      </w:r>
    </w:p>
    <w:p w:rsidR="00970AFE" w:rsidRPr="00BF05E1" w:rsidRDefault="000070C9" w:rsidP="00562576">
      <w:pPr>
        <w:ind w:left="482" w:hangingChars="200" w:hanging="482"/>
      </w:pPr>
      <w:r>
        <w:rPr>
          <w:rFonts w:hint="eastAsia"/>
        </w:rPr>
        <w:t>（１）オープンデータは</w:t>
      </w:r>
      <w:r w:rsidR="00970AFE" w:rsidRPr="00BF05E1">
        <w:rPr>
          <w:rFonts w:hint="eastAsia"/>
        </w:rPr>
        <w:t>迅速に</w:t>
      </w:r>
      <w:r w:rsidR="00C64B8C">
        <w:rPr>
          <w:rFonts w:hint="eastAsia"/>
        </w:rPr>
        <w:t>公開する</w:t>
      </w:r>
      <w:r w:rsidR="00970AFE" w:rsidRPr="00BF05E1">
        <w:rPr>
          <w:rFonts w:hint="eastAsia"/>
        </w:rPr>
        <w:t>とともに、</w:t>
      </w:r>
      <w:r w:rsidR="00C64B8C">
        <w:rPr>
          <w:rFonts w:hint="eastAsia"/>
        </w:rPr>
        <w:t>公開した</w:t>
      </w:r>
      <w:r w:rsidR="00D349DD" w:rsidRPr="009A474A">
        <w:rPr>
          <w:rFonts w:hint="eastAsia"/>
        </w:rPr>
        <w:t>データ</w:t>
      </w:r>
      <w:r w:rsidR="00551766" w:rsidRPr="009A474A">
        <w:rPr>
          <w:rFonts w:hint="eastAsia"/>
        </w:rPr>
        <w:t>内容</w:t>
      </w:r>
      <w:r w:rsidR="00D349DD" w:rsidRPr="009A474A">
        <w:rPr>
          <w:rFonts w:hint="eastAsia"/>
        </w:rPr>
        <w:t>に変更等</w:t>
      </w:r>
      <w:r w:rsidR="00551766" w:rsidRPr="009A474A">
        <w:rPr>
          <w:rFonts w:hint="eastAsia"/>
        </w:rPr>
        <w:t>があ</w:t>
      </w:r>
      <w:r w:rsidR="00D349DD" w:rsidRPr="009A474A">
        <w:rPr>
          <w:rFonts w:hint="eastAsia"/>
        </w:rPr>
        <w:t>った場合は、適時最新のデータを追加</w:t>
      </w:r>
      <w:r w:rsidR="00970AFE" w:rsidRPr="009A474A">
        <w:rPr>
          <w:rFonts w:hint="eastAsia"/>
        </w:rPr>
        <w:t>する</w:t>
      </w:r>
      <w:r w:rsidR="00551766" w:rsidRPr="009A474A">
        <w:rPr>
          <w:rFonts w:hint="eastAsia"/>
        </w:rPr>
        <w:t>ものとする</w:t>
      </w:r>
      <w:r w:rsidR="00970AFE" w:rsidRPr="009A474A">
        <w:rPr>
          <w:rFonts w:hint="eastAsia"/>
        </w:rPr>
        <w:t>。</w:t>
      </w:r>
    </w:p>
    <w:p w:rsidR="00970AFE" w:rsidRPr="00BF05E1" w:rsidRDefault="00970AFE" w:rsidP="00562576">
      <w:pPr>
        <w:ind w:left="482" w:hangingChars="200" w:hanging="482"/>
      </w:pPr>
      <w:r w:rsidRPr="00BF05E1">
        <w:rPr>
          <w:rFonts w:hint="eastAsia"/>
        </w:rPr>
        <w:t>（２）</w:t>
      </w:r>
      <w:r w:rsidR="00DC0CC5">
        <w:rPr>
          <w:rFonts w:hint="eastAsia"/>
        </w:rPr>
        <w:t>公開に当たっては、利用者の視点に立ちながら、明瞭性、</w:t>
      </w:r>
      <w:r w:rsidRPr="00BF05E1">
        <w:rPr>
          <w:rFonts w:hint="eastAsia"/>
        </w:rPr>
        <w:t>利便性等に十分配慮する。</w:t>
      </w:r>
    </w:p>
    <w:p w:rsidR="001D61C4" w:rsidRPr="00BF05E1" w:rsidRDefault="00970AFE" w:rsidP="00562576">
      <w:pPr>
        <w:ind w:left="482" w:hangingChars="200" w:hanging="482"/>
      </w:pPr>
      <w:r w:rsidRPr="00BF05E1">
        <w:rPr>
          <w:rFonts w:hint="eastAsia"/>
        </w:rPr>
        <w:t>（３）オープンデータは、人が見る</w:t>
      </w:r>
      <w:r w:rsidR="00DC0CC5">
        <w:rPr>
          <w:rFonts w:hint="eastAsia"/>
        </w:rPr>
        <w:t>こと又は読むことに適したデータ構造及び</w:t>
      </w:r>
      <w:r w:rsidRPr="00BF05E1">
        <w:rPr>
          <w:rFonts w:hint="eastAsia"/>
        </w:rPr>
        <w:t>形式ではなく、より二次利用しやすい</w:t>
      </w:r>
      <w:r w:rsidR="00DC0CC5">
        <w:rPr>
          <w:rFonts w:hint="eastAsia"/>
          <w:color w:val="000000" w:themeColor="text1"/>
        </w:rPr>
        <w:t>データ構造及び形式で公開</w:t>
      </w:r>
      <w:r w:rsidRPr="00BF05E1">
        <w:rPr>
          <w:rFonts w:hint="eastAsia"/>
          <w:color w:val="000000" w:themeColor="text1"/>
        </w:rPr>
        <w:t>する</w:t>
      </w:r>
      <w:r w:rsidR="00551766" w:rsidRPr="009A474A">
        <w:rPr>
          <w:rFonts w:hint="eastAsia"/>
        </w:rPr>
        <w:t>ものとする</w:t>
      </w:r>
      <w:r w:rsidRPr="009A474A">
        <w:rPr>
          <w:rFonts w:hint="eastAsia"/>
        </w:rPr>
        <w:t>。</w:t>
      </w:r>
    </w:p>
    <w:p w:rsidR="001D61C4" w:rsidRPr="00BF05E1" w:rsidRDefault="001D61C4" w:rsidP="00DC0CC5"/>
    <w:p w:rsidR="001D61C4" w:rsidRPr="00BF05E1" w:rsidRDefault="00DE4C7E" w:rsidP="00DC0CC5">
      <w:r>
        <w:rPr>
          <w:rFonts w:hint="eastAsia"/>
        </w:rPr>
        <w:t>３</w:t>
      </w:r>
      <w:r w:rsidR="001D61C4" w:rsidRPr="00BF05E1">
        <w:rPr>
          <w:rFonts w:hint="eastAsia"/>
        </w:rPr>
        <w:t xml:space="preserve">　</w:t>
      </w:r>
      <w:r w:rsidR="009D6BBB">
        <w:rPr>
          <w:rFonts w:hint="eastAsia"/>
        </w:rPr>
        <w:t>公開方法及び</w:t>
      </w:r>
      <w:r w:rsidR="00DC0CC5">
        <w:rPr>
          <w:rFonts w:hint="eastAsia"/>
        </w:rPr>
        <w:t>公開</w:t>
      </w:r>
      <w:r w:rsidR="001D61C4" w:rsidRPr="00BF05E1">
        <w:rPr>
          <w:rFonts w:hint="eastAsia"/>
        </w:rPr>
        <w:t>基盤</w:t>
      </w:r>
      <w:r>
        <w:rPr>
          <w:rFonts w:hint="eastAsia"/>
        </w:rPr>
        <w:t>の整備</w:t>
      </w:r>
    </w:p>
    <w:p w:rsidR="00DC0CC5" w:rsidRDefault="009D6BBB" w:rsidP="009D6BBB">
      <w:pPr>
        <w:ind w:leftChars="100" w:left="241" w:firstLineChars="100" w:firstLine="241"/>
      </w:pPr>
      <w:r w:rsidRPr="009A474A">
        <w:rPr>
          <w:rFonts w:hint="eastAsia"/>
        </w:rPr>
        <w:t>オープン</w:t>
      </w:r>
      <w:r>
        <w:rPr>
          <w:rFonts w:hint="eastAsia"/>
        </w:rPr>
        <w:t>データは、本市ホームページに掲載することにより公開するものとし、</w:t>
      </w:r>
      <w:r w:rsidR="001D61C4">
        <w:rPr>
          <w:rFonts w:hint="eastAsia"/>
        </w:rPr>
        <w:t>利用者の利</w:t>
      </w:r>
      <w:r w:rsidR="00C30813">
        <w:rPr>
          <w:rFonts w:hint="eastAsia"/>
        </w:rPr>
        <w:t>便性を高めるため、</w:t>
      </w:r>
      <w:r w:rsidR="00DC0CC5">
        <w:rPr>
          <w:rFonts w:hint="eastAsia"/>
        </w:rPr>
        <w:t>次の要件を備えたデータカタログサイト</w:t>
      </w:r>
      <w:r w:rsidR="00C63299" w:rsidRPr="00C63299">
        <w:rPr>
          <w:rFonts w:hint="eastAsia"/>
          <w:vertAlign w:val="superscript"/>
        </w:rPr>
        <w:t>※2</w:t>
      </w:r>
      <w:r w:rsidR="00DC0CC5">
        <w:rPr>
          <w:rFonts w:hint="eastAsia"/>
        </w:rPr>
        <w:t>を</w:t>
      </w:r>
      <w:r w:rsidR="00C63299">
        <w:rPr>
          <w:rFonts w:hint="eastAsia"/>
        </w:rPr>
        <w:t>整備</w:t>
      </w:r>
      <w:r w:rsidR="00DC0CC5">
        <w:rPr>
          <w:rFonts w:hint="eastAsia"/>
        </w:rPr>
        <w:t>する。</w:t>
      </w:r>
    </w:p>
    <w:p w:rsidR="00DC0CC5" w:rsidRDefault="00DC0CC5" w:rsidP="00DC0CC5">
      <w:pPr>
        <w:ind w:leftChars="100" w:left="723" w:hangingChars="200" w:hanging="482"/>
      </w:pPr>
      <w:r>
        <w:rPr>
          <w:rFonts w:hint="eastAsia"/>
        </w:rPr>
        <w:t>（１）</w:t>
      </w:r>
      <w:r w:rsidR="00C30813">
        <w:rPr>
          <w:rFonts w:hint="eastAsia"/>
        </w:rPr>
        <w:t>オープンデータ</w:t>
      </w:r>
      <w:r>
        <w:rPr>
          <w:rFonts w:hint="eastAsia"/>
        </w:rPr>
        <w:t>を</w:t>
      </w:r>
      <w:r w:rsidR="00C30813">
        <w:rPr>
          <w:rFonts w:hint="eastAsia"/>
        </w:rPr>
        <w:t>一覧表示する</w:t>
      </w:r>
      <w:r>
        <w:rPr>
          <w:rFonts w:hint="eastAsia"/>
        </w:rPr>
        <w:t>こと。</w:t>
      </w:r>
    </w:p>
    <w:p w:rsidR="00DC0CC5" w:rsidRDefault="00DC0CC5" w:rsidP="00DC0CC5">
      <w:pPr>
        <w:ind w:leftChars="100" w:left="723" w:hangingChars="200" w:hanging="482"/>
      </w:pPr>
      <w:r>
        <w:rPr>
          <w:rFonts w:hint="eastAsia"/>
        </w:rPr>
        <w:t>（２）</w:t>
      </w:r>
      <w:r w:rsidR="001D61C4">
        <w:rPr>
          <w:rFonts w:hint="eastAsia"/>
        </w:rPr>
        <w:t>分野別やキーワード</w:t>
      </w:r>
      <w:r>
        <w:rPr>
          <w:rFonts w:hint="eastAsia"/>
        </w:rPr>
        <w:t>等による</w:t>
      </w:r>
      <w:r w:rsidR="001D61C4">
        <w:rPr>
          <w:rFonts w:hint="eastAsia"/>
        </w:rPr>
        <w:t>検索機能を</w:t>
      </w:r>
      <w:r>
        <w:rPr>
          <w:rFonts w:hint="eastAsia"/>
        </w:rPr>
        <w:t>有すること。</w:t>
      </w:r>
    </w:p>
    <w:p w:rsidR="00D04FCB" w:rsidRDefault="00DC0CC5" w:rsidP="00DC0CC5">
      <w:pPr>
        <w:ind w:leftChars="100" w:left="723" w:hangingChars="200" w:hanging="482"/>
        <w:rPr>
          <w:rFonts w:hAnsi="ＭＳ 明朝" w:cs="ＭＳ明朝"/>
          <w:color w:val="000000" w:themeColor="text1"/>
        </w:rPr>
      </w:pPr>
      <w:r>
        <w:rPr>
          <w:rFonts w:hint="eastAsia"/>
        </w:rPr>
        <w:t>（３）</w:t>
      </w:r>
      <w:r w:rsidR="00D857F5">
        <w:rPr>
          <w:rFonts w:hint="eastAsia"/>
        </w:rPr>
        <w:t>本市</w:t>
      </w:r>
      <w:r w:rsidR="001D61C4" w:rsidRPr="00DC5632">
        <w:rPr>
          <w:rFonts w:hAnsi="ＭＳ 明朝" w:cs="ＭＳ明朝" w:hint="eastAsia"/>
          <w:color w:val="000000" w:themeColor="text1"/>
        </w:rPr>
        <w:t>ホームページ</w:t>
      </w:r>
      <w:r w:rsidR="00864DD8">
        <w:rPr>
          <w:rFonts w:hAnsi="ＭＳ 明朝" w:cs="ＭＳ明朝" w:hint="eastAsia"/>
          <w:color w:val="000000" w:themeColor="text1"/>
        </w:rPr>
        <w:t>に</w:t>
      </w:r>
      <w:r w:rsidR="00864DD8" w:rsidRPr="009A474A">
        <w:rPr>
          <w:rFonts w:hAnsi="ＭＳ 明朝" w:cs="ＭＳ明朝" w:hint="eastAsia"/>
        </w:rPr>
        <w:t>おいて</w:t>
      </w:r>
      <w:r w:rsidR="001D61C4" w:rsidRPr="009A474A">
        <w:rPr>
          <w:rFonts w:hAnsi="ＭＳ 明朝" w:cs="ＭＳ明朝" w:hint="eastAsia"/>
        </w:rPr>
        <w:t>容</w:t>
      </w:r>
      <w:r w:rsidR="001D61C4" w:rsidRPr="00DC5632">
        <w:rPr>
          <w:rFonts w:hAnsi="ＭＳ 明朝" w:cs="ＭＳ明朝" w:hint="eastAsia"/>
          <w:color w:val="000000" w:themeColor="text1"/>
        </w:rPr>
        <w:t>易にアクセスできる</w:t>
      </w:r>
      <w:r>
        <w:rPr>
          <w:rFonts w:hAnsi="ＭＳ 明朝" w:cs="ＭＳ明朝" w:hint="eastAsia"/>
          <w:color w:val="000000" w:themeColor="text1"/>
        </w:rPr>
        <w:t>こと</w:t>
      </w:r>
      <w:r w:rsidR="001D61C4" w:rsidRPr="00DC5632">
        <w:rPr>
          <w:rFonts w:hAnsi="ＭＳ 明朝" w:cs="ＭＳ明朝" w:hint="eastAsia"/>
          <w:color w:val="000000" w:themeColor="text1"/>
        </w:rPr>
        <w:t>。</w:t>
      </w:r>
    </w:p>
    <w:p w:rsidR="00C30813" w:rsidRDefault="00C30813" w:rsidP="00562576"/>
    <w:p w:rsidR="00B606D1" w:rsidRPr="00646F2C" w:rsidRDefault="00970AFE" w:rsidP="00C63299">
      <w:pPr>
        <w:ind w:leftChars="300" w:left="723"/>
        <w:rPr>
          <w:rFonts w:asciiTheme="majorEastAsia" w:eastAsiaTheme="majorEastAsia" w:hAnsiTheme="majorEastAsia"/>
          <w:sz w:val="24"/>
          <w:szCs w:val="24"/>
        </w:rPr>
      </w:pPr>
      <w:r w:rsidRPr="00646F2C">
        <w:rPr>
          <w:rFonts w:asciiTheme="majorEastAsia" w:eastAsiaTheme="majorEastAsia" w:hAnsiTheme="majorEastAsia" w:hint="eastAsia"/>
          <w:sz w:val="24"/>
          <w:szCs w:val="24"/>
        </w:rPr>
        <w:t>第４</w:t>
      </w:r>
      <w:r w:rsidR="004E65A6">
        <w:rPr>
          <w:rFonts w:asciiTheme="majorEastAsia" w:eastAsiaTheme="majorEastAsia" w:hAnsiTheme="majorEastAsia" w:hint="eastAsia"/>
          <w:sz w:val="24"/>
          <w:szCs w:val="24"/>
        </w:rPr>
        <w:t>章</w:t>
      </w:r>
      <w:r w:rsidRPr="00646F2C">
        <w:rPr>
          <w:rFonts w:asciiTheme="majorEastAsia" w:eastAsiaTheme="majorEastAsia" w:hAnsiTheme="majorEastAsia" w:hint="eastAsia"/>
          <w:sz w:val="24"/>
          <w:szCs w:val="24"/>
        </w:rPr>
        <w:t xml:space="preserve">　オープンデータ</w:t>
      </w:r>
      <w:r w:rsidR="00F75C49" w:rsidRPr="00646F2C">
        <w:rPr>
          <w:rFonts w:asciiTheme="majorEastAsia" w:eastAsiaTheme="majorEastAsia" w:hAnsiTheme="majorEastAsia" w:hint="eastAsia"/>
          <w:sz w:val="24"/>
          <w:szCs w:val="24"/>
        </w:rPr>
        <w:t>のルール</w:t>
      </w:r>
    </w:p>
    <w:p w:rsidR="00222C03" w:rsidRPr="00C30813" w:rsidRDefault="00222C03" w:rsidP="00DC0CC5"/>
    <w:p w:rsidR="00CE29CC" w:rsidRDefault="00222C03" w:rsidP="00DC0CC5">
      <w:pPr>
        <w:rPr>
          <w:rFonts w:hAnsi="ＭＳ 明朝" w:cs="ＭＳ明朝"/>
          <w:color w:val="000000" w:themeColor="text1"/>
        </w:rPr>
      </w:pPr>
      <w:r>
        <w:rPr>
          <w:rFonts w:hAnsi="ＭＳ 明朝" w:cs="ＭＳ明朝" w:hint="eastAsia"/>
          <w:color w:val="000000" w:themeColor="text1"/>
        </w:rPr>
        <w:t xml:space="preserve">１　</w:t>
      </w:r>
      <w:r w:rsidR="00CE29CC" w:rsidRPr="00CB1ADC">
        <w:rPr>
          <w:rFonts w:hAnsi="ＭＳ 明朝" w:cs="ＭＳ明朝" w:hint="eastAsia"/>
          <w:color w:val="000000" w:themeColor="text1"/>
        </w:rPr>
        <w:t>著作権</w:t>
      </w:r>
      <w:r>
        <w:rPr>
          <w:rFonts w:hAnsi="ＭＳ 明朝" w:cs="ＭＳ明朝" w:hint="eastAsia"/>
          <w:color w:val="000000" w:themeColor="text1"/>
        </w:rPr>
        <w:t>意思表示</w:t>
      </w:r>
    </w:p>
    <w:p w:rsidR="00041C6E" w:rsidRDefault="00222C03" w:rsidP="00DC0CC5">
      <w:pPr>
        <w:rPr>
          <w:rFonts w:hAnsi="ＭＳ 明朝" w:cs="ＭＳ明朝"/>
          <w:color w:val="000000" w:themeColor="text1"/>
        </w:rPr>
      </w:pPr>
      <w:r>
        <w:rPr>
          <w:rFonts w:hAnsi="ＭＳ 明朝" w:cs="ＭＳ明朝" w:hint="eastAsia"/>
          <w:color w:val="000000" w:themeColor="text1"/>
        </w:rPr>
        <w:t>（１）意思表示の方法</w:t>
      </w:r>
    </w:p>
    <w:p w:rsidR="00222C03" w:rsidRDefault="00222C03" w:rsidP="00562576">
      <w:pPr>
        <w:ind w:leftChars="200" w:left="482" w:firstLineChars="100" w:firstLine="241"/>
        <w:rPr>
          <w:rFonts w:hAnsi="ＭＳ 明朝" w:cs="ＭＳ明朝"/>
          <w:color w:val="000000" w:themeColor="text1"/>
        </w:rPr>
      </w:pPr>
      <w:r>
        <w:rPr>
          <w:rFonts w:hAnsi="ＭＳ 明朝" w:cs="ＭＳ明朝" w:hint="eastAsia"/>
          <w:color w:val="000000" w:themeColor="text1"/>
        </w:rPr>
        <w:lastRenderedPageBreak/>
        <w:t>クリエイティブ・コモンズ・ライセンス</w:t>
      </w:r>
      <w:r w:rsidR="00C63299" w:rsidRPr="00C63299">
        <w:rPr>
          <w:rFonts w:hAnsi="ＭＳ 明朝" w:cs="ＭＳ明朝" w:hint="eastAsia"/>
          <w:color w:val="000000" w:themeColor="text1"/>
          <w:vertAlign w:val="superscript"/>
        </w:rPr>
        <w:t>※3</w:t>
      </w:r>
      <w:r>
        <w:rPr>
          <w:rFonts w:hAnsi="ＭＳ 明朝" w:cs="ＭＳ明朝" w:hint="eastAsia"/>
          <w:color w:val="000000" w:themeColor="text1"/>
        </w:rPr>
        <w:t>を使用する。</w:t>
      </w:r>
    </w:p>
    <w:p w:rsidR="00041C6E" w:rsidRDefault="00222C03" w:rsidP="00562576">
      <w:r>
        <w:rPr>
          <w:rFonts w:hint="eastAsia"/>
        </w:rPr>
        <w:t>（２）</w:t>
      </w:r>
      <w:r w:rsidR="00041C6E">
        <w:rPr>
          <w:rFonts w:hint="eastAsia"/>
        </w:rPr>
        <w:t>表示ライセンス</w:t>
      </w:r>
    </w:p>
    <w:p w:rsidR="00222C03" w:rsidRPr="00CB1ADC" w:rsidRDefault="00222C03" w:rsidP="00562576">
      <w:pPr>
        <w:ind w:leftChars="200" w:left="482" w:firstLineChars="100" w:firstLine="241"/>
      </w:pPr>
      <w:r>
        <w:rPr>
          <w:rFonts w:hint="eastAsia"/>
        </w:rPr>
        <w:t>表示する</w:t>
      </w:r>
      <w:r w:rsidRPr="00562576">
        <w:rPr>
          <w:rFonts w:hAnsi="ＭＳ 明朝" w:cs="ＭＳ明朝" w:hint="eastAsia"/>
          <w:color w:val="000000" w:themeColor="text1"/>
        </w:rPr>
        <w:t>ライセンス</w:t>
      </w:r>
      <w:r>
        <w:rPr>
          <w:rFonts w:hint="eastAsia"/>
        </w:rPr>
        <w:t>は、</w:t>
      </w:r>
      <w:r w:rsidR="00562576">
        <w:rPr>
          <w:rFonts w:hint="eastAsia"/>
        </w:rPr>
        <w:t>原則として「ＣＣ－ＢＹ</w:t>
      </w:r>
      <w:r w:rsidR="00C63299" w:rsidRPr="00C63299">
        <w:rPr>
          <w:rFonts w:hint="eastAsia"/>
          <w:vertAlign w:val="superscript"/>
        </w:rPr>
        <w:t>※4</w:t>
      </w:r>
      <w:r w:rsidR="00562576">
        <w:rPr>
          <w:rFonts w:hint="eastAsia"/>
        </w:rPr>
        <w:t>」（原作者のクレジットを表示すれば、営利目的又は</w:t>
      </w:r>
      <w:r>
        <w:rPr>
          <w:rFonts w:hint="eastAsia"/>
        </w:rPr>
        <w:t>非営利目的</w:t>
      </w:r>
      <w:r w:rsidR="00562576">
        <w:rPr>
          <w:rFonts w:hint="eastAsia"/>
        </w:rPr>
        <w:t>であるか</w:t>
      </w:r>
      <w:r>
        <w:rPr>
          <w:rFonts w:hint="eastAsia"/>
        </w:rPr>
        <w:t>を問わず自由に二次利用可能）とする。</w:t>
      </w:r>
    </w:p>
    <w:p w:rsidR="00041C6E" w:rsidRDefault="00222C03" w:rsidP="00562576">
      <w:r>
        <w:rPr>
          <w:rFonts w:hint="eastAsia"/>
        </w:rPr>
        <w:t>（３</w:t>
      </w:r>
      <w:r w:rsidR="001E35C1">
        <w:rPr>
          <w:rFonts w:hint="eastAsia"/>
        </w:rPr>
        <w:t>）</w:t>
      </w:r>
      <w:r w:rsidR="00041C6E">
        <w:rPr>
          <w:rFonts w:hint="eastAsia"/>
        </w:rPr>
        <w:t>著作物とならない情報の取扱い</w:t>
      </w:r>
    </w:p>
    <w:p w:rsidR="00CE29CC" w:rsidRDefault="00CE29CC" w:rsidP="00562576">
      <w:pPr>
        <w:ind w:leftChars="200" w:left="482" w:firstLineChars="100" w:firstLine="241"/>
      </w:pPr>
      <w:r w:rsidRPr="00CB1ADC">
        <w:rPr>
          <w:rFonts w:hint="eastAsia"/>
        </w:rPr>
        <w:t>著作物と</w:t>
      </w:r>
      <w:r w:rsidRPr="00562576">
        <w:rPr>
          <w:rFonts w:hint="eastAsia"/>
        </w:rPr>
        <w:t>ならない</w:t>
      </w:r>
      <w:r w:rsidRPr="00CB1ADC">
        <w:rPr>
          <w:rFonts w:hint="eastAsia"/>
        </w:rPr>
        <w:t>情報</w:t>
      </w:r>
      <w:r w:rsidR="00B71627">
        <w:rPr>
          <w:rFonts w:hint="eastAsia"/>
        </w:rPr>
        <w:t>（単なる事実や数値データ）</w:t>
      </w:r>
      <w:r w:rsidR="00D03615">
        <w:rPr>
          <w:rFonts w:hint="eastAsia"/>
        </w:rPr>
        <w:t>について</w:t>
      </w:r>
      <w:r w:rsidR="006E4230">
        <w:rPr>
          <w:rFonts w:hint="eastAsia"/>
        </w:rPr>
        <w:t>は</w:t>
      </w:r>
      <w:r w:rsidR="001465AC">
        <w:rPr>
          <w:rFonts w:hint="eastAsia"/>
        </w:rPr>
        <w:t>、</w:t>
      </w:r>
      <w:r w:rsidR="006E4230">
        <w:rPr>
          <w:rFonts w:hint="eastAsia"/>
        </w:rPr>
        <w:t>著作権の保護対象外であり、二次利用の制限</w:t>
      </w:r>
      <w:r w:rsidR="00620D24">
        <w:rPr>
          <w:rFonts w:hint="eastAsia"/>
        </w:rPr>
        <w:t>は</w:t>
      </w:r>
      <w:r w:rsidR="006E4230">
        <w:rPr>
          <w:rFonts w:hint="eastAsia"/>
        </w:rPr>
        <w:t>ないことを明示する</w:t>
      </w:r>
      <w:r w:rsidRPr="00CB1ADC">
        <w:rPr>
          <w:rFonts w:hint="eastAsia"/>
        </w:rPr>
        <w:t>。</w:t>
      </w:r>
    </w:p>
    <w:p w:rsidR="001E35C1" w:rsidRDefault="001E35C1" w:rsidP="00562576"/>
    <w:p w:rsidR="00FF0B1E" w:rsidRPr="00CB1ADC" w:rsidRDefault="001E35C1" w:rsidP="00562576">
      <w:r>
        <w:rPr>
          <w:rFonts w:hint="eastAsia"/>
        </w:rPr>
        <w:t xml:space="preserve">２　</w:t>
      </w:r>
      <w:r w:rsidR="00FF0B1E" w:rsidRPr="00CB1ADC">
        <w:rPr>
          <w:rFonts w:hint="eastAsia"/>
        </w:rPr>
        <w:t>データ構造</w:t>
      </w:r>
    </w:p>
    <w:p w:rsidR="00FF0B1E" w:rsidRDefault="00FF0B1E" w:rsidP="00562576">
      <w:pPr>
        <w:ind w:leftChars="100" w:left="241" w:firstLineChars="100" w:firstLine="241"/>
      </w:pPr>
      <w:r w:rsidRPr="00CB1ADC">
        <w:rPr>
          <w:rFonts w:hint="eastAsia"/>
        </w:rPr>
        <w:t>コンピュータで読み取り、処理して</w:t>
      </w:r>
      <w:r w:rsidR="00911D2C" w:rsidRPr="00CB1ADC">
        <w:rPr>
          <w:rFonts w:hint="eastAsia"/>
        </w:rPr>
        <w:t>再利用することを考慮した</w:t>
      </w:r>
      <w:r w:rsidR="00C30813">
        <w:rPr>
          <w:rFonts w:hint="eastAsia"/>
        </w:rPr>
        <w:t>データ構造</w:t>
      </w:r>
      <w:r w:rsidR="00C42091">
        <w:rPr>
          <w:rFonts w:hint="eastAsia"/>
        </w:rPr>
        <w:t>と</w:t>
      </w:r>
      <w:r w:rsidR="00911D2C" w:rsidRPr="00CB1ADC">
        <w:rPr>
          <w:rFonts w:hint="eastAsia"/>
        </w:rPr>
        <w:t>する</w:t>
      </w:r>
      <w:r w:rsidRPr="00CB1ADC">
        <w:rPr>
          <w:rFonts w:hint="eastAsia"/>
        </w:rPr>
        <w:t>。</w:t>
      </w:r>
    </w:p>
    <w:p w:rsidR="001E35C1" w:rsidRDefault="00C30813" w:rsidP="00562576">
      <w:pPr>
        <w:ind w:leftChars="100" w:left="241" w:firstLineChars="100" w:firstLine="241"/>
      </w:pPr>
      <w:r>
        <w:rPr>
          <w:rFonts w:hint="eastAsia"/>
        </w:rPr>
        <w:t>また、データの二次利用を円滑にするため、氏名や住所等の普遍的用語の記述</w:t>
      </w:r>
      <w:r w:rsidR="00555152">
        <w:rPr>
          <w:rFonts w:hint="eastAsia"/>
        </w:rPr>
        <w:t>については、</w:t>
      </w:r>
      <w:r>
        <w:rPr>
          <w:rFonts w:hint="eastAsia"/>
        </w:rPr>
        <w:t>国</w:t>
      </w:r>
      <w:r w:rsidR="00555152">
        <w:rPr>
          <w:rFonts w:hint="eastAsia"/>
        </w:rPr>
        <w:t>で整備を</w:t>
      </w:r>
      <w:r>
        <w:rPr>
          <w:rFonts w:hint="eastAsia"/>
        </w:rPr>
        <w:t>進め</w:t>
      </w:r>
      <w:r w:rsidR="00555152">
        <w:rPr>
          <w:rFonts w:hint="eastAsia"/>
        </w:rPr>
        <w:t>て</w:t>
      </w:r>
      <w:r>
        <w:rPr>
          <w:rFonts w:hint="eastAsia"/>
        </w:rPr>
        <w:t>いる</w:t>
      </w:r>
      <w:r w:rsidR="00620D24">
        <w:rPr>
          <w:rFonts w:hint="eastAsia"/>
        </w:rPr>
        <w:t>情報連携用語彙データベース</w:t>
      </w:r>
      <w:r w:rsidR="00C63299" w:rsidRPr="00C63299">
        <w:rPr>
          <w:rFonts w:hint="eastAsia"/>
          <w:vertAlign w:val="superscript"/>
        </w:rPr>
        <w:t>※5</w:t>
      </w:r>
      <w:r w:rsidR="00620D24">
        <w:rPr>
          <w:rFonts w:hint="eastAsia"/>
        </w:rPr>
        <w:t>等</w:t>
      </w:r>
      <w:r>
        <w:rPr>
          <w:rFonts w:hint="eastAsia"/>
        </w:rPr>
        <w:t>に準拠することとする。</w:t>
      </w:r>
    </w:p>
    <w:p w:rsidR="00C30813" w:rsidRPr="00620D24" w:rsidRDefault="00C30813" w:rsidP="00562576"/>
    <w:p w:rsidR="008913C8" w:rsidRPr="00CB1ADC" w:rsidRDefault="001E35C1" w:rsidP="00562576">
      <w:pPr>
        <w:rPr>
          <w:rFonts w:cs="ＭＳ明朝"/>
          <w:color w:val="000000" w:themeColor="text1"/>
          <w:sz w:val="21"/>
        </w:rPr>
      </w:pPr>
      <w:r>
        <w:rPr>
          <w:rFonts w:cs="ＭＳ明朝" w:hint="eastAsia"/>
          <w:color w:val="000000" w:themeColor="text1"/>
          <w:sz w:val="21"/>
        </w:rPr>
        <w:t xml:space="preserve">３　</w:t>
      </w:r>
      <w:r w:rsidR="008913C8" w:rsidRPr="00562576">
        <w:rPr>
          <w:rFonts w:hint="eastAsia"/>
        </w:rPr>
        <w:t>データ</w:t>
      </w:r>
      <w:r w:rsidR="008913C8" w:rsidRPr="00CB1ADC">
        <w:rPr>
          <w:rFonts w:cs="ＭＳ明朝" w:hint="eastAsia"/>
          <w:color w:val="000000" w:themeColor="text1"/>
          <w:sz w:val="21"/>
        </w:rPr>
        <w:t>形式</w:t>
      </w:r>
    </w:p>
    <w:p w:rsidR="008913C8" w:rsidRDefault="001A7CF3" w:rsidP="00562576">
      <w:pPr>
        <w:ind w:leftChars="100" w:left="241" w:firstLineChars="100" w:firstLine="241"/>
      </w:pPr>
      <w:r w:rsidRPr="00CB1ADC">
        <w:rPr>
          <w:rFonts w:hint="eastAsia"/>
        </w:rPr>
        <w:t>特定のアプリケーション</w:t>
      </w:r>
      <w:r w:rsidR="000954DF">
        <w:rPr>
          <w:rFonts w:hint="eastAsia"/>
        </w:rPr>
        <w:t>に</w:t>
      </w:r>
      <w:r w:rsidRPr="00CB1ADC">
        <w:rPr>
          <w:rFonts w:hint="eastAsia"/>
        </w:rPr>
        <w:t>依存しない</w:t>
      </w:r>
      <w:r w:rsidR="00C07972" w:rsidRPr="00CB1ADC">
        <w:rPr>
          <w:rFonts w:hint="eastAsia"/>
        </w:rPr>
        <w:t>、</w:t>
      </w:r>
      <w:r w:rsidR="00E11F78">
        <w:rPr>
          <w:rFonts w:hint="eastAsia"/>
        </w:rPr>
        <w:t>二次利用に適した</w:t>
      </w:r>
      <w:r w:rsidR="00C07972" w:rsidRPr="00CB1ADC">
        <w:rPr>
          <w:rFonts w:hint="eastAsia"/>
        </w:rPr>
        <w:t>データ形式（</w:t>
      </w:r>
      <w:r w:rsidR="00C63299">
        <w:rPr>
          <w:rFonts w:hint="eastAsia"/>
        </w:rPr>
        <w:t>XML</w:t>
      </w:r>
      <w:r w:rsidR="00C63299" w:rsidRPr="00C63299">
        <w:rPr>
          <w:rFonts w:hint="eastAsia"/>
          <w:vertAlign w:val="superscript"/>
        </w:rPr>
        <w:t>※6</w:t>
      </w:r>
      <w:r w:rsidR="00C07972" w:rsidRPr="00CB1ADC">
        <w:rPr>
          <w:rFonts w:hint="eastAsia"/>
        </w:rPr>
        <w:t>形式</w:t>
      </w:r>
      <w:r w:rsidR="00562576">
        <w:rPr>
          <w:rFonts w:hint="eastAsia"/>
        </w:rPr>
        <w:t>、</w:t>
      </w:r>
      <w:r w:rsidR="00C63299">
        <w:rPr>
          <w:rFonts w:hint="eastAsia"/>
        </w:rPr>
        <w:t>RDF</w:t>
      </w:r>
      <w:r w:rsidR="00C63299" w:rsidRPr="00C63299">
        <w:rPr>
          <w:rFonts w:hint="eastAsia"/>
          <w:vertAlign w:val="superscript"/>
        </w:rPr>
        <w:t>※7</w:t>
      </w:r>
      <w:r w:rsidR="009313DC">
        <w:rPr>
          <w:rFonts w:hint="eastAsia"/>
        </w:rPr>
        <w:t>形式</w:t>
      </w:r>
      <w:r w:rsidR="00562576">
        <w:rPr>
          <w:rFonts w:hint="eastAsia"/>
        </w:rPr>
        <w:t>等</w:t>
      </w:r>
      <w:r w:rsidR="00C64B8C">
        <w:rPr>
          <w:rFonts w:hint="eastAsia"/>
        </w:rPr>
        <w:t>）で公開</w:t>
      </w:r>
      <w:r w:rsidR="00C07972" w:rsidRPr="00CB1ADC">
        <w:rPr>
          <w:rFonts w:hint="eastAsia"/>
        </w:rPr>
        <w:t>する。</w:t>
      </w:r>
    </w:p>
    <w:p w:rsidR="00CD5429" w:rsidRDefault="00C64B8C" w:rsidP="00562576">
      <w:pPr>
        <w:ind w:leftChars="100" w:left="241" w:firstLineChars="100" w:firstLine="241"/>
      </w:pPr>
      <w:r>
        <w:rPr>
          <w:rFonts w:hint="eastAsia"/>
        </w:rPr>
        <w:t>当該データ形式で公開</w:t>
      </w:r>
      <w:r w:rsidR="001E35C1">
        <w:rPr>
          <w:rFonts w:hint="eastAsia"/>
        </w:rPr>
        <w:t>できない場合は、</w:t>
      </w:r>
      <w:r w:rsidR="00562576">
        <w:rPr>
          <w:rFonts w:hint="eastAsia"/>
        </w:rPr>
        <w:t>当分の間、次</w:t>
      </w:r>
      <w:r w:rsidR="00CD5429">
        <w:rPr>
          <w:rFonts w:hint="eastAsia"/>
        </w:rPr>
        <w:t>の事項に留意した</w:t>
      </w:r>
      <w:r>
        <w:rPr>
          <w:rFonts w:hint="eastAsia"/>
        </w:rPr>
        <w:t>公開</w:t>
      </w:r>
      <w:r w:rsidR="004E65A6">
        <w:rPr>
          <w:rFonts w:hint="eastAsia"/>
        </w:rPr>
        <w:t>に努める</w:t>
      </w:r>
      <w:r w:rsidR="00CD5429">
        <w:rPr>
          <w:rFonts w:hint="eastAsia"/>
        </w:rPr>
        <w:t>。</w:t>
      </w:r>
    </w:p>
    <w:p w:rsidR="00CD5429" w:rsidRDefault="00CD5429" w:rsidP="00562576">
      <w:pPr>
        <w:ind w:leftChars="100" w:left="723" w:hangingChars="200" w:hanging="482"/>
      </w:pPr>
      <w:r>
        <w:rPr>
          <w:rFonts w:hint="eastAsia"/>
        </w:rPr>
        <w:t>（１）</w:t>
      </w:r>
      <w:r w:rsidR="00C63299">
        <w:rPr>
          <w:rFonts w:hint="eastAsia"/>
        </w:rPr>
        <w:t>Excel</w:t>
      </w:r>
      <w:r w:rsidR="00620D24">
        <w:rPr>
          <w:rFonts w:hint="eastAsia"/>
        </w:rPr>
        <w:t>で作成したデータは</w:t>
      </w:r>
      <w:r>
        <w:rPr>
          <w:rFonts w:hint="eastAsia"/>
        </w:rPr>
        <w:t>、</w:t>
      </w:r>
      <w:r w:rsidR="00C63299">
        <w:rPr>
          <w:rFonts w:hint="eastAsia"/>
        </w:rPr>
        <w:t>CSV</w:t>
      </w:r>
      <w:r w:rsidR="00C63299" w:rsidRPr="00C63299">
        <w:rPr>
          <w:rFonts w:hint="eastAsia"/>
          <w:vertAlign w:val="superscript"/>
        </w:rPr>
        <w:t>※8</w:t>
      </w:r>
      <w:r w:rsidR="00620D24">
        <w:rPr>
          <w:rFonts w:hint="eastAsia"/>
        </w:rPr>
        <w:t>形式で提供する</w:t>
      </w:r>
      <w:r w:rsidR="00562576">
        <w:rPr>
          <w:rFonts w:hint="eastAsia"/>
        </w:rPr>
        <w:t>こと</w:t>
      </w:r>
      <w:r>
        <w:rPr>
          <w:rFonts w:hint="eastAsia"/>
        </w:rPr>
        <w:t>。</w:t>
      </w:r>
    </w:p>
    <w:p w:rsidR="00620D24" w:rsidRPr="0074269E" w:rsidRDefault="00CD5429" w:rsidP="00562576">
      <w:pPr>
        <w:ind w:leftChars="100" w:left="723" w:hangingChars="200" w:hanging="482"/>
      </w:pPr>
      <w:r>
        <w:rPr>
          <w:rFonts w:hint="eastAsia"/>
        </w:rPr>
        <w:t>（２</w:t>
      </w:r>
      <w:r w:rsidRPr="009A474A">
        <w:rPr>
          <w:rFonts w:hint="eastAsia"/>
        </w:rPr>
        <w:t>）</w:t>
      </w:r>
      <w:r w:rsidR="0055739D" w:rsidRPr="009A474A">
        <w:rPr>
          <w:rFonts w:hint="eastAsia"/>
        </w:rPr>
        <w:t>文書</w:t>
      </w:r>
      <w:r w:rsidR="00E73D71" w:rsidRPr="009A474A">
        <w:rPr>
          <w:rFonts w:hint="eastAsia"/>
        </w:rPr>
        <w:t>形式や表形式</w:t>
      </w:r>
      <w:r w:rsidR="00FA2756" w:rsidRPr="009A474A">
        <w:rPr>
          <w:rFonts w:hint="eastAsia"/>
        </w:rPr>
        <w:t>などオフィスソフトで作成するデータ</w:t>
      </w:r>
      <w:r w:rsidR="00E73D71" w:rsidRPr="009A474A">
        <w:rPr>
          <w:rFonts w:hint="eastAsia"/>
        </w:rPr>
        <w:t>は、</w:t>
      </w:r>
      <w:r w:rsidR="00C63299">
        <w:rPr>
          <w:rFonts w:hint="eastAsia"/>
        </w:rPr>
        <w:t>PDF</w:t>
      </w:r>
      <w:r w:rsidR="00C63299" w:rsidRPr="00C63299">
        <w:rPr>
          <w:rFonts w:hint="eastAsia"/>
          <w:vertAlign w:val="superscript"/>
        </w:rPr>
        <w:t>※9</w:t>
      </w:r>
      <w:r>
        <w:rPr>
          <w:rFonts w:hint="eastAsia"/>
        </w:rPr>
        <w:t>形式</w:t>
      </w:r>
      <w:r w:rsidR="00FA2756" w:rsidRPr="009A474A">
        <w:rPr>
          <w:rFonts w:hint="eastAsia"/>
        </w:rPr>
        <w:t>のみ</w:t>
      </w:r>
      <w:r w:rsidRPr="009A474A">
        <w:rPr>
          <w:rFonts w:hint="eastAsia"/>
        </w:rPr>
        <w:t>での</w:t>
      </w:r>
      <w:r w:rsidR="00FA2756" w:rsidRPr="009A474A">
        <w:rPr>
          <w:rFonts w:hint="eastAsia"/>
        </w:rPr>
        <w:t>公開</w:t>
      </w:r>
      <w:r>
        <w:rPr>
          <w:rFonts w:hint="eastAsia"/>
        </w:rPr>
        <w:t>は行わない</w:t>
      </w:r>
      <w:r w:rsidR="00562576">
        <w:rPr>
          <w:rFonts w:hint="eastAsia"/>
        </w:rPr>
        <w:t>こと</w:t>
      </w:r>
      <w:r>
        <w:rPr>
          <w:rFonts w:hint="eastAsia"/>
        </w:rPr>
        <w:t>。</w:t>
      </w:r>
    </w:p>
    <w:p w:rsidR="001E35C1" w:rsidRPr="00C64B8C" w:rsidRDefault="001E35C1" w:rsidP="00562576"/>
    <w:p w:rsidR="00CE29CC" w:rsidRPr="00CB1ADC" w:rsidRDefault="00DC5632" w:rsidP="00562576">
      <w:r w:rsidRPr="00CB1ADC">
        <w:rPr>
          <w:rFonts w:hint="eastAsia"/>
        </w:rPr>
        <w:t>４</w:t>
      </w:r>
      <w:r w:rsidR="001E35C1">
        <w:rPr>
          <w:rFonts w:hint="eastAsia"/>
        </w:rPr>
        <w:t xml:space="preserve">　</w:t>
      </w:r>
      <w:r w:rsidRPr="00CB1ADC">
        <w:rPr>
          <w:rFonts w:hint="eastAsia"/>
        </w:rPr>
        <w:t>第</w:t>
      </w:r>
      <w:r w:rsidR="004F044B" w:rsidRPr="00CB1ADC">
        <w:rPr>
          <w:rFonts w:hint="eastAsia"/>
        </w:rPr>
        <w:t>三</w:t>
      </w:r>
      <w:r w:rsidRPr="00CB1ADC">
        <w:rPr>
          <w:rFonts w:hint="eastAsia"/>
        </w:rPr>
        <w:t>者</w:t>
      </w:r>
      <w:r w:rsidR="00041C6E">
        <w:rPr>
          <w:rFonts w:hint="eastAsia"/>
        </w:rPr>
        <w:t>の著作物が含まれる</w:t>
      </w:r>
      <w:r w:rsidR="00CE29CC" w:rsidRPr="00CB1ADC">
        <w:rPr>
          <w:rFonts w:hint="eastAsia"/>
        </w:rPr>
        <w:t>情報の取扱い</w:t>
      </w:r>
    </w:p>
    <w:p w:rsidR="00CE29CC" w:rsidRDefault="00C64B8C" w:rsidP="00562576">
      <w:pPr>
        <w:ind w:leftChars="100" w:left="241" w:firstLineChars="100" w:firstLine="241"/>
      </w:pPr>
      <w:r>
        <w:rPr>
          <w:rFonts w:hint="eastAsia"/>
        </w:rPr>
        <w:t>オープンデータ</w:t>
      </w:r>
      <w:r w:rsidR="00125687">
        <w:rPr>
          <w:rFonts w:hint="eastAsia"/>
        </w:rPr>
        <w:t>の対象となるデータの全部又は一部に</w:t>
      </w:r>
      <w:r w:rsidR="00DF6403">
        <w:rPr>
          <w:rFonts w:hint="eastAsia"/>
        </w:rPr>
        <w:t>第三者の著作物が含まれている場合は、</w:t>
      </w:r>
      <w:r>
        <w:rPr>
          <w:rFonts w:hint="eastAsia"/>
        </w:rPr>
        <w:t>オープンデータとして公開すること</w:t>
      </w:r>
      <w:r w:rsidR="00CE29CC" w:rsidRPr="00CB1ADC">
        <w:rPr>
          <w:rFonts w:hint="eastAsia"/>
        </w:rPr>
        <w:t>の可否並びに範囲及び利用条件等の取扱い</w:t>
      </w:r>
      <w:r w:rsidR="00CB1ADC">
        <w:rPr>
          <w:rFonts w:hint="eastAsia"/>
        </w:rPr>
        <w:t>について、</w:t>
      </w:r>
      <w:r w:rsidR="00CB1ADC" w:rsidRPr="00CB1ADC">
        <w:rPr>
          <w:rFonts w:hint="eastAsia"/>
        </w:rPr>
        <w:t>当該第三者と協議の上で</w:t>
      </w:r>
      <w:r w:rsidR="00CE29CC" w:rsidRPr="00CB1ADC">
        <w:rPr>
          <w:rFonts w:hint="eastAsia"/>
        </w:rPr>
        <w:t>決定する。</w:t>
      </w:r>
    </w:p>
    <w:p w:rsidR="001E35C1" w:rsidRDefault="00B201F7" w:rsidP="00562576">
      <w:pPr>
        <w:ind w:leftChars="100" w:left="241" w:firstLineChars="100" w:firstLine="241"/>
      </w:pPr>
      <w:r>
        <w:rPr>
          <w:rFonts w:hint="eastAsia"/>
        </w:rPr>
        <w:t>当該協議</w:t>
      </w:r>
      <w:r w:rsidR="00041C6E">
        <w:rPr>
          <w:rFonts w:hint="eastAsia"/>
        </w:rPr>
        <w:t>に当たっては、オープンデータ</w:t>
      </w:r>
      <w:r w:rsidR="00C64B8C">
        <w:rPr>
          <w:rFonts w:hint="eastAsia"/>
        </w:rPr>
        <w:t>推進</w:t>
      </w:r>
      <w:r w:rsidR="00041C6E">
        <w:rPr>
          <w:rFonts w:hint="eastAsia"/>
        </w:rPr>
        <w:t>の意義に鑑み、</w:t>
      </w:r>
      <w:r>
        <w:rPr>
          <w:rFonts w:hint="eastAsia"/>
        </w:rPr>
        <w:t>当該著作物について</w:t>
      </w:r>
      <w:r w:rsidR="00C64B8C">
        <w:rPr>
          <w:rFonts w:hint="eastAsia"/>
        </w:rPr>
        <w:t>も可能な限り</w:t>
      </w:r>
      <w:r>
        <w:rPr>
          <w:rFonts w:hint="eastAsia"/>
        </w:rPr>
        <w:t>オープンデータ</w:t>
      </w:r>
      <w:r w:rsidR="00C64B8C">
        <w:rPr>
          <w:rFonts w:hint="eastAsia"/>
        </w:rPr>
        <w:t>として公開</w:t>
      </w:r>
      <w:r>
        <w:rPr>
          <w:rFonts w:hint="eastAsia"/>
        </w:rPr>
        <w:t>できるよう</w:t>
      </w:r>
      <w:r w:rsidR="00041C6E">
        <w:rPr>
          <w:rFonts w:hint="eastAsia"/>
        </w:rPr>
        <w:t>努める。</w:t>
      </w:r>
    </w:p>
    <w:p w:rsidR="00DF6403" w:rsidRDefault="00DF6403" w:rsidP="00562576"/>
    <w:p w:rsidR="00DF6403" w:rsidRPr="00646F2C" w:rsidRDefault="00DF6403" w:rsidP="00562576">
      <w:pPr>
        <w:ind w:leftChars="300" w:left="1506" w:hangingChars="300" w:hanging="783"/>
        <w:jc w:val="left"/>
        <w:rPr>
          <w:rFonts w:asciiTheme="majorEastAsia" w:eastAsiaTheme="majorEastAsia" w:hAnsiTheme="majorEastAsia" w:cs="ＭＳ明朝"/>
          <w:color w:val="000000" w:themeColor="text1"/>
          <w:sz w:val="24"/>
          <w:szCs w:val="24"/>
        </w:rPr>
      </w:pPr>
      <w:r w:rsidRPr="00646F2C">
        <w:rPr>
          <w:rFonts w:asciiTheme="majorEastAsia" w:eastAsiaTheme="majorEastAsia" w:hAnsiTheme="majorEastAsia" w:cs="ＭＳ明朝" w:hint="eastAsia"/>
          <w:color w:val="000000" w:themeColor="text1"/>
          <w:sz w:val="24"/>
          <w:szCs w:val="24"/>
        </w:rPr>
        <w:t>第５</w:t>
      </w:r>
      <w:r w:rsidR="004E65A6">
        <w:rPr>
          <w:rFonts w:asciiTheme="majorEastAsia" w:eastAsiaTheme="majorEastAsia" w:hAnsiTheme="majorEastAsia" w:hint="eastAsia"/>
          <w:sz w:val="24"/>
          <w:szCs w:val="24"/>
        </w:rPr>
        <w:t>章</w:t>
      </w:r>
      <w:r w:rsidR="00C075C1" w:rsidRPr="00646F2C">
        <w:rPr>
          <w:rFonts w:asciiTheme="majorEastAsia" w:eastAsiaTheme="majorEastAsia" w:hAnsiTheme="majorEastAsia" w:cs="ＭＳ明朝" w:hint="eastAsia"/>
          <w:color w:val="000000" w:themeColor="text1"/>
          <w:sz w:val="24"/>
          <w:szCs w:val="24"/>
        </w:rPr>
        <w:t xml:space="preserve">　</w:t>
      </w:r>
      <w:r w:rsidRPr="00646F2C">
        <w:rPr>
          <w:rFonts w:asciiTheme="majorEastAsia" w:eastAsiaTheme="majorEastAsia" w:hAnsiTheme="majorEastAsia" w:cs="ＭＳ明朝" w:hint="eastAsia"/>
          <w:color w:val="000000" w:themeColor="text1"/>
          <w:sz w:val="24"/>
          <w:szCs w:val="24"/>
        </w:rPr>
        <w:t>活用</w:t>
      </w:r>
      <w:r w:rsidR="0074269E">
        <w:rPr>
          <w:rFonts w:asciiTheme="majorEastAsia" w:eastAsiaTheme="majorEastAsia" w:hAnsiTheme="majorEastAsia" w:cs="ＭＳ明朝" w:hint="eastAsia"/>
          <w:color w:val="000000" w:themeColor="text1"/>
          <w:sz w:val="24"/>
          <w:szCs w:val="24"/>
        </w:rPr>
        <w:t>促</w:t>
      </w:r>
      <w:r w:rsidRPr="00646F2C">
        <w:rPr>
          <w:rFonts w:asciiTheme="majorEastAsia" w:eastAsiaTheme="majorEastAsia" w:hAnsiTheme="majorEastAsia" w:cs="ＭＳ明朝" w:hint="eastAsia"/>
          <w:color w:val="000000" w:themeColor="text1"/>
          <w:sz w:val="24"/>
          <w:szCs w:val="24"/>
        </w:rPr>
        <w:t>進の</w:t>
      </w:r>
      <w:r w:rsidR="00C075C1" w:rsidRPr="00646F2C">
        <w:rPr>
          <w:rFonts w:asciiTheme="majorEastAsia" w:eastAsiaTheme="majorEastAsia" w:hAnsiTheme="majorEastAsia" w:cs="ＭＳ明朝" w:hint="eastAsia"/>
          <w:color w:val="000000" w:themeColor="text1"/>
          <w:sz w:val="24"/>
          <w:szCs w:val="24"/>
        </w:rPr>
        <w:t>ための</w:t>
      </w:r>
      <w:r w:rsidRPr="00646F2C">
        <w:rPr>
          <w:rFonts w:asciiTheme="majorEastAsia" w:eastAsiaTheme="majorEastAsia" w:hAnsiTheme="majorEastAsia" w:cs="ＭＳ明朝" w:hint="eastAsia"/>
          <w:color w:val="000000" w:themeColor="text1"/>
          <w:sz w:val="24"/>
          <w:szCs w:val="24"/>
        </w:rPr>
        <w:t>取組み</w:t>
      </w:r>
    </w:p>
    <w:p w:rsidR="00DF6403" w:rsidRPr="00C075C1" w:rsidRDefault="00DF6403" w:rsidP="00562576"/>
    <w:p w:rsidR="00CB1ADC" w:rsidRDefault="00DF6403" w:rsidP="00562576">
      <w:r>
        <w:rPr>
          <w:rFonts w:hint="eastAsia"/>
        </w:rPr>
        <w:t xml:space="preserve">１　</w:t>
      </w:r>
      <w:r w:rsidR="00FB11A3">
        <w:rPr>
          <w:rFonts w:hint="eastAsia"/>
        </w:rPr>
        <w:t>補足</w:t>
      </w:r>
      <w:r w:rsidR="006275B3">
        <w:rPr>
          <w:rFonts w:hint="eastAsia"/>
        </w:rPr>
        <w:t>情報</w:t>
      </w:r>
      <w:r w:rsidR="00FB11A3">
        <w:rPr>
          <w:rFonts w:hint="eastAsia"/>
        </w:rPr>
        <w:t>の提供</w:t>
      </w:r>
    </w:p>
    <w:p w:rsidR="00FB1EC4" w:rsidRDefault="006970B7" w:rsidP="00562576">
      <w:pPr>
        <w:ind w:leftChars="100" w:left="241" w:firstLineChars="100" w:firstLine="241"/>
      </w:pPr>
      <w:r>
        <w:rPr>
          <w:rFonts w:hint="eastAsia"/>
        </w:rPr>
        <w:t>オープンデータ</w:t>
      </w:r>
      <w:r w:rsidR="00C64B8C">
        <w:rPr>
          <w:rFonts w:hint="eastAsia"/>
        </w:rPr>
        <w:t>の公開</w:t>
      </w:r>
      <w:r>
        <w:rPr>
          <w:rFonts w:hint="eastAsia"/>
        </w:rPr>
        <w:t>に</w:t>
      </w:r>
      <w:r w:rsidR="0074269E">
        <w:rPr>
          <w:rFonts w:hint="eastAsia"/>
        </w:rPr>
        <w:t>当たって</w:t>
      </w:r>
      <w:r>
        <w:rPr>
          <w:rFonts w:hint="eastAsia"/>
        </w:rPr>
        <w:t>は、</w:t>
      </w:r>
      <w:r w:rsidR="00430444">
        <w:rPr>
          <w:rFonts w:hint="eastAsia"/>
        </w:rPr>
        <w:t>当該データの</w:t>
      </w:r>
      <w:r w:rsidR="006275B3">
        <w:rPr>
          <w:rFonts w:hint="eastAsia"/>
        </w:rPr>
        <w:t>情報の時点や</w:t>
      </w:r>
      <w:r w:rsidR="00FB11A3">
        <w:rPr>
          <w:rFonts w:hint="eastAsia"/>
        </w:rPr>
        <w:t>更新</w:t>
      </w:r>
      <w:r w:rsidR="00B201F7">
        <w:rPr>
          <w:rFonts w:hint="eastAsia"/>
        </w:rPr>
        <w:t>日等の補足</w:t>
      </w:r>
      <w:r w:rsidR="006275B3">
        <w:rPr>
          <w:rFonts w:hint="eastAsia"/>
        </w:rPr>
        <w:t>情報を</w:t>
      </w:r>
      <w:r>
        <w:rPr>
          <w:rFonts w:hint="eastAsia"/>
        </w:rPr>
        <w:t>、</w:t>
      </w:r>
      <w:r w:rsidR="006275B3">
        <w:rPr>
          <w:rFonts w:hint="eastAsia"/>
        </w:rPr>
        <w:t>可能な</w:t>
      </w:r>
      <w:r w:rsidR="009313DC">
        <w:rPr>
          <w:rFonts w:hint="eastAsia"/>
        </w:rPr>
        <w:t>限り</w:t>
      </w:r>
      <w:r w:rsidR="00B201F7">
        <w:rPr>
          <w:rFonts w:hint="eastAsia"/>
        </w:rPr>
        <w:t>提供</w:t>
      </w:r>
      <w:r w:rsidR="00FB11A3">
        <w:rPr>
          <w:rFonts w:hint="eastAsia"/>
        </w:rPr>
        <w:t>する。</w:t>
      </w:r>
    </w:p>
    <w:p w:rsidR="00DE4C7E" w:rsidRDefault="00DE4C7E" w:rsidP="00562576"/>
    <w:p w:rsidR="00954F52" w:rsidRDefault="00DF6403" w:rsidP="00562576">
      <w:r>
        <w:rPr>
          <w:rFonts w:hint="eastAsia"/>
        </w:rPr>
        <w:t xml:space="preserve">２　</w:t>
      </w:r>
      <w:r w:rsidR="00954F52">
        <w:rPr>
          <w:rFonts w:hint="eastAsia"/>
        </w:rPr>
        <w:t>利用ニーズ</w:t>
      </w:r>
      <w:r w:rsidR="003314D4">
        <w:rPr>
          <w:rFonts w:hint="eastAsia"/>
        </w:rPr>
        <w:t>に</w:t>
      </w:r>
      <w:r w:rsidR="007460F6">
        <w:rPr>
          <w:rFonts w:hint="eastAsia"/>
        </w:rPr>
        <w:t>応じた</w:t>
      </w:r>
      <w:r w:rsidR="003314D4">
        <w:rPr>
          <w:rFonts w:hint="eastAsia"/>
        </w:rPr>
        <w:t>データ</w:t>
      </w:r>
      <w:r w:rsidR="00A8060B">
        <w:rPr>
          <w:rFonts w:hint="eastAsia"/>
        </w:rPr>
        <w:t>公開</w:t>
      </w:r>
    </w:p>
    <w:p w:rsidR="00DF6403" w:rsidRDefault="00DF6403" w:rsidP="00562576">
      <w:r>
        <w:rPr>
          <w:rFonts w:hint="eastAsia"/>
        </w:rPr>
        <w:t>（１）意見</w:t>
      </w:r>
      <w:r w:rsidR="00FA2756" w:rsidRPr="009A474A">
        <w:rPr>
          <w:rFonts w:hint="eastAsia"/>
        </w:rPr>
        <w:t>等を受け付ける仕組み</w:t>
      </w:r>
      <w:r>
        <w:rPr>
          <w:rFonts w:hint="eastAsia"/>
        </w:rPr>
        <w:t>の整備</w:t>
      </w:r>
    </w:p>
    <w:p w:rsidR="00DF6403" w:rsidRDefault="00E73D71" w:rsidP="00562576">
      <w:pPr>
        <w:ind w:leftChars="200" w:left="482" w:firstLineChars="100" w:firstLine="241"/>
      </w:pPr>
      <w:r w:rsidRPr="009A474A">
        <w:rPr>
          <w:rFonts w:hint="eastAsia"/>
        </w:rPr>
        <w:t>オープンデータに関する</w:t>
      </w:r>
      <w:r w:rsidR="00FA2756" w:rsidRPr="009A474A">
        <w:rPr>
          <w:rFonts w:hint="eastAsia"/>
        </w:rPr>
        <w:t>利用ニーズ等</w:t>
      </w:r>
      <w:r w:rsidRPr="009A474A">
        <w:rPr>
          <w:rFonts w:hint="eastAsia"/>
        </w:rPr>
        <w:t>を</w:t>
      </w:r>
      <w:r w:rsidR="00AC44BB" w:rsidRPr="009A474A">
        <w:rPr>
          <w:rFonts w:hint="eastAsia"/>
        </w:rPr>
        <w:t>積極的に把握するため、データカタログサイトに</w:t>
      </w:r>
      <w:r w:rsidR="00DF6403" w:rsidRPr="009A474A">
        <w:rPr>
          <w:rFonts w:hint="eastAsia"/>
        </w:rPr>
        <w:t>利用者</w:t>
      </w:r>
      <w:r w:rsidRPr="009A474A">
        <w:rPr>
          <w:rFonts w:hint="eastAsia"/>
        </w:rPr>
        <w:t>の</w:t>
      </w:r>
      <w:r w:rsidR="00DF6403" w:rsidRPr="009A474A">
        <w:rPr>
          <w:rFonts w:hint="eastAsia"/>
        </w:rPr>
        <w:t>意見</w:t>
      </w:r>
      <w:r w:rsidR="00FA2756" w:rsidRPr="009A474A">
        <w:rPr>
          <w:rFonts w:hint="eastAsia"/>
        </w:rPr>
        <w:t>、</w:t>
      </w:r>
      <w:r w:rsidRPr="009A474A">
        <w:rPr>
          <w:rFonts w:hint="eastAsia"/>
        </w:rPr>
        <w:t>要望</w:t>
      </w:r>
      <w:r w:rsidR="00DF6403" w:rsidRPr="009A474A">
        <w:rPr>
          <w:rFonts w:hint="eastAsia"/>
        </w:rPr>
        <w:t>等を</w:t>
      </w:r>
      <w:r w:rsidRPr="009A474A">
        <w:rPr>
          <w:rFonts w:hint="eastAsia"/>
        </w:rPr>
        <w:t>受け付ける仕組み</w:t>
      </w:r>
      <w:r w:rsidR="00DF6403">
        <w:rPr>
          <w:rFonts w:hint="eastAsia"/>
        </w:rPr>
        <w:t>を</w:t>
      </w:r>
      <w:r w:rsidR="00FF4E18">
        <w:rPr>
          <w:rFonts w:hint="eastAsia"/>
        </w:rPr>
        <w:t>整備する。</w:t>
      </w:r>
    </w:p>
    <w:p w:rsidR="00DF6403" w:rsidRDefault="00DF6403" w:rsidP="00562576">
      <w:r>
        <w:rPr>
          <w:rFonts w:hint="eastAsia"/>
        </w:rPr>
        <w:t>（２）要望等への速やかな対応</w:t>
      </w:r>
    </w:p>
    <w:p w:rsidR="00991BAD" w:rsidRDefault="00027CF8" w:rsidP="00562576">
      <w:pPr>
        <w:ind w:leftChars="200" w:left="482" w:firstLineChars="100" w:firstLine="241"/>
      </w:pPr>
      <w:r>
        <w:rPr>
          <w:rFonts w:hint="eastAsia"/>
        </w:rPr>
        <w:t>利用者等</w:t>
      </w:r>
      <w:r w:rsidR="00954F52">
        <w:rPr>
          <w:rFonts w:hint="eastAsia"/>
        </w:rPr>
        <w:t>から、</w:t>
      </w:r>
      <w:r w:rsidR="00C075C1">
        <w:rPr>
          <w:rFonts w:hint="eastAsia"/>
        </w:rPr>
        <w:t>オープン</w:t>
      </w:r>
      <w:r w:rsidR="00954F52">
        <w:rPr>
          <w:rFonts w:hint="eastAsia"/>
        </w:rPr>
        <w:t>データ</w:t>
      </w:r>
      <w:r w:rsidR="003314D4">
        <w:rPr>
          <w:rFonts w:hint="eastAsia"/>
        </w:rPr>
        <w:t>の使い勝手やオープンデ</w:t>
      </w:r>
      <w:r w:rsidR="00F33F4B">
        <w:rPr>
          <w:rFonts w:hint="eastAsia"/>
        </w:rPr>
        <w:t>ータ</w:t>
      </w:r>
      <w:r w:rsidR="00B752FC">
        <w:rPr>
          <w:rFonts w:hint="eastAsia"/>
        </w:rPr>
        <w:t>としての公開を</w:t>
      </w:r>
      <w:r w:rsidR="00F33F4B">
        <w:rPr>
          <w:rFonts w:hint="eastAsia"/>
        </w:rPr>
        <w:t>求め</w:t>
      </w:r>
      <w:r w:rsidR="00F33F4B">
        <w:rPr>
          <w:rFonts w:hint="eastAsia"/>
        </w:rPr>
        <w:lastRenderedPageBreak/>
        <w:t>る要望等</w:t>
      </w:r>
      <w:r w:rsidR="00F22843">
        <w:rPr>
          <w:rFonts w:hint="eastAsia"/>
        </w:rPr>
        <w:t>が寄せられ</w:t>
      </w:r>
      <w:r w:rsidR="00DF6403">
        <w:rPr>
          <w:rFonts w:hint="eastAsia"/>
        </w:rPr>
        <w:t>た</w:t>
      </w:r>
      <w:r w:rsidR="00FF4E18">
        <w:rPr>
          <w:rFonts w:hint="eastAsia"/>
        </w:rPr>
        <w:t>場合は、</w:t>
      </w:r>
      <w:r w:rsidR="004E65A6">
        <w:rPr>
          <w:rFonts w:hint="eastAsia"/>
        </w:rPr>
        <w:t>対象データの所管局等</w:t>
      </w:r>
      <w:r w:rsidR="00F22843">
        <w:rPr>
          <w:rFonts w:hint="eastAsia"/>
        </w:rPr>
        <w:t>において</w:t>
      </w:r>
      <w:r w:rsidR="007460F6">
        <w:rPr>
          <w:rFonts w:hint="eastAsia"/>
        </w:rPr>
        <w:t>速やかに</w:t>
      </w:r>
      <w:r w:rsidR="00FF4E18">
        <w:rPr>
          <w:rFonts w:hint="eastAsia"/>
        </w:rPr>
        <w:t>対応</w:t>
      </w:r>
      <w:r w:rsidR="00DF6403">
        <w:rPr>
          <w:rFonts w:hint="eastAsia"/>
        </w:rPr>
        <w:t>の可否</w:t>
      </w:r>
      <w:r w:rsidR="00FF4E18">
        <w:rPr>
          <w:rFonts w:hint="eastAsia"/>
        </w:rPr>
        <w:t>を</w:t>
      </w:r>
      <w:r w:rsidR="00DF6403">
        <w:rPr>
          <w:rFonts w:hint="eastAsia"/>
        </w:rPr>
        <w:t>検討し、</w:t>
      </w:r>
      <w:r w:rsidR="00FF4E18">
        <w:rPr>
          <w:rFonts w:hint="eastAsia"/>
        </w:rPr>
        <w:t>可能な限り当該要望</w:t>
      </w:r>
      <w:r w:rsidR="00E73D71" w:rsidRPr="009A474A">
        <w:rPr>
          <w:rFonts w:hint="eastAsia"/>
        </w:rPr>
        <w:t>を踏まえた</w:t>
      </w:r>
      <w:r w:rsidR="00FF4E18" w:rsidRPr="009A474A">
        <w:rPr>
          <w:rFonts w:hint="eastAsia"/>
        </w:rPr>
        <w:t>取</w:t>
      </w:r>
      <w:r w:rsidR="00FF4E18">
        <w:rPr>
          <w:rFonts w:hint="eastAsia"/>
        </w:rPr>
        <w:t>組みを進める。</w:t>
      </w:r>
    </w:p>
    <w:p w:rsidR="00FF4E18" w:rsidRPr="00B752FC" w:rsidRDefault="00FF4E18" w:rsidP="00562576"/>
    <w:p w:rsidR="003314D4" w:rsidRPr="00D349DD" w:rsidRDefault="00FF4E18" w:rsidP="00562576">
      <w:pPr>
        <w:rPr>
          <w:szCs w:val="22"/>
        </w:rPr>
      </w:pPr>
      <w:r w:rsidRPr="00D349DD">
        <w:rPr>
          <w:rFonts w:hint="eastAsia"/>
          <w:szCs w:val="22"/>
        </w:rPr>
        <w:t>３　活用事例の</w:t>
      </w:r>
      <w:r w:rsidR="00062202" w:rsidRPr="00D349DD">
        <w:rPr>
          <w:rFonts w:hint="eastAsia"/>
          <w:szCs w:val="22"/>
        </w:rPr>
        <w:t>紹介</w:t>
      </w:r>
    </w:p>
    <w:p w:rsidR="00FF3C86" w:rsidRPr="00D349DD" w:rsidRDefault="004E65A6" w:rsidP="00562576">
      <w:pPr>
        <w:ind w:leftChars="100" w:left="241" w:firstLineChars="100" w:firstLine="241"/>
        <w:rPr>
          <w:szCs w:val="22"/>
        </w:rPr>
      </w:pPr>
      <w:r w:rsidRPr="00D349DD">
        <w:rPr>
          <w:rFonts w:hint="eastAsia"/>
          <w:szCs w:val="22"/>
        </w:rPr>
        <w:t>市民</w:t>
      </w:r>
      <w:r w:rsidR="00FF4E18" w:rsidRPr="00D349DD">
        <w:rPr>
          <w:rFonts w:hint="eastAsia"/>
          <w:szCs w:val="22"/>
        </w:rPr>
        <w:t>が本市のオープンデータを活用した</w:t>
      </w:r>
      <w:r w:rsidR="00062202" w:rsidRPr="00D349DD">
        <w:rPr>
          <w:rFonts w:hint="eastAsia"/>
          <w:szCs w:val="22"/>
        </w:rPr>
        <w:t>新サービス等を創出した</w:t>
      </w:r>
      <w:r w:rsidR="00FF4E18" w:rsidRPr="00D349DD">
        <w:rPr>
          <w:rFonts w:hint="eastAsia"/>
          <w:szCs w:val="22"/>
        </w:rPr>
        <w:t>場合</w:t>
      </w:r>
      <w:r w:rsidR="003314D4" w:rsidRPr="00D349DD">
        <w:rPr>
          <w:rFonts w:hint="eastAsia"/>
          <w:szCs w:val="22"/>
        </w:rPr>
        <w:t>は、</w:t>
      </w:r>
      <w:r w:rsidR="007460F6" w:rsidRPr="00D349DD">
        <w:rPr>
          <w:rFonts w:hint="eastAsia"/>
          <w:szCs w:val="22"/>
        </w:rPr>
        <w:t>当該サービス</w:t>
      </w:r>
      <w:r w:rsidR="00FF3C86" w:rsidRPr="00D349DD">
        <w:rPr>
          <w:rFonts w:hint="eastAsia"/>
          <w:szCs w:val="22"/>
        </w:rPr>
        <w:t>等が</w:t>
      </w:r>
      <w:r w:rsidR="003314D4" w:rsidRPr="00D349DD">
        <w:rPr>
          <w:rFonts w:hint="eastAsia"/>
          <w:szCs w:val="22"/>
        </w:rPr>
        <w:t>オープンデータ</w:t>
      </w:r>
      <w:r w:rsidR="00062202" w:rsidRPr="00D349DD">
        <w:rPr>
          <w:rFonts w:hint="eastAsia"/>
          <w:szCs w:val="22"/>
        </w:rPr>
        <w:t>推進</w:t>
      </w:r>
      <w:r w:rsidR="0052131E" w:rsidRPr="00D349DD">
        <w:rPr>
          <w:rFonts w:hint="eastAsia"/>
          <w:szCs w:val="22"/>
        </w:rPr>
        <w:t>の</w:t>
      </w:r>
      <w:r w:rsidR="00F22843" w:rsidRPr="00D349DD">
        <w:rPr>
          <w:rFonts w:hint="eastAsia"/>
          <w:szCs w:val="22"/>
        </w:rPr>
        <w:t>意義</w:t>
      </w:r>
      <w:r w:rsidR="00062202" w:rsidRPr="00D349DD">
        <w:rPr>
          <w:rFonts w:hint="eastAsia"/>
          <w:szCs w:val="22"/>
        </w:rPr>
        <w:t>に沿うものか</w:t>
      </w:r>
      <w:r w:rsidR="00027CF8" w:rsidRPr="00D349DD">
        <w:rPr>
          <w:rFonts w:hint="eastAsia"/>
          <w:szCs w:val="22"/>
        </w:rPr>
        <w:t>どうか</w:t>
      </w:r>
      <w:r w:rsidR="00F22843" w:rsidRPr="00D349DD">
        <w:rPr>
          <w:rFonts w:hint="eastAsia"/>
          <w:szCs w:val="22"/>
        </w:rPr>
        <w:t>を判断</w:t>
      </w:r>
      <w:r w:rsidR="00125A9D" w:rsidRPr="00D349DD">
        <w:rPr>
          <w:rFonts w:hint="eastAsia"/>
          <w:szCs w:val="22"/>
        </w:rPr>
        <w:t>し</w:t>
      </w:r>
      <w:r w:rsidR="00FF4E18" w:rsidRPr="00D349DD">
        <w:rPr>
          <w:rFonts w:hint="eastAsia"/>
          <w:szCs w:val="22"/>
        </w:rPr>
        <w:t>た上で</w:t>
      </w:r>
      <w:r w:rsidR="00125A9D" w:rsidRPr="00D349DD">
        <w:rPr>
          <w:rFonts w:hint="eastAsia"/>
          <w:szCs w:val="22"/>
        </w:rPr>
        <w:t>、データカタログサイト等</w:t>
      </w:r>
      <w:r w:rsidRPr="00D349DD">
        <w:rPr>
          <w:rFonts w:hint="eastAsia"/>
          <w:szCs w:val="22"/>
        </w:rPr>
        <w:t>において</w:t>
      </w:r>
      <w:r w:rsidR="00125A9D" w:rsidRPr="00D349DD">
        <w:rPr>
          <w:rFonts w:hint="eastAsia"/>
          <w:szCs w:val="22"/>
        </w:rPr>
        <w:t>積極的に</w:t>
      </w:r>
      <w:r w:rsidR="00F22843" w:rsidRPr="00D349DD">
        <w:rPr>
          <w:rFonts w:hint="eastAsia"/>
          <w:szCs w:val="22"/>
        </w:rPr>
        <w:t>紹介</w:t>
      </w:r>
      <w:r w:rsidR="00125A9D" w:rsidRPr="00D349DD">
        <w:rPr>
          <w:rFonts w:hint="eastAsia"/>
          <w:szCs w:val="22"/>
        </w:rPr>
        <w:t>する。</w:t>
      </w:r>
    </w:p>
    <w:p w:rsidR="00FF4E18" w:rsidRPr="00D349DD" w:rsidRDefault="00FF4E18" w:rsidP="00562576">
      <w:pPr>
        <w:rPr>
          <w:szCs w:val="22"/>
        </w:rPr>
      </w:pPr>
    </w:p>
    <w:p w:rsidR="00125A9D" w:rsidRPr="00D349DD" w:rsidRDefault="00FF4E18" w:rsidP="00CE4E2C">
      <w:pPr>
        <w:rPr>
          <w:rFonts w:asciiTheme="minorEastAsia" w:eastAsiaTheme="minorEastAsia" w:hAnsiTheme="minorEastAsia"/>
          <w:szCs w:val="22"/>
        </w:rPr>
      </w:pPr>
      <w:r w:rsidRPr="00D349DD">
        <w:rPr>
          <w:rFonts w:asciiTheme="minorEastAsia" w:eastAsiaTheme="minorEastAsia" w:hAnsiTheme="minorEastAsia" w:hint="eastAsia"/>
          <w:szCs w:val="22"/>
        </w:rPr>
        <w:t xml:space="preserve">４　</w:t>
      </w:r>
      <w:r w:rsidR="00991BAD" w:rsidRPr="00D349DD">
        <w:rPr>
          <w:rFonts w:asciiTheme="minorEastAsia" w:eastAsiaTheme="minorEastAsia" w:hAnsiTheme="minorEastAsia" w:hint="eastAsia"/>
          <w:szCs w:val="22"/>
        </w:rPr>
        <w:t>先進</w:t>
      </w:r>
      <w:r w:rsidR="00991BAD" w:rsidRPr="00D349DD">
        <w:rPr>
          <w:rFonts w:hint="eastAsia"/>
          <w:szCs w:val="22"/>
        </w:rPr>
        <w:t>事例</w:t>
      </w:r>
      <w:r w:rsidR="00991BAD" w:rsidRPr="00D349DD">
        <w:rPr>
          <w:rFonts w:asciiTheme="minorEastAsia" w:eastAsiaTheme="minorEastAsia" w:hAnsiTheme="minorEastAsia" w:hint="eastAsia"/>
          <w:szCs w:val="22"/>
        </w:rPr>
        <w:t>の情報収集</w:t>
      </w:r>
    </w:p>
    <w:p w:rsidR="00125A9D" w:rsidRPr="00D349DD" w:rsidRDefault="00FF4E18" w:rsidP="00CE4E2C">
      <w:pPr>
        <w:ind w:leftChars="100" w:left="241" w:firstLineChars="100" w:firstLine="241"/>
        <w:rPr>
          <w:rFonts w:asciiTheme="minorEastAsia" w:eastAsiaTheme="minorEastAsia" w:hAnsiTheme="minorEastAsia"/>
          <w:szCs w:val="22"/>
        </w:rPr>
      </w:pPr>
      <w:r w:rsidRPr="00D349DD">
        <w:rPr>
          <w:rFonts w:hint="eastAsia"/>
          <w:szCs w:val="22"/>
        </w:rPr>
        <w:t>オープンデータ</w:t>
      </w:r>
      <w:r w:rsidRPr="00D349DD">
        <w:rPr>
          <w:rFonts w:asciiTheme="minorEastAsia" w:eastAsiaTheme="minorEastAsia" w:hAnsiTheme="minorEastAsia" w:hint="eastAsia"/>
          <w:szCs w:val="22"/>
        </w:rPr>
        <w:t>の利活用推進に役立つ優れた活用事例を積極的に</w:t>
      </w:r>
      <w:r w:rsidR="00F75C49" w:rsidRPr="00D349DD">
        <w:rPr>
          <w:rFonts w:asciiTheme="minorEastAsia" w:eastAsiaTheme="minorEastAsia" w:hAnsiTheme="minorEastAsia" w:hint="eastAsia"/>
          <w:szCs w:val="22"/>
        </w:rPr>
        <w:t>収集し、</w:t>
      </w:r>
      <w:r w:rsidR="00991BAD" w:rsidRPr="00D349DD">
        <w:rPr>
          <w:rFonts w:asciiTheme="minorEastAsia" w:eastAsiaTheme="minorEastAsia" w:hAnsiTheme="minorEastAsia" w:hint="eastAsia"/>
          <w:szCs w:val="22"/>
        </w:rPr>
        <w:t>取組可能なものは積極的に</w:t>
      </w:r>
      <w:r w:rsidR="00027CF8" w:rsidRPr="00D349DD">
        <w:rPr>
          <w:rFonts w:asciiTheme="minorEastAsia" w:eastAsiaTheme="minorEastAsia" w:hAnsiTheme="minorEastAsia" w:hint="eastAsia"/>
          <w:szCs w:val="22"/>
        </w:rPr>
        <w:t>展開する</w:t>
      </w:r>
      <w:r w:rsidR="00991BAD" w:rsidRPr="00D349DD">
        <w:rPr>
          <w:rFonts w:asciiTheme="minorEastAsia" w:eastAsiaTheme="minorEastAsia" w:hAnsiTheme="minorEastAsia" w:hint="eastAsia"/>
          <w:szCs w:val="22"/>
        </w:rPr>
        <w:t>。</w:t>
      </w:r>
    </w:p>
    <w:p w:rsidR="00137275" w:rsidRPr="00D349DD" w:rsidRDefault="00137275" w:rsidP="00CE4E2C">
      <w:pPr>
        <w:rPr>
          <w:szCs w:val="22"/>
        </w:rPr>
      </w:pPr>
    </w:p>
    <w:p w:rsidR="002C3360" w:rsidRDefault="005E4B3B" w:rsidP="00CE4E2C">
      <w:r>
        <w:rPr>
          <w:rFonts w:hint="eastAsia"/>
        </w:rPr>
        <w:t xml:space="preserve">５　</w:t>
      </w:r>
      <w:r w:rsidR="00C64B8C">
        <w:rPr>
          <w:rFonts w:hint="eastAsia"/>
        </w:rPr>
        <w:t>オープンデータの推進</w:t>
      </w:r>
      <w:r>
        <w:rPr>
          <w:rFonts w:hint="eastAsia"/>
        </w:rPr>
        <w:t>に適した委託・請負契約</w:t>
      </w:r>
    </w:p>
    <w:p w:rsidR="005E4B3B" w:rsidRDefault="005E4B3B" w:rsidP="00CE4E2C">
      <w:pPr>
        <w:ind w:leftChars="100" w:left="241" w:firstLineChars="100" w:firstLine="241"/>
      </w:pPr>
      <w:r>
        <w:rPr>
          <w:rFonts w:hint="eastAsia"/>
        </w:rPr>
        <w:t>委託・請負契約の</w:t>
      </w:r>
      <w:r w:rsidR="00CE4E2C">
        <w:rPr>
          <w:rFonts w:hint="eastAsia"/>
        </w:rPr>
        <w:t>締結</w:t>
      </w:r>
      <w:r>
        <w:rPr>
          <w:rFonts w:hint="eastAsia"/>
        </w:rPr>
        <w:t>に当たっては、</w:t>
      </w:r>
      <w:r w:rsidR="00CE4E2C">
        <w:rPr>
          <w:rFonts w:hint="eastAsia"/>
        </w:rPr>
        <w:t>契約の</w:t>
      </w:r>
      <w:r>
        <w:rPr>
          <w:rFonts w:hint="eastAsia"/>
        </w:rPr>
        <w:t>成果物</w:t>
      </w:r>
      <w:r w:rsidR="00C64B8C">
        <w:rPr>
          <w:rFonts w:hint="eastAsia"/>
        </w:rPr>
        <w:t>を</w:t>
      </w:r>
      <w:r w:rsidR="00CE4E2C">
        <w:rPr>
          <w:rFonts w:hint="eastAsia"/>
        </w:rPr>
        <w:t>オープンデータ</w:t>
      </w:r>
      <w:r w:rsidR="00C64B8C">
        <w:rPr>
          <w:rFonts w:hint="eastAsia"/>
        </w:rPr>
        <w:t>と</w:t>
      </w:r>
      <w:r w:rsidR="00FB2085">
        <w:rPr>
          <w:rFonts w:hint="eastAsia"/>
        </w:rPr>
        <w:t>して公開</w:t>
      </w:r>
      <w:r w:rsidR="00C64B8C">
        <w:rPr>
          <w:rFonts w:hint="eastAsia"/>
        </w:rPr>
        <w:t>すること</w:t>
      </w:r>
      <w:r w:rsidR="00CE4E2C">
        <w:rPr>
          <w:rFonts w:hint="eastAsia"/>
        </w:rPr>
        <w:t>を考慮し、二次利用しやすいデータ形式での納品を</w:t>
      </w:r>
      <w:r>
        <w:rPr>
          <w:rFonts w:hint="eastAsia"/>
        </w:rPr>
        <w:t>検討するとともに、著作権等の取扱いについて、受託業者との間で問題が発生することのないよう、</w:t>
      </w:r>
      <w:r w:rsidR="00A26F5E">
        <w:rPr>
          <w:rFonts w:hint="eastAsia"/>
        </w:rPr>
        <w:t>必要な</w:t>
      </w:r>
      <w:r w:rsidR="00CE4E2C">
        <w:rPr>
          <w:rFonts w:hint="eastAsia"/>
        </w:rPr>
        <w:t>事項を</w:t>
      </w:r>
      <w:r>
        <w:rPr>
          <w:rFonts w:hint="eastAsia"/>
        </w:rPr>
        <w:t>契約条項等に記載する。</w:t>
      </w:r>
    </w:p>
    <w:p w:rsidR="00E64BA5" w:rsidRPr="00C64B8C" w:rsidRDefault="00E64BA5" w:rsidP="00B104DF">
      <w:pPr>
        <w:ind w:left="693" w:hangingChars="300" w:hanging="693"/>
        <w:rPr>
          <w:rFonts w:asciiTheme="minorEastAsia" w:eastAsiaTheme="minorEastAsia" w:hAnsiTheme="minorEastAsia" w:cs="ＭＳ明朝"/>
          <w:sz w:val="21"/>
          <w:szCs w:val="21"/>
        </w:rPr>
      </w:pPr>
    </w:p>
    <w:p w:rsidR="002C3360" w:rsidRPr="0052131E" w:rsidRDefault="002C3360" w:rsidP="006926A7">
      <w:pPr>
        <w:ind w:firstLineChars="300" w:firstLine="783"/>
        <w:rPr>
          <w:rFonts w:ascii="明朝" w:eastAsia="明朝" w:hAnsi="ＭＳ ゴシック"/>
          <w:sz w:val="24"/>
          <w:szCs w:val="24"/>
        </w:rPr>
      </w:pPr>
      <w:r w:rsidRPr="0052131E">
        <w:rPr>
          <w:rFonts w:ascii="明朝" w:eastAsia="明朝" w:hAnsi="ＭＳ ゴシック" w:hint="eastAsia"/>
          <w:sz w:val="24"/>
          <w:szCs w:val="24"/>
        </w:rPr>
        <w:t>附　則</w:t>
      </w:r>
    </w:p>
    <w:p w:rsidR="006926A7" w:rsidRDefault="002C3360" w:rsidP="006926A7">
      <w:pPr>
        <w:ind w:firstLineChars="100" w:firstLine="241"/>
      </w:pPr>
      <w:r>
        <w:rPr>
          <w:rFonts w:hint="eastAsia"/>
        </w:rPr>
        <w:t>この指針は、平成２６年</w:t>
      </w:r>
      <w:r w:rsidR="007601F7">
        <w:rPr>
          <w:rFonts w:hint="eastAsia"/>
        </w:rPr>
        <w:t>１２</w:t>
      </w:r>
      <w:r>
        <w:rPr>
          <w:rFonts w:hint="eastAsia"/>
        </w:rPr>
        <w:t>月</w:t>
      </w:r>
      <w:r w:rsidR="00BB1B48">
        <w:rPr>
          <w:rFonts w:hint="eastAsia"/>
        </w:rPr>
        <w:t>１９</w:t>
      </w:r>
      <w:r>
        <w:rPr>
          <w:rFonts w:hint="eastAsia"/>
        </w:rPr>
        <w:t>日から施行する。</w:t>
      </w:r>
    </w:p>
    <w:p w:rsidR="006926A7" w:rsidRDefault="006926A7">
      <w:pPr>
        <w:widowControl/>
        <w:autoSpaceDE/>
        <w:autoSpaceDN/>
        <w:jc w:val="left"/>
      </w:pPr>
      <w:r>
        <w:br w:type="page"/>
      </w:r>
    </w:p>
    <w:p w:rsidR="006926A7" w:rsidRDefault="006926A7" w:rsidP="006926A7">
      <w:pPr>
        <w:rPr>
          <w:rFonts w:asciiTheme="majorEastAsia" w:eastAsiaTheme="majorEastAsia" w:hAnsiTheme="majorEastAsia"/>
          <w:sz w:val="24"/>
          <w:szCs w:val="24"/>
        </w:rPr>
      </w:pPr>
      <w:r w:rsidRPr="00C67E0A">
        <w:rPr>
          <w:rFonts w:asciiTheme="majorEastAsia" w:eastAsiaTheme="majorEastAsia" w:hAnsiTheme="majorEastAsia" w:hint="eastAsia"/>
          <w:sz w:val="24"/>
          <w:szCs w:val="24"/>
        </w:rPr>
        <w:lastRenderedPageBreak/>
        <w:t>【</w:t>
      </w:r>
      <w:r>
        <w:rPr>
          <w:rFonts w:asciiTheme="majorEastAsia" w:eastAsiaTheme="majorEastAsia" w:hAnsiTheme="majorEastAsia" w:hint="eastAsia"/>
          <w:sz w:val="24"/>
          <w:szCs w:val="24"/>
        </w:rPr>
        <w:t>注釈</w:t>
      </w:r>
      <w:r w:rsidRPr="00C67E0A">
        <w:rPr>
          <w:rFonts w:asciiTheme="majorEastAsia" w:eastAsiaTheme="majorEastAsia" w:hAnsiTheme="majorEastAsia" w:hint="eastAsia"/>
          <w:sz w:val="24"/>
          <w:szCs w:val="24"/>
        </w:rPr>
        <w:t>】</w:t>
      </w:r>
    </w:p>
    <w:p w:rsidR="006926A7" w:rsidRDefault="006926A7" w:rsidP="006926A7">
      <w:pPr>
        <w:rPr>
          <w:rFonts w:asciiTheme="majorEastAsia" w:eastAsiaTheme="majorEastAsia" w:hAnsiTheme="majorEastAsia"/>
          <w:sz w:val="24"/>
          <w:szCs w:val="24"/>
        </w:rPr>
      </w:pPr>
    </w:p>
    <w:p w:rsidR="006926A7" w:rsidRDefault="006926A7" w:rsidP="006926A7">
      <w:pPr>
        <w:ind w:firstLineChars="100" w:firstLine="231"/>
        <w:rPr>
          <w:rFonts w:asciiTheme="majorEastAsia" w:eastAsiaTheme="majorEastAsia" w:hAnsiTheme="majorEastAsia"/>
          <w:sz w:val="21"/>
          <w:szCs w:val="21"/>
          <w:u w:val="single"/>
        </w:rPr>
      </w:pPr>
      <w:r w:rsidRPr="00E72EBA">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 xml:space="preserve">　</w:t>
      </w:r>
      <w:r w:rsidRPr="0024693A">
        <w:rPr>
          <w:rFonts w:asciiTheme="majorEastAsia" w:eastAsiaTheme="majorEastAsia" w:hAnsiTheme="majorEastAsia" w:hint="eastAsia"/>
          <w:sz w:val="21"/>
          <w:szCs w:val="21"/>
          <w:u w:val="single"/>
        </w:rPr>
        <w:t>二次利用</w:t>
      </w:r>
    </w:p>
    <w:p w:rsidR="006926A7" w:rsidRPr="00992B32" w:rsidRDefault="006926A7" w:rsidP="006926A7">
      <w:pPr>
        <w:rPr>
          <w:rFonts w:asciiTheme="minorEastAsia" w:eastAsiaTheme="minorEastAsia" w:hAnsiTheme="minorEastAsia"/>
          <w:sz w:val="21"/>
          <w:szCs w:val="21"/>
        </w:rPr>
      </w:pPr>
      <w:r>
        <w:rPr>
          <w:rFonts w:asciiTheme="majorEastAsia" w:eastAsiaTheme="majorEastAsia" w:hAnsiTheme="majorEastAsia" w:hint="eastAsia"/>
          <w:sz w:val="21"/>
          <w:szCs w:val="21"/>
        </w:rPr>
        <w:t xml:space="preserve">　　　</w:t>
      </w:r>
      <w:r w:rsidRPr="00992B32">
        <w:rPr>
          <w:rFonts w:asciiTheme="minorEastAsia" w:eastAsiaTheme="minorEastAsia" w:hAnsiTheme="minorEastAsia" w:hint="eastAsia"/>
          <w:sz w:val="21"/>
          <w:szCs w:val="21"/>
        </w:rPr>
        <w:t xml:space="preserve">　情報や資料等を引用・転載・加工等を行うなどして利用すること。</w:t>
      </w:r>
    </w:p>
    <w:p w:rsidR="006926A7" w:rsidRPr="00F73C1A" w:rsidRDefault="006926A7" w:rsidP="006926A7">
      <w:pPr>
        <w:spacing w:beforeLines="50" w:before="180"/>
        <w:ind w:left="231" w:hangingChars="100" w:hanging="231"/>
        <w:rPr>
          <w:rFonts w:asciiTheme="majorEastAsia" w:eastAsiaTheme="majorEastAsia" w:hAnsiTheme="majorEastAsia"/>
          <w:sz w:val="21"/>
          <w:szCs w:val="21"/>
          <w:u w:val="single"/>
        </w:rPr>
      </w:pPr>
      <w:r w:rsidRPr="00F73C1A">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※２　</w:t>
      </w:r>
      <w:r w:rsidRPr="00F73C1A">
        <w:rPr>
          <w:rFonts w:asciiTheme="majorEastAsia" w:eastAsiaTheme="majorEastAsia" w:hAnsiTheme="majorEastAsia" w:hint="eastAsia"/>
          <w:sz w:val="21"/>
          <w:szCs w:val="21"/>
          <w:u w:val="single"/>
        </w:rPr>
        <w:t>データカタログサイト</w:t>
      </w:r>
    </w:p>
    <w:p w:rsidR="006926A7" w:rsidRPr="00F73C1A" w:rsidRDefault="006926A7" w:rsidP="006926A7">
      <w:pPr>
        <w:ind w:left="693" w:hangingChars="300" w:hanging="693"/>
        <w:rPr>
          <w:rFonts w:asciiTheme="minorEastAsia" w:eastAsiaTheme="minorEastAsia" w:hAnsiTheme="minorEastAsia"/>
          <w:sz w:val="21"/>
          <w:szCs w:val="21"/>
        </w:rPr>
      </w:pPr>
      <w:r w:rsidRPr="00F73C1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73C1A">
        <w:rPr>
          <w:rFonts w:asciiTheme="minorEastAsia" w:eastAsiaTheme="minorEastAsia" w:hAnsiTheme="minorEastAsia" w:hint="eastAsia"/>
          <w:sz w:val="21"/>
          <w:szCs w:val="21"/>
        </w:rPr>
        <w:t>各所管課のホームページ等で公開しているオープンデータの案内や横断的検索の機能を備えたポータルサイトのこと。</w:t>
      </w:r>
    </w:p>
    <w:p w:rsidR="006926A7" w:rsidRPr="00EA05E8" w:rsidRDefault="006926A7" w:rsidP="006926A7">
      <w:pPr>
        <w:spacing w:beforeLines="50" w:before="180"/>
        <w:ind w:leftChars="100" w:left="241"/>
        <w:rPr>
          <w:rFonts w:asciiTheme="minorEastAsia" w:eastAsiaTheme="minorEastAsia" w:hAnsiTheme="minorEastAsia"/>
          <w:sz w:val="21"/>
          <w:szCs w:val="21"/>
        </w:rPr>
      </w:pPr>
      <w:r w:rsidRPr="00314C3A">
        <w:rPr>
          <w:rFonts w:asciiTheme="majorEastAsia" w:eastAsiaTheme="majorEastAsia" w:hAnsiTheme="majorEastAsia" w:hint="eastAsia"/>
          <w:sz w:val="21"/>
          <w:szCs w:val="21"/>
        </w:rPr>
        <w:t>※３</w:t>
      </w:r>
      <w:r w:rsidRPr="00F73C1A">
        <w:rPr>
          <w:rFonts w:asciiTheme="minorEastAsia" w:eastAsiaTheme="minorEastAsia" w:hAnsiTheme="minorEastAsia" w:hint="eastAsia"/>
          <w:sz w:val="21"/>
          <w:szCs w:val="21"/>
        </w:rPr>
        <w:t xml:space="preserve">　</w:t>
      </w:r>
      <w:r w:rsidRPr="00F73C1A">
        <w:rPr>
          <w:rFonts w:asciiTheme="majorEastAsia" w:eastAsiaTheme="majorEastAsia" w:hAnsiTheme="majorEastAsia" w:hint="eastAsia"/>
          <w:sz w:val="21"/>
          <w:szCs w:val="21"/>
          <w:u w:val="single"/>
        </w:rPr>
        <w:t>クリエイティブ・コモンズ・ライセンス</w:t>
      </w:r>
    </w:p>
    <w:p w:rsidR="006926A7" w:rsidRPr="009A474A" w:rsidRDefault="006926A7" w:rsidP="006926A7">
      <w:pPr>
        <w:ind w:left="693" w:hangingChars="300" w:hanging="693"/>
        <w:rPr>
          <w:rFonts w:asciiTheme="minorEastAsia" w:eastAsiaTheme="minorEastAsia" w:hAnsiTheme="minorEastAsia"/>
          <w:sz w:val="21"/>
          <w:szCs w:val="21"/>
        </w:rPr>
      </w:pPr>
      <w:r w:rsidRPr="00F73C1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73C1A">
        <w:rPr>
          <w:rFonts w:asciiTheme="minorEastAsia" w:eastAsiaTheme="minorEastAsia" w:hAnsiTheme="minorEastAsia" w:hint="eastAsia"/>
          <w:sz w:val="21"/>
          <w:szCs w:val="21"/>
        </w:rPr>
        <w:t>著作物の再利用についての条件等に関する意思表示を手軽に行えるようにするためのパブリック・ライセンスの一つで、国際的に利用されている。</w:t>
      </w:r>
      <w:r w:rsidR="00B72513" w:rsidRPr="009A474A">
        <w:rPr>
          <w:rFonts w:asciiTheme="minorEastAsia" w:eastAsiaTheme="minorEastAsia" w:hAnsiTheme="minorEastAsia" w:hint="eastAsia"/>
          <w:sz w:val="21"/>
          <w:szCs w:val="21"/>
        </w:rPr>
        <w:t>ライセンスは６</w:t>
      </w:r>
      <w:r w:rsidRPr="009A474A">
        <w:rPr>
          <w:rFonts w:asciiTheme="minorEastAsia" w:eastAsiaTheme="minorEastAsia" w:hAnsiTheme="minorEastAsia" w:hint="eastAsia"/>
          <w:sz w:val="21"/>
          <w:szCs w:val="21"/>
        </w:rPr>
        <w:t>種類</w:t>
      </w:r>
      <w:r w:rsidR="00B72513" w:rsidRPr="009A474A">
        <w:rPr>
          <w:rFonts w:asciiTheme="minorEastAsia" w:eastAsiaTheme="minorEastAsia" w:hAnsiTheme="minorEastAsia" w:hint="eastAsia"/>
          <w:sz w:val="21"/>
          <w:szCs w:val="21"/>
        </w:rPr>
        <w:t>あり、「商業利用を許可するか（許可/不許可）」、「改変を許可するか（許可/不許可/許可するが同一ルール利用）」の２つの利用条件の組み合わせ</w:t>
      </w:r>
      <w:r w:rsidR="005623A3" w:rsidRPr="009A474A">
        <w:rPr>
          <w:rFonts w:asciiTheme="minorEastAsia" w:eastAsiaTheme="minorEastAsia" w:hAnsiTheme="minorEastAsia" w:hint="eastAsia"/>
          <w:sz w:val="21"/>
          <w:szCs w:val="21"/>
        </w:rPr>
        <w:t>で構成されている</w:t>
      </w:r>
      <w:r w:rsidR="00B72513" w:rsidRPr="009A474A">
        <w:rPr>
          <w:rFonts w:asciiTheme="minorEastAsia" w:eastAsiaTheme="minorEastAsia" w:hAnsiTheme="minorEastAsia" w:hint="eastAsia"/>
          <w:sz w:val="21"/>
          <w:szCs w:val="21"/>
        </w:rPr>
        <w:t>。</w:t>
      </w:r>
    </w:p>
    <w:p w:rsidR="00746E69" w:rsidRPr="009A474A" w:rsidRDefault="00746E69" w:rsidP="009A474A">
      <w:pPr>
        <w:spacing w:beforeLines="50" w:before="180"/>
        <w:ind w:leftChars="300" w:left="723"/>
        <w:rPr>
          <w:rFonts w:asciiTheme="minorEastAsia" w:eastAsiaTheme="minorEastAsia" w:hAnsiTheme="minorEastAsia"/>
          <w:sz w:val="21"/>
          <w:szCs w:val="21"/>
        </w:rPr>
      </w:pPr>
      <w:r w:rsidRPr="009A474A">
        <w:rPr>
          <w:rFonts w:asciiTheme="minorEastAsia" w:eastAsiaTheme="minorEastAsia" w:hAnsiTheme="minorEastAsia" w:hint="eastAsia"/>
          <w:sz w:val="21"/>
          <w:szCs w:val="21"/>
        </w:rPr>
        <w:t>【ライセンスの種類</w:t>
      </w:r>
      <w:r w:rsidR="00B72513" w:rsidRPr="009A474A">
        <w:rPr>
          <w:rFonts w:asciiTheme="minorEastAsia" w:eastAsiaTheme="minorEastAsia" w:hAnsiTheme="minorEastAsia" w:hint="eastAsia"/>
          <w:sz w:val="21"/>
          <w:szCs w:val="21"/>
        </w:rPr>
        <w:t>と概要</w:t>
      </w:r>
      <w:r w:rsidRPr="009A474A">
        <w:rPr>
          <w:rFonts w:asciiTheme="minorEastAsia" w:eastAsiaTheme="minorEastAsia" w:hAnsiTheme="minorEastAsia" w:hint="eastAsia"/>
          <w:sz w:val="21"/>
          <w:szCs w:val="21"/>
        </w:rPr>
        <w:t>】</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5"/>
        <w:gridCol w:w="1713"/>
        <w:gridCol w:w="1687"/>
        <w:gridCol w:w="1687"/>
        <w:gridCol w:w="2016"/>
      </w:tblGrid>
      <w:tr w:rsidR="009A474A" w:rsidRPr="009A474A" w:rsidTr="00C978AA">
        <w:tc>
          <w:tcPr>
            <w:tcW w:w="1995" w:type="dxa"/>
            <w:vMerge w:val="restart"/>
            <w:vAlign w:val="center"/>
          </w:tcPr>
          <w:p w:rsidR="00B72513" w:rsidRPr="009A474A" w:rsidRDefault="00B72513" w:rsidP="00B72513">
            <w:pPr>
              <w:jc w:val="center"/>
              <w:rPr>
                <w:rFonts w:hAnsi="ＭＳ 明朝"/>
                <w:sz w:val="21"/>
                <w:szCs w:val="21"/>
              </w:rPr>
            </w:pPr>
            <w:r w:rsidRPr="009A474A">
              <w:rPr>
                <w:rFonts w:hAnsi="ＭＳ 明朝" w:hint="eastAsia"/>
                <w:sz w:val="21"/>
                <w:szCs w:val="21"/>
              </w:rPr>
              <w:t>表示イメージ</w:t>
            </w:r>
          </w:p>
        </w:tc>
        <w:tc>
          <w:tcPr>
            <w:tcW w:w="1713" w:type="dxa"/>
            <w:vMerge w:val="restart"/>
            <w:tcBorders>
              <w:right w:val="single" w:sz="4" w:space="0" w:color="auto"/>
            </w:tcBorders>
            <w:vAlign w:val="center"/>
          </w:tcPr>
          <w:p w:rsidR="00B72513" w:rsidRPr="009A474A" w:rsidRDefault="00B72513" w:rsidP="00B72513">
            <w:pPr>
              <w:jc w:val="center"/>
              <w:rPr>
                <w:rFonts w:hAnsi="ＭＳ 明朝"/>
                <w:sz w:val="21"/>
                <w:szCs w:val="21"/>
              </w:rPr>
            </w:pPr>
            <w:r w:rsidRPr="009A474A">
              <w:rPr>
                <w:rFonts w:hAnsi="ＭＳ 明朝" w:hint="eastAsia"/>
                <w:sz w:val="21"/>
                <w:szCs w:val="21"/>
              </w:rPr>
              <w:t>名称</w:t>
            </w:r>
          </w:p>
        </w:tc>
        <w:tc>
          <w:tcPr>
            <w:tcW w:w="5390" w:type="dxa"/>
            <w:gridSpan w:val="3"/>
            <w:tcBorders>
              <w:left w:val="single" w:sz="4" w:space="0" w:color="auto"/>
            </w:tcBorders>
            <w:vAlign w:val="center"/>
          </w:tcPr>
          <w:p w:rsidR="00B72513" w:rsidRPr="009A474A" w:rsidRDefault="00B72513" w:rsidP="00B72513">
            <w:pPr>
              <w:jc w:val="center"/>
              <w:rPr>
                <w:rFonts w:hAnsi="ＭＳ 明朝"/>
                <w:sz w:val="21"/>
                <w:szCs w:val="21"/>
              </w:rPr>
            </w:pPr>
            <w:r w:rsidRPr="009A474A">
              <w:rPr>
                <w:rFonts w:hAnsi="ＭＳ 明朝" w:hint="eastAsia"/>
                <w:sz w:val="21"/>
                <w:szCs w:val="21"/>
              </w:rPr>
              <w:t>利用条件</w:t>
            </w:r>
          </w:p>
        </w:tc>
      </w:tr>
      <w:tr w:rsidR="009A474A" w:rsidRPr="009A474A" w:rsidTr="00C978AA">
        <w:trPr>
          <w:trHeight w:val="337"/>
        </w:trPr>
        <w:tc>
          <w:tcPr>
            <w:tcW w:w="1995" w:type="dxa"/>
            <w:vMerge/>
            <w:tcBorders>
              <w:bottom w:val="single" w:sz="4" w:space="0" w:color="auto"/>
            </w:tcBorders>
            <w:vAlign w:val="center"/>
          </w:tcPr>
          <w:p w:rsidR="00B72513" w:rsidRPr="009A474A" w:rsidRDefault="00B72513" w:rsidP="00B72513">
            <w:pPr>
              <w:jc w:val="center"/>
              <w:rPr>
                <w:rFonts w:hAnsi="ＭＳ 明朝"/>
                <w:sz w:val="21"/>
                <w:szCs w:val="21"/>
              </w:rPr>
            </w:pPr>
          </w:p>
        </w:tc>
        <w:tc>
          <w:tcPr>
            <w:tcW w:w="1713" w:type="dxa"/>
            <w:vMerge/>
            <w:tcBorders>
              <w:bottom w:val="single" w:sz="4" w:space="0" w:color="auto"/>
              <w:right w:val="single" w:sz="4" w:space="0" w:color="auto"/>
            </w:tcBorders>
            <w:vAlign w:val="center"/>
          </w:tcPr>
          <w:p w:rsidR="00B72513" w:rsidRPr="009A474A" w:rsidRDefault="00B72513" w:rsidP="00B72513">
            <w:pPr>
              <w:jc w:val="center"/>
              <w:rPr>
                <w:rFonts w:hAnsi="ＭＳ 明朝"/>
                <w:sz w:val="21"/>
                <w:szCs w:val="21"/>
              </w:rPr>
            </w:pPr>
          </w:p>
        </w:tc>
        <w:tc>
          <w:tcPr>
            <w:tcW w:w="1687" w:type="dxa"/>
            <w:tcBorders>
              <w:left w:val="single" w:sz="4" w:space="0" w:color="auto"/>
              <w:bottom w:val="single" w:sz="4" w:space="0" w:color="auto"/>
              <w:right w:val="single" w:sz="4" w:space="0" w:color="auto"/>
            </w:tcBorders>
            <w:vAlign w:val="center"/>
          </w:tcPr>
          <w:p w:rsidR="00B72513" w:rsidRPr="009A474A" w:rsidRDefault="00B72513" w:rsidP="00B72513">
            <w:pPr>
              <w:jc w:val="center"/>
              <w:rPr>
                <w:rFonts w:hAnsi="ＭＳ 明朝"/>
                <w:sz w:val="21"/>
                <w:szCs w:val="21"/>
              </w:rPr>
            </w:pPr>
            <w:r w:rsidRPr="009A474A">
              <w:rPr>
                <w:rFonts w:hAnsi="ＭＳ 明朝" w:hint="eastAsia"/>
                <w:sz w:val="21"/>
                <w:szCs w:val="21"/>
              </w:rPr>
              <w:t>出典表示</w:t>
            </w:r>
          </w:p>
        </w:tc>
        <w:tc>
          <w:tcPr>
            <w:tcW w:w="1687" w:type="dxa"/>
            <w:tcBorders>
              <w:left w:val="single" w:sz="4" w:space="0" w:color="auto"/>
              <w:bottom w:val="single" w:sz="4" w:space="0" w:color="auto"/>
              <w:right w:val="single" w:sz="4" w:space="0" w:color="auto"/>
            </w:tcBorders>
            <w:vAlign w:val="center"/>
          </w:tcPr>
          <w:p w:rsidR="00B72513" w:rsidRPr="009A474A" w:rsidRDefault="00B72513" w:rsidP="00B72513">
            <w:pPr>
              <w:jc w:val="center"/>
              <w:rPr>
                <w:rFonts w:hAnsi="ＭＳ 明朝"/>
                <w:sz w:val="21"/>
                <w:szCs w:val="21"/>
              </w:rPr>
            </w:pPr>
            <w:r w:rsidRPr="009A474A">
              <w:rPr>
                <w:rFonts w:hAnsi="ＭＳ 明朝" w:hint="eastAsia"/>
                <w:sz w:val="21"/>
                <w:szCs w:val="21"/>
              </w:rPr>
              <w:t>商業利用</w:t>
            </w:r>
          </w:p>
        </w:tc>
        <w:tc>
          <w:tcPr>
            <w:tcW w:w="2016" w:type="dxa"/>
            <w:tcBorders>
              <w:left w:val="single" w:sz="4" w:space="0" w:color="auto"/>
              <w:bottom w:val="single" w:sz="4" w:space="0" w:color="auto"/>
            </w:tcBorders>
            <w:vAlign w:val="center"/>
          </w:tcPr>
          <w:p w:rsidR="00B72513" w:rsidRPr="009A474A" w:rsidRDefault="00B72513" w:rsidP="00B72513">
            <w:pPr>
              <w:jc w:val="center"/>
              <w:rPr>
                <w:rFonts w:hAnsi="ＭＳ 明朝"/>
                <w:sz w:val="21"/>
                <w:szCs w:val="21"/>
              </w:rPr>
            </w:pPr>
            <w:r w:rsidRPr="009A474A">
              <w:rPr>
                <w:rFonts w:hAnsi="ＭＳ 明朝" w:hint="eastAsia"/>
                <w:sz w:val="21"/>
                <w:szCs w:val="21"/>
              </w:rPr>
              <w:t>改変</w:t>
            </w:r>
          </w:p>
        </w:tc>
      </w:tr>
      <w:tr w:rsidR="009A474A" w:rsidRPr="009A474A" w:rsidTr="00C978AA">
        <w:trPr>
          <w:trHeight w:val="907"/>
        </w:trPr>
        <w:tc>
          <w:tcPr>
            <w:tcW w:w="1995" w:type="dxa"/>
            <w:tcBorders>
              <w:top w:val="single" w:sz="4" w:space="0" w:color="auto"/>
            </w:tcBorders>
            <w:vAlign w:val="center"/>
          </w:tcPr>
          <w:p w:rsidR="00B72513" w:rsidRPr="009A474A" w:rsidRDefault="00B72513" w:rsidP="00622490">
            <w:pPr>
              <w:jc w:val="center"/>
              <w:rPr>
                <w:rFonts w:hAnsi="ＭＳ 明朝"/>
                <w:noProof/>
                <w:sz w:val="21"/>
                <w:szCs w:val="21"/>
              </w:rPr>
            </w:pPr>
            <w:r w:rsidRPr="009A474A">
              <w:rPr>
                <w:rFonts w:hAnsi="ＭＳ 明朝" w:hint="eastAsia"/>
                <w:noProof/>
                <w:sz w:val="21"/>
                <w:szCs w:val="21"/>
              </w:rPr>
              <w:drawing>
                <wp:anchor distT="0" distB="0" distL="114300" distR="114300" simplePos="0" relativeHeight="251678720" behindDoc="0" locked="0" layoutInCell="1" allowOverlap="1" wp14:anchorId="52A549BE" wp14:editId="2A0AE9B2">
                  <wp:simplePos x="0" y="0"/>
                  <wp:positionH relativeFrom="column">
                    <wp:posOffset>-4445</wp:posOffset>
                  </wp:positionH>
                  <wp:positionV relativeFrom="paragraph">
                    <wp:posOffset>-62865</wp:posOffset>
                  </wp:positionV>
                  <wp:extent cx="1116330" cy="391795"/>
                  <wp:effectExtent l="0" t="0" r="7620" b="8255"/>
                  <wp:wrapNone/>
                  <wp:docPr id="5" name="図 5"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3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3" w:type="dxa"/>
            <w:tcBorders>
              <w:top w:val="single" w:sz="4" w:space="0" w:color="auto"/>
              <w:right w:val="single" w:sz="4" w:space="0" w:color="auto"/>
            </w:tcBorders>
          </w:tcPr>
          <w:p w:rsidR="00B72513" w:rsidRPr="009A474A" w:rsidRDefault="00B72513" w:rsidP="00746E69">
            <w:pPr>
              <w:rPr>
                <w:rFonts w:hAnsi="ＭＳ 明朝"/>
                <w:sz w:val="21"/>
                <w:szCs w:val="21"/>
              </w:rPr>
            </w:pPr>
            <w:r w:rsidRPr="009A474A">
              <w:rPr>
                <w:rFonts w:hAnsi="ＭＳ 明朝" w:hint="eastAsia"/>
                <w:sz w:val="21"/>
                <w:szCs w:val="21"/>
              </w:rPr>
              <w:t>CC-BY</w:t>
            </w:r>
          </w:p>
        </w:tc>
        <w:tc>
          <w:tcPr>
            <w:tcW w:w="1687" w:type="dxa"/>
            <w:tcBorders>
              <w:top w:val="single" w:sz="4" w:space="0" w:color="auto"/>
              <w:left w:val="single" w:sz="4" w:space="0" w:color="auto"/>
              <w:right w:val="single" w:sz="4" w:space="0" w:color="auto"/>
            </w:tcBorders>
          </w:tcPr>
          <w:p w:rsidR="00B72513" w:rsidRPr="009A474A" w:rsidRDefault="00B72513" w:rsidP="00C978AA">
            <w:pPr>
              <w:rPr>
                <w:rFonts w:hAnsi="ＭＳ 明朝"/>
                <w:sz w:val="21"/>
                <w:szCs w:val="21"/>
              </w:rPr>
            </w:pPr>
            <w:r w:rsidRPr="009A474A">
              <w:rPr>
                <w:rFonts w:hAnsi="ＭＳ 明朝" w:hint="eastAsia"/>
                <w:sz w:val="21"/>
                <w:szCs w:val="21"/>
              </w:rPr>
              <w:t>必須</w:t>
            </w:r>
          </w:p>
        </w:tc>
        <w:tc>
          <w:tcPr>
            <w:tcW w:w="1687" w:type="dxa"/>
            <w:tcBorders>
              <w:top w:val="single" w:sz="4" w:space="0" w:color="auto"/>
              <w:left w:val="single" w:sz="4" w:space="0" w:color="auto"/>
              <w:right w:val="single" w:sz="4" w:space="0" w:color="auto"/>
            </w:tcBorders>
          </w:tcPr>
          <w:p w:rsidR="00B72513" w:rsidRPr="009A474A" w:rsidRDefault="00B72513" w:rsidP="00746E69">
            <w:pPr>
              <w:rPr>
                <w:rFonts w:hAnsi="ＭＳ 明朝"/>
                <w:sz w:val="21"/>
                <w:szCs w:val="21"/>
              </w:rPr>
            </w:pPr>
            <w:r w:rsidRPr="009A474A">
              <w:rPr>
                <w:rFonts w:hAnsi="ＭＳ 明朝" w:hint="eastAsia"/>
                <w:sz w:val="21"/>
                <w:szCs w:val="21"/>
              </w:rPr>
              <w:t>許可</w:t>
            </w:r>
          </w:p>
        </w:tc>
        <w:tc>
          <w:tcPr>
            <w:tcW w:w="2016" w:type="dxa"/>
            <w:tcBorders>
              <w:top w:val="single" w:sz="4" w:space="0" w:color="auto"/>
              <w:left w:val="single" w:sz="4" w:space="0" w:color="auto"/>
            </w:tcBorders>
          </w:tcPr>
          <w:p w:rsidR="00B72513" w:rsidRPr="009A474A" w:rsidRDefault="00B72513" w:rsidP="00746E69">
            <w:pPr>
              <w:rPr>
                <w:rFonts w:hAnsi="ＭＳ 明朝"/>
                <w:sz w:val="21"/>
                <w:szCs w:val="21"/>
              </w:rPr>
            </w:pPr>
            <w:r w:rsidRPr="009A474A">
              <w:rPr>
                <w:rFonts w:hAnsi="ＭＳ 明朝" w:hint="eastAsia"/>
                <w:sz w:val="21"/>
                <w:szCs w:val="21"/>
              </w:rPr>
              <w:t>許可</w:t>
            </w:r>
          </w:p>
        </w:tc>
      </w:tr>
      <w:tr w:rsidR="009A474A" w:rsidRPr="009A474A" w:rsidTr="00C978AA">
        <w:trPr>
          <w:trHeight w:val="907"/>
        </w:trPr>
        <w:tc>
          <w:tcPr>
            <w:tcW w:w="1995" w:type="dxa"/>
            <w:vAlign w:val="center"/>
          </w:tcPr>
          <w:p w:rsidR="00C978AA" w:rsidRPr="009A474A" w:rsidRDefault="00C978AA" w:rsidP="00622490">
            <w:pPr>
              <w:jc w:val="center"/>
              <w:rPr>
                <w:rFonts w:hAnsi="ＭＳ 明朝"/>
                <w:sz w:val="21"/>
                <w:szCs w:val="21"/>
              </w:rPr>
            </w:pPr>
            <w:r w:rsidRPr="009A474A">
              <w:rPr>
                <w:rFonts w:hAnsi="ＭＳ 明朝" w:hint="eastAsia"/>
                <w:noProof/>
                <w:sz w:val="21"/>
                <w:szCs w:val="21"/>
              </w:rPr>
              <w:drawing>
                <wp:anchor distT="0" distB="0" distL="114300" distR="114300" simplePos="0" relativeHeight="251681792" behindDoc="0" locked="0" layoutInCell="1" allowOverlap="1" wp14:anchorId="1E5F8854" wp14:editId="51FDC3D3">
                  <wp:simplePos x="0" y="0"/>
                  <wp:positionH relativeFrom="column">
                    <wp:posOffset>-17145</wp:posOffset>
                  </wp:positionH>
                  <wp:positionV relativeFrom="paragraph">
                    <wp:posOffset>-25400</wp:posOffset>
                  </wp:positionV>
                  <wp:extent cx="1116330" cy="391795"/>
                  <wp:effectExtent l="0" t="0" r="7620" b="8255"/>
                  <wp:wrapNone/>
                  <wp:docPr id="2" name="図 2" descr="CC-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BY-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3" w:type="dxa"/>
            <w:tcBorders>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CC-BY-NC</w:t>
            </w:r>
          </w:p>
        </w:tc>
        <w:tc>
          <w:tcPr>
            <w:tcW w:w="1687" w:type="dxa"/>
            <w:tcBorders>
              <w:left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必須</w:t>
            </w:r>
          </w:p>
        </w:tc>
        <w:tc>
          <w:tcPr>
            <w:tcW w:w="1687" w:type="dxa"/>
            <w:tcBorders>
              <w:left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許可しない</w:t>
            </w:r>
          </w:p>
        </w:tc>
        <w:tc>
          <w:tcPr>
            <w:tcW w:w="2016" w:type="dxa"/>
            <w:tcBorders>
              <w:lef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許可</w:t>
            </w:r>
          </w:p>
        </w:tc>
      </w:tr>
      <w:tr w:rsidR="009A474A" w:rsidRPr="009A474A" w:rsidTr="00C978AA">
        <w:trPr>
          <w:trHeight w:val="907"/>
        </w:trPr>
        <w:tc>
          <w:tcPr>
            <w:tcW w:w="1995" w:type="dxa"/>
            <w:vAlign w:val="center"/>
          </w:tcPr>
          <w:p w:rsidR="00C978AA" w:rsidRPr="009A474A" w:rsidRDefault="00C978AA" w:rsidP="00622490">
            <w:pPr>
              <w:jc w:val="center"/>
              <w:rPr>
                <w:rFonts w:hAnsi="ＭＳ 明朝"/>
                <w:sz w:val="21"/>
                <w:szCs w:val="21"/>
              </w:rPr>
            </w:pPr>
            <w:r w:rsidRPr="009A474A">
              <w:rPr>
                <w:rFonts w:hAnsi="ＭＳ 明朝" w:hint="eastAsia"/>
                <w:noProof/>
                <w:sz w:val="21"/>
                <w:szCs w:val="21"/>
              </w:rPr>
              <w:drawing>
                <wp:anchor distT="0" distB="0" distL="114300" distR="114300" simplePos="0" relativeHeight="251680768" behindDoc="0" locked="0" layoutInCell="1" allowOverlap="1" wp14:anchorId="5E20E66B" wp14:editId="2F3475E2">
                  <wp:simplePos x="0" y="0"/>
                  <wp:positionH relativeFrom="column">
                    <wp:posOffset>-12700</wp:posOffset>
                  </wp:positionH>
                  <wp:positionV relativeFrom="paragraph">
                    <wp:posOffset>29210</wp:posOffset>
                  </wp:positionV>
                  <wp:extent cx="1116330" cy="391795"/>
                  <wp:effectExtent l="0" t="0" r="7620" b="8255"/>
                  <wp:wrapNone/>
                  <wp:docPr id="3" name="図 3" descr="CC-BY-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3" w:type="dxa"/>
            <w:tcBorders>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CC-BY-ND</w:t>
            </w:r>
          </w:p>
        </w:tc>
        <w:tc>
          <w:tcPr>
            <w:tcW w:w="1687" w:type="dxa"/>
            <w:tcBorders>
              <w:left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必須</w:t>
            </w:r>
          </w:p>
        </w:tc>
        <w:tc>
          <w:tcPr>
            <w:tcW w:w="1687" w:type="dxa"/>
            <w:tcBorders>
              <w:left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許可</w:t>
            </w:r>
          </w:p>
        </w:tc>
        <w:tc>
          <w:tcPr>
            <w:tcW w:w="2016" w:type="dxa"/>
            <w:tcBorders>
              <w:lef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許可しない</w:t>
            </w:r>
          </w:p>
        </w:tc>
      </w:tr>
      <w:tr w:rsidR="009A474A" w:rsidRPr="009A474A" w:rsidTr="00C978AA">
        <w:trPr>
          <w:trHeight w:val="907"/>
        </w:trPr>
        <w:tc>
          <w:tcPr>
            <w:tcW w:w="1995" w:type="dxa"/>
            <w:vAlign w:val="center"/>
          </w:tcPr>
          <w:p w:rsidR="00C978AA" w:rsidRPr="009A474A" w:rsidRDefault="00C978AA" w:rsidP="00622490">
            <w:pPr>
              <w:jc w:val="center"/>
              <w:rPr>
                <w:rFonts w:hAnsi="ＭＳ 明朝"/>
                <w:sz w:val="21"/>
                <w:szCs w:val="21"/>
              </w:rPr>
            </w:pPr>
            <w:r w:rsidRPr="009A474A">
              <w:rPr>
                <w:rFonts w:hAnsi="ＭＳ 明朝" w:hint="eastAsia"/>
                <w:noProof/>
                <w:sz w:val="21"/>
                <w:szCs w:val="21"/>
              </w:rPr>
              <w:drawing>
                <wp:anchor distT="0" distB="0" distL="114300" distR="114300" simplePos="0" relativeHeight="251684864" behindDoc="0" locked="0" layoutInCell="1" allowOverlap="1" wp14:anchorId="52523C92" wp14:editId="37EA8F0C">
                  <wp:simplePos x="0" y="0"/>
                  <wp:positionH relativeFrom="column">
                    <wp:posOffset>7620</wp:posOffset>
                  </wp:positionH>
                  <wp:positionV relativeFrom="paragraph">
                    <wp:posOffset>-24765</wp:posOffset>
                  </wp:positionV>
                  <wp:extent cx="1116965" cy="393065"/>
                  <wp:effectExtent l="0" t="0" r="698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nd.png"/>
                          <pic:cNvPicPr/>
                        </pic:nvPicPr>
                        <pic:blipFill>
                          <a:blip r:embed="rId10">
                            <a:extLst>
                              <a:ext uri="{28A0092B-C50C-407E-A947-70E740481C1C}">
                                <a14:useLocalDpi xmlns:a14="http://schemas.microsoft.com/office/drawing/2010/main" val="0"/>
                              </a:ext>
                            </a:extLst>
                          </a:blip>
                          <a:stretch>
                            <a:fillRect/>
                          </a:stretch>
                        </pic:blipFill>
                        <pic:spPr>
                          <a:xfrm>
                            <a:off x="0" y="0"/>
                            <a:ext cx="1116965" cy="393065"/>
                          </a:xfrm>
                          <a:prstGeom prst="rect">
                            <a:avLst/>
                          </a:prstGeom>
                        </pic:spPr>
                      </pic:pic>
                    </a:graphicData>
                  </a:graphic>
                  <wp14:sizeRelH relativeFrom="page">
                    <wp14:pctWidth>0</wp14:pctWidth>
                  </wp14:sizeRelH>
                  <wp14:sizeRelV relativeFrom="page">
                    <wp14:pctHeight>0</wp14:pctHeight>
                  </wp14:sizeRelV>
                </wp:anchor>
              </w:drawing>
            </w:r>
          </w:p>
        </w:tc>
        <w:tc>
          <w:tcPr>
            <w:tcW w:w="1713" w:type="dxa"/>
            <w:tcBorders>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CC-BY-NC-ND</w:t>
            </w:r>
          </w:p>
        </w:tc>
        <w:tc>
          <w:tcPr>
            <w:tcW w:w="1687" w:type="dxa"/>
            <w:tcBorders>
              <w:left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必須</w:t>
            </w:r>
          </w:p>
        </w:tc>
        <w:tc>
          <w:tcPr>
            <w:tcW w:w="1687" w:type="dxa"/>
            <w:tcBorders>
              <w:left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許可しない</w:t>
            </w:r>
          </w:p>
        </w:tc>
        <w:tc>
          <w:tcPr>
            <w:tcW w:w="2016" w:type="dxa"/>
            <w:tcBorders>
              <w:lef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許可しない</w:t>
            </w:r>
          </w:p>
        </w:tc>
      </w:tr>
      <w:tr w:rsidR="009A474A" w:rsidRPr="009A474A" w:rsidTr="009A474A">
        <w:trPr>
          <w:trHeight w:val="2060"/>
        </w:trPr>
        <w:tc>
          <w:tcPr>
            <w:tcW w:w="1995" w:type="dxa"/>
            <w:tcBorders>
              <w:bottom w:val="single" w:sz="4" w:space="0" w:color="auto"/>
            </w:tcBorders>
            <w:vAlign w:val="center"/>
          </w:tcPr>
          <w:p w:rsidR="00C978AA" w:rsidRPr="009A474A" w:rsidRDefault="00C978AA" w:rsidP="00622490">
            <w:pPr>
              <w:jc w:val="center"/>
              <w:rPr>
                <w:rFonts w:hAnsi="ＭＳ 明朝"/>
                <w:sz w:val="21"/>
                <w:szCs w:val="21"/>
              </w:rPr>
            </w:pPr>
            <w:r w:rsidRPr="009A474A">
              <w:rPr>
                <w:rFonts w:hAnsi="ＭＳ 明朝" w:hint="eastAsia"/>
                <w:noProof/>
                <w:sz w:val="21"/>
                <w:szCs w:val="21"/>
              </w:rPr>
              <w:drawing>
                <wp:anchor distT="0" distB="0" distL="114300" distR="114300" simplePos="0" relativeHeight="251682816" behindDoc="0" locked="0" layoutInCell="1" allowOverlap="1" wp14:anchorId="67FC5F4A" wp14:editId="57E08148">
                  <wp:simplePos x="0" y="0"/>
                  <wp:positionH relativeFrom="column">
                    <wp:posOffset>9525</wp:posOffset>
                  </wp:positionH>
                  <wp:positionV relativeFrom="paragraph">
                    <wp:posOffset>-386715</wp:posOffset>
                  </wp:positionV>
                  <wp:extent cx="1116330" cy="391795"/>
                  <wp:effectExtent l="0" t="0" r="7620" b="8255"/>
                  <wp:wrapNone/>
                  <wp:docPr id="4" name="図 4" descr="CC-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63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3" w:type="dxa"/>
            <w:tcBorders>
              <w:bottom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CC-BY-SA</w:t>
            </w:r>
          </w:p>
        </w:tc>
        <w:tc>
          <w:tcPr>
            <w:tcW w:w="1687" w:type="dxa"/>
            <w:tcBorders>
              <w:left w:val="single" w:sz="4" w:space="0" w:color="auto"/>
              <w:bottom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必須</w:t>
            </w:r>
          </w:p>
        </w:tc>
        <w:tc>
          <w:tcPr>
            <w:tcW w:w="1687" w:type="dxa"/>
            <w:tcBorders>
              <w:left w:val="single" w:sz="4" w:space="0" w:color="auto"/>
              <w:bottom w:val="single" w:sz="4" w:space="0" w:color="auto"/>
              <w:right w:val="single" w:sz="4" w:space="0" w:color="auto"/>
            </w:tcBorders>
          </w:tcPr>
          <w:p w:rsidR="00C978AA" w:rsidRPr="009A474A" w:rsidRDefault="00C978AA" w:rsidP="00C978AA">
            <w:pPr>
              <w:rPr>
                <w:rFonts w:hAnsi="ＭＳ 明朝"/>
                <w:sz w:val="21"/>
                <w:szCs w:val="21"/>
              </w:rPr>
            </w:pPr>
            <w:r w:rsidRPr="009A474A">
              <w:rPr>
                <w:rFonts w:hAnsi="ＭＳ 明朝" w:hint="eastAsia"/>
                <w:sz w:val="21"/>
                <w:szCs w:val="21"/>
              </w:rPr>
              <w:t>許可</w:t>
            </w:r>
          </w:p>
        </w:tc>
        <w:tc>
          <w:tcPr>
            <w:tcW w:w="2016" w:type="dxa"/>
            <w:tcBorders>
              <w:left w:val="single" w:sz="4" w:space="0" w:color="auto"/>
              <w:bottom w:val="single" w:sz="4" w:space="0" w:color="auto"/>
            </w:tcBorders>
          </w:tcPr>
          <w:p w:rsidR="00C978AA" w:rsidRPr="009A474A" w:rsidRDefault="00C978AA" w:rsidP="00C978AA">
            <w:pPr>
              <w:adjustRightInd w:val="0"/>
              <w:snapToGrid w:val="0"/>
              <w:spacing w:line="260" w:lineRule="exact"/>
              <w:rPr>
                <w:rFonts w:hAnsi="ＭＳ 明朝"/>
                <w:sz w:val="21"/>
                <w:szCs w:val="21"/>
              </w:rPr>
            </w:pPr>
            <w:r w:rsidRPr="009A474A">
              <w:rPr>
                <w:rFonts w:hAnsi="ＭＳ 明朝" w:hint="eastAsia"/>
                <w:sz w:val="21"/>
                <w:szCs w:val="21"/>
              </w:rPr>
              <w:t>許可するが、改変されてできた二次的著作物は、この利用ルールと同一の利用ルールを採用すること。</w:t>
            </w:r>
          </w:p>
        </w:tc>
      </w:tr>
      <w:tr w:rsidR="009A474A" w:rsidRPr="009A474A" w:rsidTr="009A474A">
        <w:trPr>
          <w:trHeight w:val="1958"/>
        </w:trPr>
        <w:tc>
          <w:tcPr>
            <w:tcW w:w="1995" w:type="dxa"/>
            <w:tcBorders>
              <w:top w:val="single" w:sz="4" w:space="0" w:color="auto"/>
              <w:bottom w:val="single" w:sz="4" w:space="0" w:color="auto"/>
            </w:tcBorders>
            <w:vAlign w:val="center"/>
          </w:tcPr>
          <w:p w:rsidR="00C978AA" w:rsidRPr="009A474A" w:rsidRDefault="00C978AA" w:rsidP="00622490">
            <w:pPr>
              <w:jc w:val="center"/>
              <w:rPr>
                <w:rFonts w:hAnsi="ＭＳ 明朝"/>
                <w:sz w:val="21"/>
                <w:szCs w:val="21"/>
              </w:rPr>
            </w:pPr>
            <w:r w:rsidRPr="009A474A">
              <w:rPr>
                <w:rFonts w:hAnsi="ＭＳ 明朝" w:hint="eastAsia"/>
                <w:noProof/>
                <w:sz w:val="21"/>
                <w:szCs w:val="21"/>
              </w:rPr>
              <w:drawing>
                <wp:anchor distT="0" distB="0" distL="114300" distR="114300" simplePos="0" relativeHeight="251683840" behindDoc="0" locked="0" layoutInCell="1" allowOverlap="1" wp14:anchorId="65F155DD" wp14:editId="7677F48C">
                  <wp:simplePos x="0" y="0"/>
                  <wp:positionH relativeFrom="column">
                    <wp:posOffset>1905</wp:posOffset>
                  </wp:positionH>
                  <wp:positionV relativeFrom="paragraph">
                    <wp:posOffset>-374015</wp:posOffset>
                  </wp:positionV>
                  <wp:extent cx="1116330" cy="391795"/>
                  <wp:effectExtent l="0" t="0" r="7620" b="8255"/>
                  <wp:wrapNone/>
                  <wp:docPr id="1" name="図 1" descr="CC-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BY-NC-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63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3" w:type="dxa"/>
            <w:tcBorders>
              <w:top w:val="single" w:sz="4" w:space="0" w:color="auto"/>
              <w:bottom w:val="single" w:sz="4" w:space="0" w:color="auto"/>
              <w:right w:val="single" w:sz="4" w:space="0" w:color="auto"/>
            </w:tcBorders>
          </w:tcPr>
          <w:p w:rsidR="00C978AA" w:rsidRPr="009A474A" w:rsidRDefault="00C978AA" w:rsidP="00622490">
            <w:pPr>
              <w:rPr>
                <w:rFonts w:hAnsi="ＭＳ 明朝"/>
                <w:sz w:val="21"/>
                <w:szCs w:val="21"/>
              </w:rPr>
            </w:pPr>
            <w:r w:rsidRPr="009A474A">
              <w:rPr>
                <w:rFonts w:hAnsi="ＭＳ 明朝" w:hint="eastAsia"/>
                <w:sz w:val="21"/>
                <w:szCs w:val="21"/>
              </w:rPr>
              <w:t>CC-BY-NC-SA</w:t>
            </w:r>
          </w:p>
        </w:tc>
        <w:tc>
          <w:tcPr>
            <w:tcW w:w="1687" w:type="dxa"/>
            <w:tcBorders>
              <w:top w:val="single" w:sz="4" w:space="0" w:color="auto"/>
              <w:left w:val="single" w:sz="4" w:space="0" w:color="auto"/>
              <w:bottom w:val="single" w:sz="4" w:space="0" w:color="auto"/>
              <w:right w:val="single" w:sz="4" w:space="0" w:color="auto"/>
            </w:tcBorders>
          </w:tcPr>
          <w:p w:rsidR="00C978AA" w:rsidRPr="009A474A" w:rsidRDefault="00C978AA" w:rsidP="00622490">
            <w:pPr>
              <w:rPr>
                <w:rFonts w:hAnsi="ＭＳ 明朝"/>
                <w:noProof/>
                <w:sz w:val="21"/>
                <w:szCs w:val="21"/>
              </w:rPr>
            </w:pPr>
            <w:r w:rsidRPr="009A474A">
              <w:rPr>
                <w:rFonts w:hAnsi="ＭＳ 明朝" w:hint="eastAsia"/>
                <w:noProof/>
                <w:sz w:val="21"/>
                <w:szCs w:val="21"/>
              </w:rPr>
              <w:t>必須</w:t>
            </w:r>
          </w:p>
        </w:tc>
        <w:tc>
          <w:tcPr>
            <w:tcW w:w="1687" w:type="dxa"/>
            <w:tcBorders>
              <w:top w:val="single" w:sz="4" w:space="0" w:color="auto"/>
              <w:left w:val="single" w:sz="4" w:space="0" w:color="auto"/>
              <w:bottom w:val="single" w:sz="4" w:space="0" w:color="auto"/>
              <w:right w:val="single" w:sz="4" w:space="0" w:color="auto"/>
            </w:tcBorders>
          </w:tcPr>
          <w:p w:rsidR="00C978AA" w:rsidRPr="009A474A" w:rsidRDefault="00C978AA" w:rsidP="00622490">
            <w:pPr>
              <w:rPr>
                <w:rFonts w:hAnsi="ＭＳ 明朝"/>
                <w:noProof/>
                <w:sz w:val="21"/>
                <w:szCs w:val="21"/>
              </w:rPr>
            </w:pPr>
            <w:r w:rsidRPr="009A474A">
              <w:rPr>
                <w:rFonts w:hAnsi="ＭＳ 明朝" w:hint="eastAsia"/>
                <w:noProof/>
                <w:sz w:val="21"/>
                <w:szCs w:val="21"/>
              </w:rPr>
              <w:t>許可しない</w:t>
            </w:r>
          </w:p>
        </w:tc>
        <w:tc>
          <w:tcPr>
            <w:tcW w:w="2016" w:type="dxa"/>
            <w:tcBorders>
              <w:top w:val="single" w:sz="4" w:space="0" w:color="auto"/>
              <w:left w:val="single" w:sz="4" w:space="0" w:color="auto"/>
              <w:bottom w:val="single" w:sz="4" w:space="0" w:color="auto"/>
            </w:tcBorders>
          </w:tcPr>
          <w:p w:rsidR="00C978AA" w:rsidRPr="009A474A" w:rsidRDefault="00C978AA" w:rsidP="00C978AA">
            <w:pPr>
              <w:adjustRightInd w:val="0"/>
              <w:snapToGrid w:val="0"/>
              <w:spacing w:line="260" w:lineRule="exact"/>
              <w:rPr>
                <w:rFonts w:hAnsi="ＭＳ 明朝"/>
                <w:noProof/>
                <w:sz w:val="21"/>
                <w:szCs w:val="21"/>
              </w:rPr>
            </w:pPr>
            <w:r w:rsidRPr="009A474A">
              <w:rPr>
                <w:rFonts w:hAnsi="ＭＳ 明朝" w:hint="eastAsia"/>
                <w:sz w:val="21"/>
                <w:szCs w:val="21"/>
              </w:rPr>
              <w:t>許可するが、改変されてできた二次的著作物は、この利用ルールと同一の利用ルールを採用すること。</w:t>
            </w:r>
          </w:p>
        </w:tc>
      </w:tr>
    </w:tbl>
    <w:p w:rsidR="00746E69" w:rsidRDefault="00746E69" w:rsidP="006926A7">
      <w:pPr>
        <w:ind w:left="693" w:hangingChars="300" w:hanging="693"/>
        <w:rPr>
          <w:rFonts w:asciiTheme="minorEastAsia" w:eastAsiaTheme="minorEastAsia" w:hAnsiTheme="minorEastAsia"/>
          <w:sz w:val="21"/>
          <w:szCs w:val="21"/>
        </w:rPr>
      </w:pPr>
    </w:p>
    <w:p w:rsidR="009A474A" w:rsidRPr="00B72513" w:rsidRDefault="009A474A" w:rsidP="006926A7">
      <w:pPr>
        <w:ind w:left="693" w:hangingChars="300" w:hanging="693"/>
        <w:rPr>
          <w:rFonts w:asciiTheme="minorEastAsia" w:eastAsiaTheme="minorEastAsia" w:hAnsiTheme="minorEastAsia"/>
          <w:sz w:val="21"/>
          <w:szCs w:val="21"/>
        </w:rPr>
      </w:pPr>
    </w:p>
    <w:p w:rsidR="006926A7" w:rsidRPr="00314C3A" w:rsidRDefault="006926A7" w:rsidP="006926A7">
      <w:pPr>
        <w:spacing w:beforeLines="50" w:before="180"/>
        <w:ind w:left="231" w:hangingChars="100" w:hanging="231"/>
        <w:rPr>
          <w:rFonts w:asciiTheme="majorEastAsia" w:eastAsiaTheme="majorEastAsia" w:hAnsiTheme="majorEastAsia"/>
          <w:sz w:val="21"/>
          <w:szCs w:val="21"/>
          <w:u w:val="single"/>
        </w:rPr>
      </w:pPr>
      <w:r w:rsidRPr="00314C3A">
        <w:rPr>
          <w:rFonts w:asciiTheme="majorEastAsia" w:eastAsiaTheme="majorEastAsia" w:hAnsiTheme="majorEastAsia" w:hint="eastAsia"/>
          <w:sz w:val="21"/>
          <w:szCs w:val="21"/>
        </w:rPr>
        <w:lastRenderedPageBreak/>
        <w:t xml:space="preserve">　※４　</w:t>
      </w:r>
      <w:r w:rsidRPr="00314C3A">
        <w:rPr>
          <w:rFonts w:asciiTheme="majorEastAsia" w:eastAsiaTheme="majorEastAsia" w:hAnsiTheme="majorEastAsia" w:hint="eastAsia"/>
          <w:sz w:val="21"/>
          <w:szCs w:val="21"/>
          <w:u w:val="single"/>
        </w:rPr>
        <w:t>CC-BY</w:t>
      </w:r>
    </w:p>
    <w:p w:rsidR="00746E69" w:rsidRDefault="006926A7" w:rsidP="00746E69">
      <w:pPr>
        <w:ind w:left="693" w:hangingChars="300" w:hanging="693"/>
        <w:rPr>
          <w:rFonts w:asciiTheme="minorEastAsia" w:eastAsiaTheme="minorEastAsia" w:hAnsiTheme="minorEastAsia"/>
          <w:sz w:val="21"/>
          <w:szCs w:val="21"/>
        </w:rPr>
      </w:pPr>
      <w:r w:rsidRPr="00F73C1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73C1A">
        <w:rPr>
          <w:rFonts w:asciiTheme="minorEastAsia" w:eastAsiaTheme="minorEastAsia" w:hAnsiTheme="minorEastAsia" w:hint="eastAsia"/>
          <w:sz w:val="21"/>
          <w:szCs w:val="21"/>
        </w:rPr>
        <w:t>クリエイティブ・コモンズ・ライセンスの一つ。出典（氏名、データのタイトル、データのURL）を表示すれば、利用者が営利目的を含めて自由にデータを改変、複製、再配布することができるというもの。</w:t>
      </w:r>
    </w:p>
    <w:p w:rsidR="006926A7" w:rsidRPr="00314C3A" w:rsidRDefault="006926A7" w:rsidP="006926A7">
      <w:pPr>
        <w:spacing w:beforeLines="50" w:before="180"/>
        <w:ind w:left="231" w:hangingChars="100" w:hanging="231"/>
        <w:rPr>
          <w:rFonts w:asciiTheme="majorEastAsia" w:eastAsiaTheme="majorEastAsia" w:hAnsiTheme="majorEastAsia"/>
          <w:sz w:val="21"/>
          <w:szCs w:val="21"/>
          <w:u w:val="single"/>
        </w:rPr>
      </w:pPr>
      <w:r w:rsidRPr="00314C3A">
        <w:rPr>
          <w:rFonts w:asciiTheme="majorEastAsia" w:eastAsiaTheme="majorEastAsia" w:hAnsiTheme="majorEastAsia" w:hint="eastAsia"/>
          <w:sz w:val="21"/>
          <w:szCs w:val="21"/>
        </w:rPr>
        <w:t xml:space="preserve">　※５　</w:t>
      </w:r>
      <w:r w:rsidRPr="00314C3A">
        <w:rPr>
          <w:rFonts w:asciiTheme="majorEastAsia" w:eastAsiaTheme="majorEastAsia" w:hAnsiTheme="majorEastAsia" w:hint="eastAsia"/>
          <w:sz w:val="21"/>
          <w:szCs w:val="21"/>
          <w:u w:val="single"/>
        </w:rPr>
        <w:t>情報連携用語彙データベース</w:t>
      </w:r>
    </w:p>
    <w:p w:rsidR="006926A7" w:rsidRDefault="006926A7" w:rsidP="00553079">
      <w:pPr>
        <w:ind w:leftChars="300" w:left="723" w:firstLineChars="91"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経済産業省と独立行政法人</w:t>
      </w:r>
      <w:r w:rsidR="00D31B29">
        <w:rPr>
          <w:rFonts w:asciiTheme="minorEastAsia" w:eastAsiaTheme="minorEastAsia" w:hAnsiTheme="minorEastAsia" w:hint="eastAsia"/>
          <w:sz w:val="21"/>
          <w:szCs w:val="21"/>
        </w:rPr>
        <w:t>情報</w:t>
      </w:r>
      <w:r>
        <w:rPr>
          <w:rFonts w:asciiTheme="minorEastAsia" w:eastAsiaTheme="minorEastAsia" w:hAnsiTheme="minorEastAsia" w:hint="eastAsia"/>
          <w:sz w:val="21"/>
          <w:szCs w:val="21"/>
        </w:rPr>
        <w:t>処理推進機構が構築を進めている共通語彙基盤の一つ。</w:t>
      </w:r>
    </w:p>
    <w:p w:rsidR="006926A7" w:rsidRPr="000B6266" w:rsidRDefault="006926A7" w:rsidP="006926A7">
      <w:pPr>
        <w:ind w:leftChars="315" w:left="759" w:firstLineChars="95" w:firstLine="219"/>
        <w:rPr>
          <w:rFonts w:asciiTheme="minorEastAsia" w:eastAsiaTheme="minorEastAsia" w:hAnsiTheme="minorEastAsia"/>
          <w:sz w:val="21"/>
          <w:szCs w:val="21"/>
        </w:rPr>
      </w:pPr>
      <w:r>
        <w:rPr>
          <w:rFonts w:asciiTheme="minorEastAsia" w:eastAsiaTheme="minorEastAsia" w:hAnsiTheme="minorEastAsia" w:hint="eastAsia"/>
          <w:sz w:val="21"/>
          <w:szCs w:val="21"/>
        </w:rPr>
        <w:t>電子的に交換・公開される情報に用いられる用語の意味の取り違え等が起きないようにすることを目的に、用語の意味や使い方の規則、電子的な標記法などを集約するデータベース。</w:t>
      </w:r>
    </w:p>
    <w:p w:rsidR="006926A7" w:rsidRPr="00314C3A" w:rsidRDefault="006926A7" w:rsidP="006926A7">
      <w:pPr>
        <w:spacing w:beforeLines="50" w:before="180"/>
        <w:ind w:leftChars="100" w:left="241"/>
        <w:rPr>
          <w:rFonts w:asciiTheme="majorEastAsia" w:eastAsiaTheme="majorEastAsia" w:hAnsiTheme="majorEastAsia"/>
          <w:sz w:val="21"/>
          <w:szCs w:val="21"/>
          <w:u w:val="single"/>
        </w:rPr>
      </w:pPr>
      <w:r w:rsidRPr="00314C3A">
        <w:rPr>
          <w:rFonts w:asciiTheme="majorEastAsia" w:eastAsiaTheme="majorEastAsia" w:hAnsiTheme="majorEastAsia" w:hint="eastAsia"/>
          <w:sz w:val="21"/>
          <w:szCs w:val="21"/>
        </w:rPr>
        <w:t xml:space="preserve">※６　</w:t>
      </w:r>
      <w:r w:rsidRPr="00314C3A">
        <w:rPr>
          <w:rFonts w:asciiTheme="majorEastAsia" w:eastAsiaTheme="majorEastAsia" w:hAnsiTheme="majorEastAsia" w:hint="eastAsia"/>
          <w:sz w:val="21"/>
          <w:szCs w:val="21"/>
          <w:u w:val="single"/>
        </w:rPr>
        <w:t>XML</w:t>
      </w:r>
    </w:p>
    <w:p w:rsidR="006926A7" w:rsidRDefault="006926A7" w:rsidP="006926A7">
      <w:pPr>
        <w:ind w:left="693" w:hangingChars="300" w:hanging="693"/>
        <w:rPr>
          <w:rFonts w:asciiTheme="minorEastAsia" w:eastAsiaTheme="minorEastAsia" w:hAnsiTheme="minorEastAsia"/>
          <w:sz w:val="21"/>
          <w:szCs w:val="21"/>
        </w:rPr>
      </w:pPr>
      <w:r w:rsidRPr="00F73C1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73C1A">
        <w:rPr>
          <w:rFonts w:asciiTheme="minorEastAsia" w:eastAsiaTheme="minorEastAsia" w:hAnsiTheme="minorEastAsia" w:hint="eastAsia"/>
          <w:sz w:val="21"/>
          <w:szCs w:val="21"/>
        </w:rPr>
        <w:t>Extensible Markup Languageの略。多様な情報を、情報の意味と内容に分けてテキストで記述する言語で、汎用性が高く、構造化された文書やデータの共有が容易に行える。</w:t>
      </w:r>
    </w:p>
    <w:p w:rsidR="006926A7" w:rsidRPr="00F73C1A" w:rsidRDefault="006926A7" w:rsidP="006926A7">
      <w:pPr>
        <w:spacing w:beforeLines="50" w:before="180"/>
        <w:ind w:left="231" w:hangingChars="100" w:hanging="231"/>
        <w:rPr>
          <w:rFonts w:asciiTheme="majorEastAsia" w:eastAsiaTheme="majorEastAsia" w:hAnsiTheme="majorEastAsia"/>
          <w:sz w:val="21"/>
          <w:szCs w:val="21"/>
          <w:u w:val="single"/>
        </w:rPr>
      </w:pPr>
      <w:r w:rsidRPr="00314C3A">
        <w:rPr>
          <w:rFonts w:asciiTheme="majorEastAsia" w:eastAsiaTheme="majorEastAsia" w:hAnsiTheme="majorEastAsia" w:hint="eastAsia"/>
          <w:sz w:val="21"/>
          <w:szCs w:val="21"/>
        </w:rPr>
        <w:t xml:space="preserve">　※７　</w:t>
      </w:r>
      <w:r w:rsidRPr="00314C3A">
        <w:rPr>
          <w:rFonts w:asciiTheme="majorEastAsia" w:eastAsiaTheme="majorEastAsia" w:hAnsiTheme="majorEastAsia" w:hint="eastAsia"/>
          <w:sz w:val="21"/>
          <w:szCs w:val="21"/>
          <w:u w:val="single"/>
        </w:rPr>
        <w:t>R</w:t>
      </w:r>
      <w:r w:rsidRPr="00F73C1A">
        <w:rPr>
          <w:rFonts w:asciiTheme="majorEastAsia" w:eastAsiaTheme="majorEastAsia" w:hAnsiTheme="majorEastAsia" w:hint="eastAsia"/>
          <w:sz w:val="21"/>
          <w:szCs w:val="21"/>
          <w:u w:val="single"/>
        </w:rPr>
        <w:t>DF</w:t>
      </w:r>
    </w:p>
    <w:p w:rsidR="006926A7" w:rsidRPr="00F73C1A" w:rsidRDefault="006926A7" w:rsidP="006926A7">
      <w:pPr>
        <w:ind w:left="693" w:hangingChars="300" w:hanging="693"/>
        <w:rPr>
          <w:rFonts w:asciiTheme="minorEastAsia" w:eastAsiaTheme="minorEastAsia" w:hAnsiTheme="minorEastAsia"/>
          <w:sz w:val="21"/>
          <w:szCs w:val="21"/>
        </w:rPr>
      </w:pPr>
      <w:r w:rsidRPr="00F73C1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73C1A">
        <w:rPr>
          <w:rFonts w:asciiTheme="minorEastAsia" w:eastAsiaTheme="minorEastAsia" w:hAnsiTheme="minorEastAsia" w:hint="eastAsia"/>
          <w:sz w:val="21"/>
          <w:szCs w:val="21"/>
        </w:rPr>
        <w:t>Resource Description Frameworkの略。データの作成者やタイトル、更新日などのデータ自体に関する情報を記述する言語。効率的にデータの管理や検索などが行える。</w:t>
      </w:r>
    </w:p>
    <w:p w:rsidR="006926A7" w:rsidRPr="00314C3A" w:rsidRDefault="006926A7" w:rsidP="006926A7">
      <w:pPr>
        <w:spacing w:beforeLines="50" w:before="180"/>
        <w:ind w:left="231" w:hangingChars="100" w:hanging="231"/>
        <w:rPr>
          <w:rFonts w:asciiTheme="majorEastAsia" w:eastAsiaTheme="majorEastAsia" w:hAnsiTheme="majorEastAsia"/>
          <w:sz w:val="21"/>
          <w:szCs w:val="21"/>
          <w:u w:val="single"/>
        </w:rPr>
      </w:pPr>
      <w:r w:rsidRPr="00314C3A">
        <w:rPr>
          <w:rFonts w:asciiTheme="majorEastAsia" w:eastAsiaTheme="majorEastAsia" w:hAnsiTheme="majorEastAsia" w:hint="eastAsia"/>
          <w:sz w:val="21"/>
          <w:szCs w:val="21"/>
        </w:rPr>
        <w:t xml:space="preserve">　※８　</w:t>
      </w:r>
      <w:r w:rsidRPr="00314C3A">
        <w:rPr>
          <w:rFonts w:asciiTheme="majorEastAsia" w:eastAsiaTheme="majorEastAsia" w:hAnsiTheme="majorEastAsia" w:hint="eastAsia"/>
          <w:sz w:val="21"/>
          <w:szCs w:val="21"/>
          <w:u w:val="single"/>
        </w:rPr>
        <w:t>CSV</w:t>
      </w:r>
    </w:p>
    <w:p w:rsidR="006926A7" w:rsidRPr="00F73C1A" w:rsidRDefault="006926A7" w:rsidP="006926A7">
      <w:pPr>
        <w:ind w:left="693" w:hangingChars="300" w:hanging="693"/>
        <w:rPr>
          <w:rFonts w:asciiTheme="minorEastAsia" w:eastAsiaTheme="minorEastAsia" w:hAnsiTheme="minorEastAsia"/>
          <w:sz w:val="21"/>
          <w:szCs w:val="21"/>
        </w:rPr>
      </w:pPr>
      <w:r w:rsidRPr="00F73C1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73C1A">
        <w:rPr>
          <w:rFonts w:asciiTheme="minorEastAsia" w:eastAsiaTheme="minorEastAsia" w:hAnsiTheme="minorEastAsia" w:hint="eastAsia"/>
          <w:sz w:val="21"/>
          <w:szCs w:val="21"/>
        </w:rPr>
        <w:t>Comma Separated Valuesの略。カンマでデータ内の項目を区切るテキスト形式のファイルで、汎用性が高い。</w:t>
      </w:r>
    </w:p>
    <w:p w:rsidR="006926A7" w:rsidRPr="00314C3A" w:rsidRDefault="006926A7" w:rsidP="006926A7">
      <w:pPr>
        <w:spacing w:beforeLines="50" w:before="180"/>
        <w:ind w:leftChars="100" w:left="241"/>
        <w:rPr>
          <w:rFonts w:asciiTheme="majorEastAsia" w:eastAsiaTheme="majorEastAsia" w:hAnsiTheme="majorEastAsia"/>
          <w:sz w:val="21"/>
          <w:szCs w:val="21"/>
          <w:u w:val="single"/>
        </w:rPr>
      </w:pPr>
      <w:r w:rsidRPr="00314C3A">
        <w:rPr>
          <w:rFonts w:asciiTheme="majorEastAsia" w:eastAsiaTheme="majorEastAsia" w:hAnsiTheme="majorEastAsia" w:hint="eastAsia"/>
          <w:sz w:val="21"/>
          <w:szCs w:val="21"/>
        </w:rPr>
        <w:t xml:space="preserve">※９　</w:t>
      </w:r>
      <w:r w:rsidRPr="00314C3A">
        <w:rPr>
          <w:rFonts w:asciiTheme="majorEastAsia" w:eastAsiaTheme="majorEastAsia" w:hAnsiTheme="majorEastAsia" w:hint="eastAsia"/>
          <w:sz w:val="21"/>
          <w:szCs w:val="21"/>
          <w:u w:val="single"/>
        </w:rPr>
        <w:t>PDF</w:t>
      </w:r>
    </w:p>
    <w:p w:rsidR="001D61C4" w:rsidRPr="006926A7" w:rsidRDefault="006926A7" w:rsidP="006926A7">
      <w:pPr>
        <w:ind w:left="693" w:hangingChars="300" w:hanging="693"/>
        <w:rPr>
          <w:rFonts w:asciiTheme="minorEastAsia" w:eastAsiaTheme="minorEastAsia" w:hAnsiTheme="minorEastAsia"/>
          <w:sz w:val="21"/>
          <w:szCs w:val="21"/>
        </w:rPr>
      </w:pPr>
      <w:r w:rsidRPr="00F73C1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73C1A">
        <w:rPr>
          <w:rFonts w:asciiTheme="minorEastAsia" w:eastAsiaTheme="minorEastAsia" w:hAnsiTheme="minorEastAsia" w:hint="eastAsia"/>
          <w:sz w:val="21"/>
          <w:szCs w:val="21"/>
        </w:rPr>
        <w:t>Portable Document Formatの略。文字情報だけでなく、フォントや埋め込まれた画像、それらのレイアウト等の情報を保存できる。特定のOS</w:t>
      </w:r>
      <w:r>
        <w:rPr>
          <w:rFonts w:asciiTheme="minorEastAsia" w:eastAsiaTheme="minorEastAsia" w:hAnsiTheme="minorEastAsia" w:hint="eastAsia"/>
          <w:sz w:val="21"/>
          <w:szCs w:val="21"/>
        </w:rPr>
        <w:t>や機種に依存せずに表示できる形式である。</w:t>
      </w:r>
    </w:p>
    <w:sectPr w:rsidR="001D61C4" w:rsidRPr="006926A7" w:rsidSect="00B104D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851" w:footer="567" w:gutter="0"/>
      <w:cols w:space="425"/>
      <w:docGrid w:type="linesAndChar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81" w:rsidRDefault="00DC0381" w:rsidP="00271EE0">
      <w:r>
        <w:separator/>
      </w:r>
    </w:p>
  </w:endnote>
  <w:endnote w:type="continuationSeparator" w:id="0">
    <w:p w:rsidR="00DC0381" w:rsidRDefault="00DC0381" w:rsidP="0027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明朝">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84" w:rsidRDefault="003177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15" w:rsidRPr="00317784" w:rsidRDefault="005C6C15" w:rsidP="003177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84" w:rsidRDefault="003177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81" w:rsidRDefault="00DC0381" w:rsidP="00271EE0">
      <w:r>
        <w:separator/>
      </w:r>
    </w:p>
  </w:footnote>
  <w:footnote w:type="continuationSeparator" w:id="0">
    <w:p w:rsidR="00DC0381" w:rsidRDefault="00DC0381" w:rsidP="00271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84" w:rsidRDefault="003177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84" w:rsidRDefault="003177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84" w:rsidRDefault="003177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22"/>
    <w:rsid w:val="00002E0B"/>
    <w:rsid w:val="000070C9"/>
    <w:rsid w:val="00026E49"/>
    <w:rsid w:val="000276B5"/>
    <w:rsid w:val="00027CF8"/>
    <w:rsid w:val="00032BE1"/>
    <w:rsid w:val="00034022"/>
    <w:rsid w:val="00034A0F"/>
    <w:rsid w:val="00037679"/>
    <w:rsid w:val="00041C6E"/>
    <w:rsid w:val="00047C9A"/>
    <w:rsid w:val="00062202"/>
    <w:rsid w:val="000936B8"/>
    <w:rsid w:val="000954DF"/>
    <w:rsid w:val="000A4B31"/>
    <w:rsid w:val="000A7FBD"/>
    <w:rsid w:val="000E0B0B"/>
    <w:rsid w:val="000E231C"/>
    <w:rsid w:val="000E5AFE"/>
    <w:rsid w:val="00125687"/>
    <w:rsid w:val="00125A9D"/>
    <w:rsid w:val="0013318F"/>
    <w:rsid w:val="00137275"/>
    <w:rsid w:val="00146542"/>
    <w:rsid w:val="001465AC"/>
    <w:rsid w:val="00150918"/>
    <w:rsid w:val="00151F76"/>
    <w:rsid w:val="001568FF"/>
    <w:rsid w:val="001606D1"/>
    <w:rsid w:val="00181C2A"/>
    <w:rsid w:val="00197644"/>
    <w:rsid w:val="001A2714"/>
    <w:rsid w:val="001A7CF3"/>
    <w:rsid w:val="001C0435"/>
    <w:rsid w:val="001D61C4"/>
    <w:rsid w:val="001E35C1"/>
    <w:rsid w:val="001F7645"/>
    <w:rsid w:val="002115EC"/>
    <w:rsid w:val="00220E01"/>
    <w:rsid w:val="00222C03"/>
    <w:rsid w:val="002347AD"/>
    <w:rsid w:val="0025001B"/>
    <w:rsid w:val="002654EC"/>
    <w:rsid w:val="00271EE0"/>
    <w:rsid w:val="00293AF5"/>
    <w:rsid w:val="00293CAE"/>
    <w:rsid w:val="002B6F6F"/>
    <w:rsid w:val="002C3360"/>
    <w:rsid w:val="002F0C16"/>
    <w:rsid w:val="002F36EF"/>
    <w:rsid w:val="002F787C"/>
    <w:rsid w:val="003141CC"/>
    <w:rsid w:val="00317784"/>
    <w:rsid w:val="003277A1"/>
    <w:rsid w:val="003314D4"/>
    <w:rsid w:val="00342E44"/>
    <w:rsid w:val="00352EF1"/>
    <w:rsid w:val="00357189"/>
    <w:rsid w:val="00373D5D"/>
    <w:rsid w:val="003A0A79"/>
    <w:rsid w:val="003A5DD0"/>
    <w:rsid w:val="003B0D6C"/>
    <w:rsid w:val="003C1B34"/>
    <w:rsid w:val="003C65B6"/>
    <w:rsid w:val="003D29E8"/>
    <w:rsid w:val="00405331"/>
    <w:rsid w:val="00406CA4"/>
    <w:rsid w:val="004160F0"/>
    <w:rsid w:val="0042179F"/>
    <w:rsid w:val="004235CD"/>
    <w:rsid w:val="00430444"/>
    <w:rsid w:val="0046669A"/>
    <w:rsid w:val="004821C4"/>
    <w:rsid w:val="00492FE8"/>
    <w:rsid w:val="004D6561"/>
    <w:rsid w:val="004E65A6"/>
    <w:rsid w:val="004E731C"/>
    <w:rsid w:val="004F044B"/>
    <w:rsid w:val="004F51B4"/>
    <w:rsid w:val="00501609"/>
    <w:rsid w:val="0052131E"/>
    <w:rsid w:val="00540D7D"/>
    <w:rsid w:val="00551766"/>
    <w:rsid w:val="0055238F"/>
    <w:rsid w:val="00552E27"/>
    <w:rsid w:val="00553079"/>
    <w:rsid w:val="00555152"/>
    <w:rsid w:val="0055739D"/>
    <w:rsid w:val="005623A3"/>
    <w:rsid w:val="00562576"/>
    <w:rsid w:val="00585BCF"/>
    <w:rsid w:val="00586A26"/>
    <w:rsid w:val="0059542B"/>
    <w:rsid w:val="005B088C"/>
    <w:rsid w:val="005B4C6E"/>
    <w:rsid w:val="005C5BA4"/>
    <w:rsid w:val="005C6C15"/>
    <w:rsid w:val="005D1712"/>
    <w:rsid w:val="005E38A8"/>
    <w:rsid w:val="005E4B3B"/>
    <w:rsid w:val="005F0BFE"/>
    <w:rsid w:val="0061287A"/>
    <w:rsid w:val="00620C44"/>
    <w:rsid w:val="00620D24"/>
    <w:rsid w:val="006275B3"/>
    <w:rsid w:val="006275B4"/>
    <w:rsid w:val="00633C52"/>
    <w:rsid w:val="00646F2C"/>
    <w:rsid w:val="00657324"/>
    <w:rsid w:val="006926A7"/>
    <w:rsid w:val="006970B7"/>
    <w:rsid w:val="006B2FAC"/>
    <w:rsid w:val="006D2382"/>
    <w:rsid w:val="006E2E19"/>
    <w:rsid w:val="006E4230"/>
    <w:rsid w:val="006E4877"/>
    <w:rsid w:val="006E52E3"/>
    <w:rsid w:val="006F4D77"/>
    <w:rsid w:val="00723B81"/>
    <w:rsid w:val="0074269E"/>
    <w:rsid w:val="007460F6"/>
    <w:rsid w:val="00746233"/>
    <w:rsid w:val="00746E69"/>
    <w:rsid w:val="00752503"/>
    <w:rsid w:val="00754492"/>
    <w:rsid w:val="007601F7"/>
    <w:rsid w:val="00766655"/>
    <w:rsid w:val="00773F42"/>
    <w:rsid w:val="00793198"/>
    <w:rsid w:val="007A43F8"/>
    <w:rsid w:val="0080541F"/>
    <w:rsid w:val="00816169"/>
    <w:rsid w:val="008442EB"/>
    <w:rsid w:val="008569C8"/>
    <w:rsid w:val="008576A9"/>
    <w:rsid w:val="00864DD8"/>
    <w:rsid w:val="00884567"/>
    <w:rsid w:val="008913C8"/>
    <w:rsid w:val="008A4F8C"/>
    <w:rsid w:val="008B578B"/>
    <w:rsid w:val="008C7669"/>
    <w:rsid w:val="008D46A9"/>
    <w:rsid w:val="008E4CBD"/>
    <w:rsid w:val="00904F80"/>
    <w:rsid w:val="00911D2C"/>
    <w:rsid w:val="00914608"/>
    <w:rsid w:val="009313DC"/>
    <w:rsid w:val="00954F52"/>
    <w:rsid w:val="00956B99"/>
    <w:rsid w:val="00970AFE"/>
    <w:rsid w:val="009736C0"/>
    <w:rsid w:val="00991BAD"/>
    <w:rsid w:val="00994CB8"/>
    <w:rsid w:val="009977A0"/>
    <w:rsid w:val="009A474A"/>
    <w:rsid w:val="009B2C28"/>
    <w:rsid w:val="009D6BBB"/>
    <w:rsid w:val="009F049A"/>
    <w:rsid w:val="00A12791"/>
    <w:rsid w:val="00A16E7F"/>
    <w:rsid w:val="00A26F5E"/>
    <w:rsid w:val="00A42212"/>
    <w:rsid w:val="00A6364B"/>
    <w:rsid w:val="00A8060B"/>
    <w:rsid w:val="00AA5482"/>
    <w:rsid w:val="00AB4E1C"/>
    <w:rsid w:val="00AC44BB"/>
    <w:rsid w:val="00AE0295"/>
    <w:rsid w:val="00AE7CC5"/>
    <w:rsid w:val="00B104DF"/>
    <w:rsid w:val="00B11913"/>
    <w:rsid w:val="00B11C43"/>
    <w:rsid w:val="00B16EA3"/>
    <w:rsid w:val="00B201F7"/>
    <w:rsid w:val="00B606D1"/>
    <w:rsid w:val="00B71627"/>
    <w:rsid w:val="00B72513"/>
    <w:rsid w:val="00B752FC"/>
    <w:rsid w:val="00B80392"/>
    <w:rsid w:val="00B81569"/>
    <w:rsid w:val="00B94F58"/>
    <w:rsid w:val="00BB1B48"/>
    <w:rsid w:val="00BC08FF"/>
    <w:rsid w:val="00BD2741"/>
    <w:rsid w:val="00BD307C"/>
    <w:rsid w:val="00BF05E1"/>
    <w:rsid w:val="00BF24C4"/>
    <w:rsid w:val="00C075C1"/>
    <w:rsid w:val="00C07972"/>
    <w:rsid w:val="00C07B07"/>
    <w:rsid w:val="00C255DB"/>
    <w:rsid w:val="00C30813"/>
    <w:rsid w:val="00C356A4"/>
    <w:rsid w:val="00C3598F"/>
    <w:rsid w:val="00C368B6"/>
    <w:rsid w:val="00C42091"/>
    <w:rsid w:val="00C46206"/>
    <w:rsid w:val="00C63299"/>
    <w:rsid w:val="00C64B8C"/>
    <w:rsid w:val="00C9512F"/>
    <w:rsid w:val="00C95141"/>
    <w:rsid w:val="00C978AA"/>
    <w:rsid w:val="00CB1ADC"/>
    <w:rsid w:val="00CD19BC"/>
    <w:rsid w:val="00CD4671"/>
    <w:rsid w:val="00CD5429"/>
    <w:rsid w:val="00CE1BC6"/>
    <w:rsid w:val="00CE29CC"/>
    <w:rsid w:val="00CE4E2C"/>
    <w:rsid w:val="00CE6E3F"/>
    <w:rsid w:val="00CF0967"/>
    <w:rsid w:val="00D01732"/>
    <w:rsid w:val="00D03615"/>
    <w:rsid w:val="00D04FCB"/>
    <w:rsid w:val="00D108AA"/>
    <w:rsid w:val="00D31B29"/>
    <w:rsid w:val="00D349DD"/>
    <w:rsid w:val="00D44A3E"/>
    <w:rsid w:val="00D46443"/>
    <w:rsid w:val="00D7567A"/>
    <w:rsid w:val="00D83B6F"/>
    <w:rsid w:val="00D8475E"/>
    <w:rsid w:val="00D857F5"/>
    <w:rsid w:val="00D973B5"/>
    <w:rsid w:val="00DB7DB7"/>
    <w:rsid w:val="00DC0381"/>
    <w:rsid w:val="00DC0CC5"/>
    <w:rsid w:val="00DC5632"/>
    <w:rsid w:val="00DE4C7E"/>
    <w:rsid w:val="00DF4514"/>
    <w:rsid w:val="00DF6403"/>
    <w:rsid w:val="00DF7187"/>
    <w:rsid w:val="00E02D72"/>
    <w:rsid w:val="00E11F78"/>
    <w:rsid w:val="00E26DCF"/>
    <w:rsid w:val="00E36539"/>
    <w:rsid w:val="00E40540"/>
    <w:rsid w:val="00E462BD"/>
    <w:rsid w:val="00E512D7"/>
    <w:rsid w:val="00E52424"/>
    <w:rsid w:val="00E64BA5"/>
    <w:rsid w:val="00E66B10"/>
    <w:rsid w:val="00E73D71"/>
    <w:rsid w:val="00EB40AD"/>
    <w:rsid w:val="00EC353E"/>
    <w:rsid w:val="00F12CA8"/>
    <w:rsid w:val="00F22843"/>
    <w:rsid w:val="00F25632"/>
    <w:rsid w:val="00F33F4B"/>
    <w:rsid w:val="00F40016"/>
    <w:rsid w:val="00F6287A"/>
    <w:rsid w:val="00F72E2E"/>
    <w:rsid w:val="00F72F0B"/>
    <w:rsid w:val="00F75C49"/>
    <w:rsid w:val="00FA2756"/>
    <w:rsid w:val="00FA577D"/>
    <w:rsid w:val="00FB11A3"/>
    <w:rsid w:val="00FB1EC4"/>
    <w:rsid w:val="00FB2085"/>
    <w:rsid w:val="00FB34F9"/>
    <w:rsid w:val="00FC6757"/>
    <w:rsid w:val="00FC69F6"/>
    <w:rsid w:val="00FE7830"/>
    <w:rsid w:val="00FF0B1E"/>
    <w:rsid w:val="00FF1035"/>
    <w:rsid w:val="00FF3C86"/>
    <w:rsid w:val="00FF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DF"/>
    <w:pPr>
      <w:widowControl w:val="0"/>
      <w:autoSpaceDE w:val="0"/>
      <w:autoSpaceDN w:val="0"/>
      <w:jc w:val="both"/>
    </w:pPr>
    <w:rPr>
      <w:rFonts w:hAnsi="Century"/>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BA4"/>
    <w:pPr>
      <w:widowControl w:val="0"/>
      <w:autoSpaceDE w:val="0"/>
      <w:autoSpaceDN w:val="0"/>
      <w:adjustRightInd w:val="0"/>
    </w:pPr>
    <w:rPr>
      <w:rFonts w:cs="ＭＳ 明朝"/>
      <w:color w:val="000000"/>
      <w:kern w:val="0"/>
      <w:sz w:val="24"/>
      <w:szCs w:val="24"/>
    </w:rPr>
  </w:style>
  <w:style w:type="table" w:styleId="a3">
    <w:name w:val="Table Grid"/>
    <w:basedOn w:val="a1"/>
    <w:uiPriority w:val="59"/>
    <w:rsid w:val="00C0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EE0"/>
    <w:pPr>
      <w:tabs>
        <w:tab w:val="center" w:pos="4252"/>
        <w:tab w:val="right" w:pos="8504"/>
      </w:tabs>
      <w:snapToGrid w:val="0"/>
    </w:pPr>
  </w:style>
  <w:style w:type="character" w:customStyle="1" w:styleId="a5">
    <w:name w:val="ヘッダー (文字)"/>
    <w:basedOn w:val="a0"/>
    <w:link w:val="a4"/>
    <w:uiPriority w:val="99"/>
    <w:rsid w:val="00271EE0"/>
    <w:rPr>
      <w:rFonts w:ascii="Century" w:hAnsi="Century"/>
      <w:kern w:val="0"/>
      <w:sz w:val="20"/>
      <w:szCs w:val="20"/>
    </w:rPr>
  </w:style>
  <w:style w:type="paragraph" w:styleId="a6">
    <w:name w:val="footer"/>
    <w:basedOn w:val="a"/>
    <w:link w:val="a7"/>
    <w:uiPriority w:val="99"/>
    <w:unhideWhenUsed/>
    <w:rsid w:val="00271EE0"/>
    <w:pPr>
      <w:tabs>
        <w:tab w:val="center" w:pos="4252"/>
        <w:tab w:val="right" w:pos="8504"/>
      </w:tabs>
      <w:snapToGrid w:val="0"/>
    </w:pPr>
  </w:style>
  <w:style w:type="character" w:customStyle="1" w:styleId="a7">
    <w:name w:val="フッター (文字)"/>
    <w:basedOn w:val="a0"/>
    <w:link w:val="a6"/>
    <w:uiPriority w:val="99"/>
    <w:rsid w:val="00271EE0"/>
    <w:rPr>
      <w:rFonts w:ascii="Century" w:hAnsi="Century"/>
      <w:kern w:val="0"/>
      <w:sz w:val="20"/>
      <w:szCs w:val="20"/>
    </w:rPr>
  </w:style>
  <w:style w:type="paragraph" w:styleId="a8">
    <w:name w:val="Balloon Text"/>
    <w:basedOn w:val="a"/>
    <w:link w:val="a9"/>
    <w:uiPriority w:val="99"/>
    <w:semiHidden/>
    <w:unhideWhenUsed/>
    <w:rsid w:val="00DF4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4514"/>
    <w:rPr>
      <w:rFonts w:asciiTheme="majorHAnsi" w:eastAsiaTheme="majorEastAsia" w:hAnsiTheme="majorHAnsi" w:cstheme="majorBidi"/>
      <w:kern w:val="0"/>
      <w:sz w:val="18"/>
      <w:szCs w:val="18"/>
    </w:rPr>
  </w:style>
  <w:style w:type="paragraph" w:styleId="aa">
    <w:name w:val="footnote text"/>
    <w:basedOn w:val="a"/>
    <w:link w:val="ab"/>
    <w:uiPriority w:val="99"/>
    <w:semiHidden/>
    <w:unhideWhenUsed/>
    <w:rsid w:val="00B104DF"/>
    <w:pPr>
      <w:snapToGrid w:val="0"/>
      <w:jc w:val="left"/>
    </w:pPr>
  </w:style>
  <w:style w:type="character" w:customStyle="1" w:styleId="ab">
    <w:name w:val="脚注文字列 (文字)"/>
    <w:basedOn w:val="a0"/>
    <w:link w:val="aa"/>
    <w:uiPriority w:val="99"/>
    <w:semiHidden/>
    <w:rsid w:val="00B104DF"/>
    <w:rPr>
      <w:rFonts w:ascii="Century" w:hAnsi="Century"/>
      <w:kern w:val="0"/>
      <w:sz w:val="20"/>
      <w:szCs w:val="20"/>
    </w:rPr>
  </w:style>
  <w:style w:type="character" w:styleId="ac">
    <w:name w:val="footnote reference"/>
    <w:basedOn w:val="a0"/>
    <w:uiPriority w:val="99"/>
    <w:semiHidden/>
    <w:unhideWhenUsed/>
    <w:rsid w:val="00B104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DF"/>
    <w:pPr>
      <w:widowControl w:val="0"/>
      <w:autoSpaceDE w:val="0"/>
      <w:autoSpaceDN w:val="0"/>
      <w:jc w:val="both"/>
    </w:pPr>
    <w:rPr>
      <w:rFonts w:hAnsi="Century"/>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5BA4"/>
    <w:pPr>
      <w:widowControl w:val="0"/>
      <w:autoSpaceDE w:val="0"/>
      <w:autoSpaceDN w:val="0"/>
      <w:adjustRightInd w:val="0"/>
    </w:pPr>
    <w:rPr>
      <w:rFonts w:cs="ＭＳ 明朝"/>
      <w:color w:val="000000"/>
      <w:kern w:val="0"/>
      <w:sz w:val="24"/>
      <w:szCs w:val="24"/>
    </w:rPr>
  </w:style>
  <w:style w:type="table" w:styleId="a3">
    <w:name w:val="Table Grid"/>
    <w:basedOn w:val="a1"/>
    <w:uiPriority w:val="59"/>
    <w:rsid w:val="00C0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EE0"/>
    <w:pPr>
      <w:tabs>
        <w:tab w:val="center" w:pos="4252"/>
        <w:tab w:val="right" w:pos="8504"/>
      </w:tabs>
      <w:snapToGrid w:val="0"/>
    </w:pPr>
  </w:style>
  <w:style w:type="character" w:customStyle="1" w:styleId="a5">
    <w:name w:val="ヘッダー (文字)"/>
    <w:basedOn w:val="a0"/>
    <w:link w:val="a4"/>
    <w:uiPriority w:val="99"/>
    <w:rsid w:val="00271EE0"/>
    <w:rPr>
      <w:rFonts w:ascii="Century" w:hAnsi="Century"/>
      <w:kern w:val="0"/>
      <w:sz w:val="20"/>
      <w:szCs w:val="20"/>
    </w:rPr>
  </w:style>
  <w:style w:type="paragraph" w:styleId="a6">
    <w:name w:val="footer"/>
    <w:basedOn w:val="a"/>
    <w:link w:val="a7"/>
    <w:uiPriority w:val="99"/>
    <w:unhideWhenUsed/>
    <w:rsid w:val="00271EE0"/>
    <w:pPr>
      <w:tabs>
        <w:tab w:val="center" w:pos="4252"/>
        <w:tab w:val="right" w:pos="8504"/>
      </w:tabs>
      <w:snapToGrid w:val="0"/>
    </w:pPr>
  </w:style>
  <w:style w:type="character" w:customStyle="1" w:styleId="a7">
    <w:name w:val="フッター (文字)"/>
    <w:basedOn w:val="a0"/>
    <w:link w:val="a6"/>
    <w:uiPriority w:val="99"/>
    <w:rsid w:val="00271EE0"/>
    <w:rPr>
      <w:rFonts w:ascii="Century" w:hAnsi="Century"/>
      <w:kern w:val="0"/>
      <w:sz w:val="20"/>
      <w:szCs w:val="20"/>
    </w:rPr>
  </w:style>
  <w:style w:type="paragraph" w:styleId="a8">
    <w:name w:val="Balloon Text"/>
    <w:basedOn w:val="a"/>
    <w:link w:val="a9"/>
    <w:uiPriority w:val="99"/>
    <w:semiHidden/>
    <w:unhideWhenUsed/>
    <w:rsid w:val="00DF4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4514"/>
    <w:rPr>
      <w:rFonts w:asciiTheme="majorHAnsi" w:eastAsiaTheme="majorEastAsia" w:hAnsiTheme="majorHAnsi" w:cstheme="majorBidi"/>
      <w:kern w:val="0"/>
      <w:sz w:val="18"/>
      <w:szCs w:val="18"/>
    </w:rPr>
  </w:style>
  <w:style w:type="paragraph" w:styleId="aa">
    <w:name w:val="footnote text"/>
    <w:basedOn w:val="a"/>
    <w:link w:val="ab"/>
    <w:uiPriority w:val="99"/>
    <w:semiHidden/>
    <w:unhideWhenUsed/>
    <w:rsid w:val="00B104DF"/>
    <w:pPr>
      <w:snapToGrid w:val="0"/>
      <w:jc w:val="left"/>
    </w:pPr>
  </w:style>
  <w:style w:type="character" w:customStyle="1" w:styleId="ab">
    <w:name w:val="脚注文字列 (文字)"/>
    <w:basedOn w:val="a0"/>
    <w:link w:val="aa"/>
    <w:uiPriority w:val="99"/>
    <w:semiHidden/>
    <w:rsid w:val="00B104DF"/>
    <w:rPr>
      <w:rFonts w:ascii="Century" w:hAnsi="Century"/>
      <w:kern w:val="0"/>
      <w:sz w:val="20"/>
      <w:szCs w:val="20"/>
    </w:rPr>
  </w:style>
  <w:style w:type="character" w:styleId="ac">
    <w:name w:val="footnote reference"/>
    <w:basedOn w:val="a0"/>
    <w:uiPriority w:val="99"/>
    <w:semiHidden/>
    <w:unhideWhenUsed/>
    <w:rsid w:val="00B10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642</Words>
  <Characters>3663</Characters>
  <Application>Microsoft Office Word</Application>
  <DocSecurity>0</DocSecurity>
  <Lines>30</Lines>
  <Paragraphs>8</Paragraphs>
  <ScaleCrop>false</ScaleCrop>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2015-02-13T07:29:00Z</dcterms:created>
  <dcterms:modified xsi:type="dcterms:W3CDTF">2015-02-13T07:29:00Z</dcterms:modified>
</cp:coreProperties>
</file>