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DDA419" w14:textId="5957D5F4" w:rsidR="00122AF3" w:rsidRDefault="00122AF3" w:rsidP="00141A88">
      <w:pPr>
        <w:jc w:val="center"/>
        <w:rPr>
          <w:rFonts w:asciiTheme="minorEastAsia" w:eastAsiaTheme="minorEastAsia" w:hAnsiTheme="minorEastAsia"/>
          <w:sz w:val="22"/>
          <w:szCs w:val="22"/>
        </w:rPr>
      </w:pPr>
    </w:p>
    <w:p w14:paraId="19B7E02A" w14:textId="77777777" w:rsidR="006C5ED5" w:rsidRPr="00D51E10" w:rsidRDefault="006C5ED5" w:rsidP="00141A88">
      <w:pPr>
        <w:jc w:val="center"/>
        <w:rPr>
          <w:rFonts w:asciiTheme="minorEastAsia" w:eastAsiaTheme="minorEastAsia" w:hAnsiTheme="minorEastAsia"/>
          <w:sz w:val="22"/>
          <w:szCs w:val="22"/>
        </w:rPr>
      </w:pPr>
    </w:p>
    <w:p w14:paraId="50ED10AC" w14:textId="4274A451" w:rsidR="00122AF3" w:rsidRDefault="00122AF3" w:rsidP="00141A88">
      <w:pPr>
        <w:jc w:val="center"/>
        <w:rPr>
          <w:rFonts w:asciiTheme="minorEastAsia" w:eastAsiaTheme="minorEastAsia" w:hAnsiTheme="minorEastAsia"/>
          <w:sz w:val="22"/>
          <w:szCs w:val="22"/>
        </w:rPr>
      </w:pPr>
    </w:p>
    <w:p w14:paraId="0FD08820" w14:textId="77777777" w:rsidR="006C5ED5" w:rsidRPr="00236D79" w:rsidRDefault="006C5ED5" w:rsidP="00141A88">
      <w:pPr>
        <w:jc w:val="center"/>
        <w:rPr>
          <w:rFonts w:asciiTheme="minorEastAsia" w:eastAsiaTheme="minorEastAsia" w:hAnsiTheme="minorEastAsia"/>
          <w:sz w:val="22"/>
          <w:szCs w:val="22"/>
        </w:rPr>
      </w:pPr>
    </w:p>
    <w:p w14:paraId="31A57C2A" w14:textId="77777777" w:rsidR="00D62569" w:rsidRDefault="00D62569" w:rsidP="00141A88">
      <w:pPr>
        <w:jc w:val="center"/>
        <w:rPr>
          <w:rFonts w:asciiTheme="minorEastAsia" w:eastAsiaTheme="minorEastAsia" w:hAnsiTheme="minorEastAsia"/>
          <w:sz w:val="22"/>
          <w:szCs w:val="22"/>
        </w:rPr>
      </w:pPr>
    </w:p>
    <w:p w14:paraId="34991D64" w14:textId="77777777" w:rsidR="00122AF3" w:rsidRDefault="00122AF3" w:rsidP="00141A88">
      <w:pPr>
        <w:jc w:val="center"/>
        <w:rPr>
          <w:rFonts w:asciiTheme="minorEastAsia" w:eastAsiaTheme="minorEastAsia" w:hAnsiTheme="minorEastAsia"/>
          <w:sz w:val="22"/>
          <w:szCs w:val="22"/>
        </w:rPr>
      </w:pPr>
    </w:p>
    <w:p w14:paraId="71095FC4" w14:textId="77777777" w:rsidR="00122AF3" w:rsidRPr="00471E41" w:rsidRDefault="00122AF3" w:rsidP="00141A88">
      <w:pPr>
        <w:jc w:val="center"/>
        <w:rPr>
          <w:rFonts w:asciiTheme="minorEastAsia" w:eastAsiaTheme="minorEastAsia" w:hAnsiTheme="minorEastAsia"/>
          <w:sz w:val="22"/>
          <w:szCs w:val="22"/>
        </w:rPr>
      </w:pPr>
    </w:p>
    <w:p w14:paraId="0FABC543" w14:textId="7D9040A6" w:rsidR="00122AF3" w:rsidRPr="00122AF3" w:rsidRDefault="00FE547D" w:rsidP="00F93B52">
      <w:pPr>
        <w:jc w:val="center"/>
        <w:rPr>
          <w:rFonts w:asciiTheme="minorEastAsia" w:eastAsiaTheme="minorEastAsia" w:hAnsiTheme="minorEastAsia"/>
          <w:sz w:val="40"/>
          <w:szCs w:val="40"/>
        </w:rPr>
      </w:pPr>
      <w:r>
        <w:rPr>
          <w:rFonts w:asciiTheme="minorEastAsia" w:eastAsiaTheme="minorEastAsia" w:hAnsiTheme="minorEastAsia" w:hint="eastAsia"/>
          <w:sz w:val="40"/>
          <w:szCs w:val="40"/>
        </w:rPr>
        <w:t>将来を</w:t>
      </w:r>
      <w:r w:rsidR="002F2F71">
        <w:rPr>
          <w:rFonts w:asciiTheme="minorEastAsia" w:eastAsiaTheme="minorEastAsia" w:hAnsiTheme="minorEastAsia" w:hint="eastAsia"/>
          <w:sz w:val="40"/>
          <w:szCs w:val="40"/>
        </w:rPr>
        <w:t>見据えた行政運営</w:t>
      </w:r>
      <w:r w:rsidR="00122AF3" w:rsidRPr="00122AF3">
        <w:rPr>
          <w:rFonts w:asciiTheme="minorEastAsia" w:eastAsiaTheme="minorEastAsia" w:hAnsiTheme="minorEastAsia" w:hint="eastAsia"/>
          <w:sz w:val="40"/>
          <w:szCs w:val="40"/>
        </w:rPr>
        <w:t>のあり方について</w:t>
      </w:r>
    </w:p>
    <w:p w14:paraId="4BBB53E9" w14:textId="77777777" w:rsidR="00122AF3" w:rsidRDefault="00122AF3" w:rsidP="00141A88">
      <w:pPr>
        <w:jc w:val="center"/>
        <w:rPr>
          <w:rFonts w:asciiTheme="minorEastAsia" w:eastAsiaTheme="minorEastAsia" w:hAnsiTheme="minorEastAsia"/>
          <w:sz w:val="22"/>
          <w:szCs w:val="22"/>
        </w:rPr>
      </w:pPr>
    </w:p>
    <w:p w14:paraId="6C8EF0CD" w14:textId="77777777" w:rsidR="00122AF3" w:rsidRPr="00122AF3" w:rsidRDefault="00122AF3" w:rsidP="00141A88">
      <w:pPr>
        <w:jc w:val="center"/>
        <w:rPr>
          <w:rFonts w:asciiTheme="minorEastAsia" w:eastAsiaTheme="minorEastAsia" w:hAnsiTheme="minorEastAsia"/>
          <w:sz w:val="40"/>
          <w:szCs w:val="40"/>
        </w:rPr>
      </w:pPr>
      <w:r w:rsidRPr="00122AF3">
        <w:rPr>
          <w:rFonts w:asciiTheme="minorEastAsia" w:eastAsiaTheme="minorEastAsia" w:hAnsiTheme="minorEastAsia" w:hint="eastAsia"/>
          <w:sz w:val="40"/>
          <w:szCs w:val="40"/>
        </w:rPr>
        <w:t>－提言－</w:t>
      </w:r>
    </w:p>
    <w:p w14:paraId="42B8DC89" w14:textId="77777777" w:rsidR="00122AF3" w:rsidRDefault="00122AF3" w:rsidP="00141A88">
      <w:pPr>
        <w:jc w:val="center"/>
        <w:rPr>
          <w:rFonts w:asciiTheme="minorEastAsia" w:eastAsiaTheme="minorEastAsia" w:hAnsiTheme="minorEastAsia"/>
          <w:sz w:val="22"/>
          <w:szCs w:val="22"/>
        </w:rPr>
      </w:pPr>
    </w:p>
    <w:p w14:paraId="48F15B8C" w14:textId="77777777" w:rsidR="00122AF3" w:rsidRDefault="00122AF3" w:rsidP="00141A88">
      <w:pPr>
        <w:jc w:val="center"/>
        <w:rPr>
          <w:rFonts w:asciiTheme="minorEastAsia" w:eastAsiaTheme="minorEastAsia" w:hAnsiTheme="minorEastAsia"/>
          <w:sz w:val="22"/>
          <w:szCs w:val="22"/>
        </w:rPr>
      </w:pPr>
    </w:p>
    <w:p w14:paraId="6E51D349" w14:textId="77777777" w:rsidR="00122AF3" w:rsidRPr="002C7392" w:rsidRDefault="00122AF3" w:rsidP="00141A88">
      <w:pPr>
        <w:jc w:val="center"/>
        <w:rPr>
          <w:rFonts w:asciiTheme="minorEastAsia" w:eastAsiaTheme="minorEastAsia" w:hAnsiTheme="minorEastAsia"/>
          <w:sz w:val="22"/>
          <w:szCs w:val="22"/>
        </w:rPr>
      </w:pPr>
    </w:p>
    <w:p w14:paraId="4FE8E279" w14:textId="77777777" w:rsidR="00122AF3" w:rsidRDefault="00122AF3" w:rsidP="00141A88">
      <w:pPr>
        <w:jc w:val="center"/>
        <w:rPr>
          <w:rFonts w:asciiTheme="minorEastAsia" w:eastAsiaTheme="minorEastAsia" w:hAnsiTheme="minorEastAsia"/>
          <w:sz w:val="22"/>
          <w:szCs w:val="22"/>
        </w:rPr>
      </w:pPr>
    </w:p>
    <w:p w14:paraId="34452382" w14:textId="77777777" w:rsidR="00122AF3" w:rsidRDefault="00122AF3" w:rsidP="00141A88">
      <w:pPr>
        <w:jc w:val="center"/>
        <w:rPr>
          <w:rFonts w:asciiTheme="minorEastAsia" w:eastAsiaTheme="minorEastAsia" w:hAnsiTheme="minorEastAsia"/>
          <w:sz w:val="22"/>
          <w:szCs w:val="22"/>
        </w:rPr>
      </w:pPr>
    </w:p>
    <w:p w14:paraId="5B700D1D" w14:textId="77777777" w:rsidR="00122AF3" w:rsidRDefault="00122AF3" w:rsidP="00141A88">
      <w:pPr>
        <w:jc w:val="center"/>
        <w:rPr>
          <w:rFonts w:asciiTheme="minorEastAsia" w:eastAsiaTheme="minorEastAsia" w:hAnsiTheme="minorEastAsia"/>
          <w:sz w:val="22"/>
          <w:szCs w:val="22"/>
        </w:rPr>
      </w:pPr>
    </w:p>
    <w:p w14:paraId="74B3F809" w14:textId="77777777" w:rsidR="00122AF3" w:rsidRDefault="00122AF3" w:rsidP="00141A88">
      <w:pPr>
        <w:jc w:val="center"/>
        <w:rPr>
          <w:rFonts w:asciiTheme="minorEastAsia" w:eastAsiaTheme="minorEastAsia" w:hAnsiTheme="minorEastAsia"/>
          <w:sz w:val="22"/>
          <w:szCs w:val="22"/>
        </w:rPr>
      </w:pPr>
    </w:p>
    <w:p w14:paraId="373F5DB1" w14:textId="77777777" w:rsidR="00122AF3" w:rsidRDefault="00122AF3" w:rsidP="00141A88">
      <w:pPr>
        <w:jc w:val="center"/>
        <w:rPr>
          <w:rFonts w:asciiTheme="minorEastAsia" w:eastAsiaTheme="minorEastAsia" w:hAnsiTheme="minorEastAsia"/>
          <w:sz w:val="22"/>
          <w:szCs w:val="22"/>
        </w:rPr>
      </w:pPr>
    </w:p>
    <w:p w14:paraId="14FA22D9" w14:textId="77777777" w:rsidR="00122AF3" w:rsidRDefault="00122AF3" w:rsidP="00141A88">
      <w:pPr>
        <w:jc w:val="center"/>
        <w:rPr>
          <w:rFonts w:asciiTheme="minorEastAsia" w:eastAsiaTheme="minorEastAsia" w:hAnsiTheme="minorEastAsia"/>
          <w:sz w:val="22"/>
          <w:szCs w:val="22"/>
        </w:rPr>
      </w:pPr>
    </w:p>
    <w:p w14:paraId="5B17A69D" w14:textId="77777777" w:rsidR="00122AF3" w:rsidRDefault="00122AF3" w:rsidP="00141A88">
      <w:pPr>
        <w:jc w:val="center"/>
        <w:rPr>
          <w:rFonts w:asciiTheme="minorEastAsia" w:eastAsiaTheme="minorEastAsia" w:hAnsiTheme="minorEastAsia"/>
          <w:sz w:val="22"/>
          <w:szCs w:val="22"/>
        </w:rPr>
      </w:pPr>
    </w:p>
    <w:p w14:paraId="355FAF53" w14:textId="77777777" w:rsidR="00122AF3" w:rsidRPr="004561B0" w:rsidRDefault="00122AF3" w:rsidP="00141A88">
      <w:pPr>
        <w:jc w:val="center"/>
        <w:rPr>
          <w:rFonts w:asciiTheme="minorEastAsia" w:eastAsiaTheme="minorEastAsia" w:hAnsiTheme="minorEastAsia"/>
          <w:sz w:val="22"/>
          <w:szCs w:val="22"/>
        </w:rPr>
      </w:pPr>
    </w:p>
    <w:p w14:paraId="32D5D846" w14:textId="77777777" w:rsidR="00122AF3" w:rsidRPr="00122AF3" w:rsidRDefault="00122AF3" w:rsidP="00141A88">
      <w:pPr>
        <w:jc w:val="center"/>
        <w:rPr>
          <w:rFonts w:asciiTheme="minorEastAsia" w:eastAsiaTheme="minorEastAsia" w:hAnsiTheme="minorEastAsia"/>
          <w:sz w:val="28"/>
          <w:szCs w:val="28"/>
        </w:rPr>
      </w:pPr>
    </w:p>
    <w:p w14:paraId="50D6B618" w14:textId="77777777" w:rsidR="00122AF3" w:rsidRPr="00122AF3" w:rsidRDefault="005B0325" w:rsidP="00141A88">
      <w:pPr>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２０</w:t>
      </w:r>
      <w:r w:rsidR="002F2F71">
        <w:rPr>
          <w:rFonts w:asciiTheme="minorEastAsia" w:eastAsiaTheme="minorEastAsia" w:hAnsiTheme="minorEastAsia" w:hint="eastAsia"/>
          <w:sz w:val="28"/>
          <w:szCs w:val="28"/>
        </w:rPr>
        <w:t>２１</w:t>
      </w:r>
      <w:r w:rsidR="00122AF3" w:rsidRPr="00122AF3">
        <w:rPr>
          <w:rFonts w:asciiTheme="minorEastAsia" w:eastAsiaTheme="minorEastAsia" w:hAnsiTheme="minorEastAsia" w:hint="eastAsia"/>
          <w:sz w:val="28"/>
          <w:szCs w:val="28"/>
        </w:rPr>
        <w:t>年</w:t>
      </w:r>
      <w:r w:rsidR="002F2F71">
        <w:rPr>
          <w:rFonts w:asciiTheme="minorEastAsia" w:eastAsiaTheme="minorEastAsia" w:hAnsiTheme="minorEastAsia" w:hint="eastAsia"/>
          <w:sz w:val="28"/>
          <w:szCs w:val="28"/>
        </w:rPr>
        <w:t>〇</w:t>
      </w:r>
      <w:r w:rsidR="00122AF3" w:rsidRPr="00122AF3">
        <w:rPr>
          <w:rFonts w:asciiTheme="minorEastAsia" w:eastAsiaTheme="minorEastAsia" w:hAnsiTheme="minorEastAsia" w:hint="eastAsia"/>
          <w:sz w:val="28"/>
          <w:szCs w:val="28"/>
        </w:rPr>
        <w:t>月</w:t>
      </w:r>
    </w:p>
    <w:p w14:paraId="58148731" w14:textId="77777777" w:rsidR="00122AF3" w:rsidRPr="00122AF3" w:rsidRDefault="00122AF3" w:rsidP="00141A88">
      <w:pPr>
        <w:jc w:val="center"/>
        <w:rPr>
          <w:rFonts w:asciiTheme="minorEastAsia" w:eastAsiaTheme="minorEastAsia" w:hAnsiTheme="minorEastAsia"/>
          <w:sz w:val="28"/>
          <w:szCs w:val="28"/>
        </w:rPr>
      </w:pPr>
      <w:r w:rsidRPr="00122AF3">
        <w:rPr>
          <w:rFonts w:asciiTheme="minorEastAsia" w:eastAsiaTheme="minorEastAsia" w:hAnsiTheme="minorEastAsia" w:hint="eastAsia"/>
          <w:sz w:val="28"/>
          <w:szCs w:val="28"/>
        </w:rPr>
        <w:t>千葉市行政改革推進委員会</w:t>
      </w:r>
    </w:p>
    <w:p w14:paraId="26933FCA" w14:textId="220D229B" w:rsidR="00122AF3" w:rsidRDefault="00122AF3" w:rsidP="00141A88">
      <w:pPr>
        <w:jc w:val="center"/>
        <w:rPr>
          <w:rFonts w:asciiTheme="minorEastAsia" w:eastAsiaTheme="minorEastAsia" w:hAnsiTheme="minorEastAsia"/>
          <w:sz w:val="22"/>
          <w:szCs w:val="22"/>
        </w:rPr>
      </w:pPr>
    </w:p>
    <w:p w14:paraId="6CF5695A" w14:textId="77777777" w:rsidR="00F93B52" w:rsidRDefault="00F93B52" w:rsidP="00141A88">
      <w:pPr>
        <w:jc w:val="center"/>
        <w:rPr>
          <w:rFonts w:asciiTheme="minorEastAsia" w:eastAsiaTheme="minorEastAsia" w:hAnsiTheme="minorEastAsia" w:hint="eastAsia"/>
          <w:sz w:val="22"/>
          <w:szCs w:val="22"/>
        </w:rPr>
      </w:pPr>
    </w:p>
    <w:p w14:paraId="7A02EBD1" w14:textId="77777777" w:rsidR="00122AF3" w:rsidRDefault="00122AF3" w:rsidP="00141A88">
      <w:pPr>
        <w:jc w:val="center"/>
        <w:rPr>
          <w:rFonts w:asciiTheme="minorEastAsia" w:eastAsiaTheme="minorEastAsia" w:hAnsiTheme="minorEastAsia"/>
          <w:sz w:val="22"/>
          <w:szCs w:val="22"/>
        </w:rPr>
      </w:pPr>
    </w:p>
    <w:p w14:paraId="5D1D9D0C" w14:textId="77777777" w:rsidR="00122AF3" w:rsidRDefault="00122AF3" w:rsidP="00141A88">
      <w:pPr>
        <w:jc w:val="center"/>
        <w:rPr>
          <w:rFonts w:asciiTheme="minorEastAsia" w:eastAsiaTheme="minorEastAsia" w:hAnsiTheme="minorEastAsia"/>
          <w:sz w:val="22"/>
          <w:szCs w:val="22"/>
        </w:rPr>
      </w:pPr>
    </w:p>
    <w:p w14:paraId="541EB365" w14:textId="77777777" w:rsidR="00122AF3" w:rsidRDefault="00122AF3" w:rsidP="00141A88">
      <w:pPr>
        <w:jc w:val="center"/>
        <w:rPr>
          <w:rFonts w:asciiTheme="minorEastAsia" w:eastAsiaTheme="minorEastAsia" w:hAnsiTheme="minorEastAsia"/>
          <w:sz w:val="22"/>
          <w:szCs w:val="22"/>
        </w:rPr>
      </w:pPr>
    </w:p>
    <w:p w14:paraId="38D501F5" w14:textId="703B3039" w:rsidR="00610073" w:rsidRDefault="00610073" w:rsidP="00141A88">
      <w:pPr>
        <w:jc w:val="center"/>
        <w:rPr>
          <w:rFonts w:asciiTheme="minorEastAsia" w:eastAsiaTheme="minorEastAsia" w:hAnsiTheme="minorEastAsia"/>
          <w:sz w:val="22"/>
          <w:szCs w:val="22"/>
        </w:rPr>
      </w:pPr>
    </w:p>
    <w:p w14:paraId="5EB8ECCB" w14:textId="1E6BDB06" w:rsidR="00122AF3" w:rsidRDefault="00122AF3" w:rsidP="00141A88">
      <w:pPr>
        <w:jc w:val="center"/>
        <w:rPr>
          <w:rFonts w:asciiTheme="minorEastAsia" w:eastAsiaTheme="minorEastAsia" w:hAnsiTheme="minorEastAsia"/>
          <w:sz w:val="22"/>
          <w:szCs w:val="22"/>
        </w:rPr>
      </w:pPr>
    </w:p>
    <w:p w14:paraId="2ABE3060" w14:textId="1DD781C1" w:rsidR="00A45019" w:rsidRDefault="00A45019" w:rsidP="00141A88">
      <w:pPr>
        <w:jc w:val="center"/>
        <w:rPr>
          <w:rFonts w:asciiTheme="minorEastAsia" w:eastAsiaTheme="minorEastAsia" w:hAnsiTheme="minorEastAsia"/>
          <w:sz w:val="22"/>
          <w:szCs w:val="22"/>
        </w:rPr>
      </w:pPr>
    </w:p>
    <w:p w14:paraId="6F999DDB" w14:textId="77777777" w:rsidR="00F93B52" w:rsidRPr="000B6070" w:rsidRDefault="00F93B52" w:rsidP="00141A88">
      <w:pPr>
        <w:jc w:val="center"/>
        <w:rPr>
          <w:rFonts w:asciiTheme="minorEastAsia" w:eastAsiaTheme="minorEastAsia" w:hAnsiTheme="minorEastAsia" w:hint="eastAsia"/>
          <w:sz w:val="22"/>
          <w:szCs w:val="22"/>
        </w:rPr>
      </w:pPr>
    </w:p>
    <w:p w14:paraId="77610AF3" w14:textId="50B2773A" w:rsidR="00AE32AF" w:rsidRDefault="00AE32AF" w:rsidP="00AE32AF">
      <w:pPr>
        <w:jc w:val="center"/>
        <w:rPr>
          <w:sz w:val="28"/>
          <w:szCs w:val="32"/>
        </w:rPr>
      </w:pPr>
      <w:r w:rsidRPr="00631E21">
        <w:rPr>
          <w:rFonts w:hint="eastAsia"/>
          <w:sz w:val="28"/>
          <w:szCs w:val="32"/>
        </w:rPr>
        <w:t>目次</w:t>
      </w:r>
    </w:p>
    <w:p w14:paraId="60EDF8FF" w14:textId="2EA9D235" w:rsidR="00611F6A" w:rsidRPr="004F4AD9" w:rsidRDefault="00611F6A" w:rsidP="00AE32AF">
      <w:pPr>
        <w:jc w:val="center"/>
      </w:pPr>
    </w:p>
    <w:p w14:paraId="1460AE66" w14:textId="77777777" w:rsidR="000B6070" w:rsidRDefault="000B6070" w:rsidP="000B6070">
      <w:pPr>
        <w:tabs>
          <w:tab w:val="right" w:leader="dot" w:pos="8493"/>
          <w:tab w:val="right" w:leader="dot" w:pos="11160"/>
        </w:tabs>
        <w:ind w:rightChars="100" w:right="279"/>
        <w:jc w:val="right"/>
        <w:rPr>
          <w:rFonts w:asciiTheme="minorEastAsia" w:eastAsiaTheme="minorEastAsia" w:hAnsiTheme="minorEastAsia"/>
        </w:rPr>
      </w:pPr>
      <w:r w:rsidRPr="004F4AD9">
        <w:rPr>
          <w:rFonts w:asciiTheme="minorEastAsia" w:eastAsiaTheme="minorEastAsia" w:hAnsiTheme="minorEastAsia" w:hint="eastAsia"/>
        </w:rPr>
        <w:t>１　はじめに</w:t>
      </w:r>
      <w:r>
        <w:rPr>
          <w:rFonts w:asciiTheme="minorEastAsia" w:eastAsiaTheme="minorEastAsia" w:hAnsiTheme="minorEastAsia" w:hint="eastAsia"/>
        </w:rPr>
        <w:tab/>
        <w:t>1</w:t>
      </w:r>
    </w:p>
    <w:p w14:paraId="5C0F3B25" w14:textId="77777777" w:rsidR="000B6070" w:rsidRDefault="000B6070" w:rsidP="000B6070">
      <w:pPr>
        <w:tabs>
          <w:tab w:val="right" w:leader="dot" w:pos="8493"/>
          <w:tab w:val="right" w:leader="dot" w:pos="11160"/>
        </w:tabs>
        <w:ind w:rightChars="100" w:right="279"/>
        <w:jc w:val="right"/>
        <w:rPr>
          <w:rFonts w:asciiTheme="minorEastAsia" w:eastAsiaTheme="minorEastAsia" w:hAnsiTheme="minorEastAsia"/>
        </w:rPr>
      </w:pPr>
    </w:p>
    <w:p w14:paraId="4F5CEE34" w14:textId="77777777" w:rsidR="000B6070" w:rsidRDefault="000B6070" w:rsidP="000B6070">
      <w:pPr>
        <w:tabs>
          <w:tab w:val="right" w:leader="dot" w:pos="8493"/>
          <w:tab w:val="right" w:leader="dot" w:pos="11160"/>
        </w:tabs>
        <w:ind w:rightChars="100" w:right="279" w:firstLineChars="100" w:firstLine="279"/>
        <w:rPr>
          <w:rFonts w:asciiTheme="minorEastAsia" w:eastAsiaTheme="minorEastAsia" w:hAnsiTheme="minorEastAsia"/>
        </w:rPr>
      </w:pPr>
      <w:r>
        <w:rPr>
          <w:rFonts w:asciiTheme="minorEastAsia" w:eastAsiaTheme="minorEastAsia" w:hAnsiTheme="minorEastAsia" w:hint="eastAsia"/>
        </w:rPr>
        <w:t xml:space="preserve">２　</w:t>
      </w:r>
      <w:r w:rsidRPr="007A65D3">
        <w:rPr>
          <w:rFonts w:asciiTheme="minorEastAsia" w:eastAsiaTheme="minorEastAsia" w:hAnsiTheme="minorEastAsia" w:hint="eastAsia"/>
        </w:rPr>
        <w:t>将来を見据えた行政運営のあり</w:t>
      </w:r>
      <w:r>
        <w:rPr>
          <w:rFonts w:asciiTheme="minorEastAsia" w:eastAsiaTheme="minorEastAsia" w:hAnsiTheme="minorEastAsia" w:hint="eastAsia"/>
        </w:rPr>
        <w:t>方を検討する必要性</w:t>
      </w:r>
    </w:p>
    <w:p w14:paraId="3B2B3315" w14:textId="77777777" w:rsidR="000B6070" w:rsidRDefault="000B6070" w:rsidP="000B6070">
      <w:pPr>
        <w:tabs>
          <w:tab w:val="right" w:leader="dot" w:pos="8091"/>
          <w:tab w:val="right" w:leader="dot" w:pos="8493"/>
          <w:tab w:val="right" w:leader="dot" w:pos="11160"/>
        </w:tabs>
        <w:ind w:rightChars="100" w:right="279"/>
        <w:jc w:val="right"/>
        <w:rPr>
          <w:rFonts w:asciiTheme="minorEastAsia" w:eastAsiaTheme="minorEastAsia" w:hAnsiTheme="minorEastAsia"/>
        </w:rPr>
      </w:pPr>
      <w:r w:rsidRPr="004F4AD9">
        <w:rPr>
          <w:rFonts w:asciiTheme="minorEastAsia" w:eastAsiaTheme="minorEastAsia" w:hAnsiTheme="minorEastAsia" w:hint="eastAsia"/>
          <w:sz w:val="22"/>
          <w:szCs w:val="22"/>
        </w:rPr>
        <w:t>（１）背景</w:t>
      </w:r>
      <w:r w:rsidRPr="004F4AD9">
        <w:rPr>
          <w:rFonts w:asciiTheme="minorEastAsia" w:eastAsiaTheme="minorEastAsia" w:hAnsiTheme="minorEastAsia"/>
          <w:sz w:val="22"/>
          <w:szCs w:val="22"/>
        </w:rPr>
        <w:tab/>
      </w:r>
      <w:r>
        <w:rPr>
          <w:rFonts w:asciiTheme="minorEastAsia" w:eastAsiaTheme="minorEastAsia" w:hAnsiTheme="minorEastAsia" w:hint="eastAsia"/>
          <w:sz w:val="22"/>
          <w:szCs w:val="22"/>
        </w:rPr>
        <w:t>2</w:t>
      </w:r>
    </w:p>
    <w:p w14:paraId="03537F94" w14:textId="77777777" w:rsidR="000B6070" w:rsidRDefault="000B6070" w:rsidP="000B6070">
      <w:pPr>
        <w:tabs>
          <w:tab w:val="right" w:leader="dot" w:pos="8091"/>
          <w:tab w:val="right" w:leader="dot" w:pos="8493"/>
          <w:tab w:val="right" w:leader="dot" w:pos="11160"/>
        </w:tabs>
        <w:ind w:rightChars="100" w:right="279"/>
        <w:jc w:val="right"/>
        <w:rPr>
          <w:rFonts w:asciiTheme="minorEastAsia" w:eastAsiaTheme="minorEastAsia" w:hAnsiTheme="minorEastAsia"/>
        </w:rPr>
      </w:pPr>
      <w:r w:rsidRPr="004F4AD9">
        <w:rPr>
          <w:rFonts w:asciiTheme="minorEastAsia" w:eastAsiaTheme="minorEastAsia" w:hAnsiTheme="minorEastAsia" w:hint="eastAsia"/>
          <w:sz w:val="22"/>
          <w:szCs w:val="22"/>
        </w:rPr>
        <w:t>（２）検討</w:t>
      </w:r>
      <w:r>
        <w:rPr>
          <w:rFonts w:asciiTheme="minorEastAsia" w:eastAsiaTheme="minorEastAsia" w:hAnsiTheme="minorEastAsia" w:hint="eastAsia"/>
          <w:sz w:val="22"/>
          <w:szCs w:val="22"/>
        </w:rPr>
        <w:t>の</w:t>
      </w:r>
      <w:r w:rsidRPr="004F4AD9">
        <w:rPr>
          <w:rFonts w:asciiTheme="minorEastAsia" w:eastAsiaTheme="minorEastAsia" w:hAnsiTheme="minorEastAsia" w:hint="eastAsia"/>
          <w:sz w:val="22"/>
          <w:szCs w:val="22"/>
        </w:rPr>
        <w:t>必要性</w:t>
      </w:r>
      <w:r w:rsidRPr="004F4AD9">
        <w:rPr>
          <w:rFonts w:asciiTheme="minorEastAsia" w:eastAsiaTheme="minorEastAsia" w:hAnsiTheme="minorEastAsia"/>
          <w:sz w:val="22"/>
          <w:szCs w:val="22"/>
        </w:rPr>
        <w:tab/>
      </w:r>
      <w:r>
        <w:rPr>
          <w:rFonts w:asciiTheme="minorEastAsia" w:eastAsiaTheme="minorEastAsia" w:hAnsiTheme="minorEastAsia" w:hint="eastAsia"/>
        </w:rPr>
        <w:t>2</w:t>
      </w:r>
    </w:p>
    <w:p w14:paraId="3552072A" w14:textId="77777777" w:rsidR="000B6070" w:rsidRDefault="000B6070" w:rsidP="000B6070">
      <w:pPr>
        <w:tabs>
          <w:tab w:val="right" w:leader="dot" w:pos="8493"/>
          <w:tab w:val="right" w:leader="dot" w:pos="11160"/>
        </w:tabs>
        <w:wordWrap w:val="0"/>
        <w:ind w:rightChars="100" w:right="279"/>
        <w:jc w:val="right"/>
        <w:rPr>
          <w:rFonts w:asciiTheme="minorEastAsia" w:eastAsiaTheme="minorEastAsia" w:hAnsiTheme="minorEastAsia"/>
        </w:rPr>
      </w:pPr>
    </w:p>
    <w:p w14:paraId="26E9AB28" w14:textId="77777777" w:rsidR="000B6070" w:rsidRDefault="000B6070" w:rsidP="000B6070">
      <w:pPr>
        <w:tabs>
          <w:tab w:val="right" w:leader="dot" w:pos="8493"/>
          <w:tab w:val="right" w:leader="dot" w:pos="11160"/>
        </w:tabs>
        <w:ind w:rightChars="100" w:right="279" w:firstLineChars="100" w:firstLine="279"/>
        <w:rPr>
          <w:rFonts w:asciiTheme="minorEastAsia" w:eastAsiaTheme="minorEastAsia" w:hAnsiTheme="minorEastAsia"/>
        </w:rPr>
      </w:pPr>
      <w:r>
        <w:rPr>
          <w:rFonts w:asciiTheme="minorEastAsia" w:eastAsiaTheme="minorEastAsia" w:hAnsiTheme="minorEastAsia" w:hint="eastAsia"/>
        </w:rPr>
        <w:t>３　課題と解決の方向性</w:t>
      </w:r>
    </w:p>
    <w:p w14:paraId="6D57E04A" w14:textId="77777777" w:rsidR="000B6070" w:rsidRDefault="000B6070" w:rsidP="000B6070">
      <w:pPr>
        <w:tabs>
          <w:tab w:val="right" w:leader="dot" w:pos="8789"/>
          <w:tab w:val="right" w:leader="dot" w:pos="9072"/>
          <w:tab w:val="right" w:leader="dot" w:pos="11160"/>
        </w:tabs>
        <w:ind w:right="-2" w:firstLineChars="250" w:firstLine="647"/>
        <w:rPr>
          <w:rFonts w:asciiTheme="minorEastAsia" w:eastAsiaTheme="minorEastAsia" w:hAnsiTheme="minorEastAsia"/>
          <w:sz w:val="22"/>
          <w:szCs w:val="22"/>
        </w:rPr>
      </w:pPr>
      <w:r w:rsidRPr="0017603C">
        <w:rPr>
          <w:rFonts w:asciiTheme="minorEastAsia" w:eastAsiaTheme="minorEastAsia" w:hAnsiTheme="minorEastAsia" w:hint="eastAsia"/>
          <w:sz w:val="22"/>
          <w:szCs w:val="22"/>
        </w:rPr>
        <w:t>（１）</w:t>
      </w:r>
      <w:r>
        <w:rPr>
          <w:rFonts w:asciiTheme="minorEastAsia" w:eastAsiaTheme="minorEastAsia" w:hAnsiTheme="minorEastAsia" w:hint="eastAsia"/>
          <w:sz w:val="22"/>
          <w:szCs w:val="22"/>
        </w:rPr>
        <w:t>課題</w:t>
      </w:r>
      <w:r w:rsidRPr="004F4AD9">
        <w:rPr>
          <w:rFonts w:asciiTheme="minorEastAsia" w:eastAsiaTheme="minorEastAsia" w:hAnsiTheme="minorEastAsia"/>
          <w:sz w:val="22"/>
          <w:szCs w:val="22"/>
        </w:rPr>
        <w:tab/>
      </w:r>
      <w:r>
        <w:rPr>
          <w:rFonts w:asciiTheme="minorEastAsia" w:eastAsiaTheme="minorEastAsia" w:hAnsiTheme="minorEastAsia" w:hint="eastAsia"/>
          <w:sz w:val="22"/>
          <w:szCs w:val="22"/>
        </w:rPr>
        <w:t>3</w:t>
      </w:r>
    </w:p>
    <w:p w14:paraId="5F447104" w14:textId="77777777" w:rsidR="000B6070" w:rsidRPr="0017603C" w:rsidRDefault="000B6070" w:rsidP="000B6070">
      <w:pPr>
        <w:tabs>
          <w:tab w:val="right" w:leader="dot" w:pos="8789"/>
          <w:tab w:val="right" w:leader="dot" w:pos="9212"/>
          <w:tab w:val="right" w:leader="dot" w:pos="11160"/>
        </w:tabs>
        <w:ind w:rightChars="-51" w:right="-142" w:firstLineChars="250" w:firstLine="647"/>
        <w:rPr>
          <w:rFonts w:asciiTheme="minorEastAsia" w:eastAsiaTheme="minorEastAsia" w:hAnsiTheme="minorEastAsia"/>
          <w:sz w:val="22"/>
          <w:szCs w:val="22"/>
        </w:rPr>
      </w:pPr>
      <w:r w:rsidRPr="0017603C">
        <w:rPr>
          <w:rFonts w:asciiTheme="minorEastAsia" w:eastAsiaTheme="minorEastAsia" w:hAnsiTheme="minorEastAsia" w:hint="eastAsia"/>
          <w:sz w:val="22"/>
          <w:szCs w:val="22"/>
        </w:rPr>
        <w:t>（２）</w:t>
      </w:r>
      <w:r>
        <w:rPr>
          <w:rFonts w:asciiTheme="minorEastAsia" w:eastAsiaTheme="minorEastAsia" w:hAnsiTheme="minorEastAsia" w:hint="eastAsia"/>
          <w:sz w:val="22"/>
          <w:szCs w:val="22"/>
        </w:rPr>
        <w:t>解決の方向性</w:t>
      </w:r>
      <w:r w:rsidRPr="004F4AD9">
        <w:rPr>
          <w:rFonts w:asciiTheme="minorEastAsia" w:eastAsiaTheme="minorEastAsia" w:hAnsiTheme="minorEastAsia"/>
          <w:sz w:val="22"/>
          <w:szCs w:val="22"/>
        </w:rPr>
        <w:tab/>
      </w:r>
      <w:r>
        <w:rPr>
          <w:rFonts w:asciiTheme="minorEastAsia" w:eastAsiaTheme="minorEastAsia" w:hAnsiTheme="minorEastAsia" w:hint="eastAsia"/>
          <w:sz w:val="22"/>
          <w:szCs w:val="22"/>
        </w:rPr>
        <w:t>9</w:t>
      </w:r>
    </w:p>
    <w:p w14:paraId="5FB0834A" w14:textId="77777777" w:rsidR="000B6070" w:rsidRDefault="000B6070" w:rsidP="000B6070">
      <w:pPr>
        <w:tabs>
          <w:tab w:val="right" w:leader="dot" w:pos="8493"/>
          <w:tab w:val="right" w:leader="dot" w:pos="11160"/>
        </w:tabs>
        <w:ind w:rightChars="100" w:right="279" w:firstLineChars="50" w:firstLine="139"/>
        <w:rPr>
          <w:rFonts w:asciiTheme="minorEastAsia" w:eastAsiaTheme="minorEastAsia" w:hAnsiTheme="minorEastAsia"/>
        </w:rPr>
      </w:pPr>
    </w:p>
    <w:p w14:paraId="11A989C0" w14:textId="77777777" w:rsidR="000B6070" w:rsidRDefault="000B6070" w:rsidP="000B6070">
      <w:pPr>
        <w:tabs>
          <w:tab w:val="right" w:leader="dot" w:pos="8493"/>
          <w:tab w:val="right" w:leader="dot" w:pos="11160"/>
        </w:tabs>
        <w:ind w:rightChars="100" w:right="279" w:firstLineChars="100" w:firstLine="279"/>
        <w:rPr>
          <w:rFonts w:asciiTheme="minorEastAsia" w:eastAsiaTheme="minorEastAsia" w:hAnsiTheme="minorEastAsia"/>
        </w:rPr>
      </w:pPr>
      <w:r>
        <w:rPr>
          <w:rFonts w:asciiTheme="minorEastAsia" w:eastAsiaTheme="minorEastAsia" w:hAnsiTheme="minorEastAsia" w:hint="eastAsia"/>
        </w:rPr>
        <w:t>４　提言</w:t>
      </w:r>
    </w:p>
    <w:p w14:paraId="30163263" w14:textId="7091E153" w:rsidR="000B6070" w:rsidRPr="004F4AD9" w:rsidRDefault="000B6070" w:rsidP="000B6070">
      <w:pPr>
        <w:tabs>
          <w:tab w:val="right" w:leader="dot" w:pos="8080"/>
          <w:tab w:val="left" w:pos="8647"/>
          <w:tab w:val="right" w:leader="dot" w:pos="11160"/>
        </w:tabs>
        <w:ind w:right="-299"/>
        <w:jc w:val="right"/>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（１）</w:t>
      </w:r>
      <w:r>
        <w:rPr>
          <w:rFonts w:asciiTheme="minorEastAsia" w:eastAsiaTheme="minorEastAsia" w:hAnsiTheme="minorEastAsia" w:hint="eastAsia"/>
          <w:sz w:val="22"/>
          <w:szCs w:val="22"/>
        </w:rPr>
        <w:t>目指すべきビジョン</w:t>
      </w:r>
      <w:r w:rsidRPr="004F4AD9">
        <w:rPr>
          <w:rFonts w:asciiTheme="minorEastAsia" w:eastAsiaTheme="minorEastAsia" w:hAnsiTheme="minorEastAsia"/>
          <w:sz w:val="22"/>
          <w:szCs w:val="22"/>
        </w:rPr>
        <w:tab/>
      </w:r>
      <w:r>
        <w:rPr>
          <w:rFonts w:asciiTheme="minorEastAsia" w:eastAsiaTheme="minorEastAsia" w:hAnsiTheme="minorEastAsia" w:hint="eastAsia"/>
          <w:sz w:val="22"/>
          <w:szCs w:val="22"/>
        </w:rPr>
        <w:t>1</w:t>
      </w:r>
      <w:r w:rsidR="00351531">
        <w:rPr>
          <w:rFonts w:asciiTheme="minorEastAsia" w:eastAsiaTheme="minorEastAsia" w:hAnsiTheme="minorEastAsia" w:hint="eastAsia"/>
          <w:sz w:val="22"/>
          <w:szCs w:val="22"/>
        </w:rPr>
        <w:t>3</w:t>
      </w:r>
      <w:r w:rsidRPr="004F4AD9">
        <w:rPr>
          <w:rFonts w:asciiTheme="minorEastAsia" w:eastAsiaTheme="minorEastAsia" w:hAnsiTheme="minorEastAsia"/>
          <w:sz w:val="22"/>
          <w:szCs w:val="22"/>
        </w:rPr>
        <w:tab/>
      </w:r>
    </w:p>
    <w:p w14:paraId="5E97DD2D" w14:textId="2A6BBE2D" w:rsidR="000B6070" w:rsidRPr="004F4AD9" w:rsidRDefault="000B6070" w:rsidP="000B6070">
      <w:pPr>
        <w:tabs>
          <w:tab w:val="right" w:leader="dot" w:pos="8080"/>
          <w:tab w:val="left" w:pos="8505"/>
          <w:tab w:val="right" w:pos="9072"/>
          <w:tab w:val="right" w:leader="dot" w:pos="11160"/>
        </w:tabs>
        <w:ind w:rightChars="-51" w:right="-142"/>
        <w:jc w:val="right"/>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（２）</w:t>
      </w:r>
      <w:r>
        <w:rPr>
          <w:rFonts w:asciiTheme="minorEastAsia" w:eastAsiaTheme="minorEastAsia" w:hAnsiTheme="minorEastAsia" w:hint="eastAsia"/>
          <w:sz w:val="22"/>
          <w:szCs w:val="22"/>
        </w:rPr>
        <w:t>基本的な方針と取組</w:t>
      </w:r>
      <w:r w:rsidRPr="004F4AD9">
        <w:rPr>
          <w:rFonts w:asciiTheme="minorEastAsia" w:eastAsiaTheme="minorEastAsia" w:hAnsiTheme="minorEastAsia"/>
          <w:sz w:val="22"/>
          <w:szCs w:val="22"/>
        </w:rPr>
        <w:tab/>
      </w:r>
      <w:r>
        <w:rPr>
          <w:rFonts w:asciiTheme="minorEastAsia" w:eastAsiaTheme="minorEastAsia" w:hAnsiTheme="minorEastAsia" w:hint="eastAsia"/>
          <w:sz w:val="22"/>
          <w:szCs w:val="22"/>
        </w:rPr>
        <w:t>1</w:t>
      </w:r>
      <w:r w:rsidR="00351531">
        <w:rPr>
          <w:rFonts w:asciiTheme="minorEastAsia" w:eastAsiaTheme="minorEastAsia" w:hAnsiTheme="minorEastAsia" w:hint="eastAsia"/>
          <w:sz w:val="22"/>
          <w:szCs w:val="22"/>
        </w:rPr>
        <w:t>4</w:t>
      </w:r>
      <w:r w:rsidRPr="004F4AD9">
        <w:rPr>
          <w:rFonts w:asciiTheme="minorEastAsia" w:eastAsiaTheme="minorEastAsia" w:hAnsiTheme="minorEastAsia"/>
          <w:sz w:val="22"/>
          <w:szCs w:val="22"/>
        </w:rPr>
        <w:tab/>
      </w:r>
    </w:p>
    <w:p w14:paraId="030CDFB1" w14:textId="77777777" w:rsidR="000B6070" w:rsidRPr="001474FB" w:rsidRDefault="000B6070" w:rsidP="000B6070">
      <w:pPr>
        <w:tabs>
          <w:tab w:val="right" w:leader="dot" w:pos="8493"/>
          <w:tab w:val="right" w:leader="dot" w:pos="11160"/>
        </w:tabs>
        <w:wordWrap w:val="0"/>
        <w:ind w:rightChars="100" w:right="279"/>
        <w:jc w:val="right"/>
        <w:rPr>
          <w:rFonts w:asciiTheme="minorEastAsia" w:eastAsiaTheme="minorEastAsia" w:hAnsiTheme="minorEastAsia"/>
        </w:rPr>
      </w:pPr>
    </w:p>
    <w:p w14:paraId="1FEE42B3" w14:textId="71DD746E" w:rsidR="000B6070" w:rsidRDefault="000B6070" w:rsidP="000B6070">
      <w:pPr>
        <w:tabs>
          <w:tab w:val="right" w:leader="dot" w:pos="8493"/>
          <w:tab w:val="right" w:leader="dot" w:pos="11160"/>
        </w:tabs>
        <w:ind w:rightChars="100" w:right="279"/>
        <w:jc w:val="right"/>
        <w:rPr>
          <w:rFonts w:asciiTheme="minorEastAsia" w:eastAsiaTheme="minorEastAsia" w:hAnsiTheme="minorEastAsia"/>
        </w:rPr>
      </w:pPr>
      <w:r>
        <w:rPr>
          <w:rFonts w:asciiTheme="minorEastAsia" w:eastAsiaTheme="minorEastAsia" w:hAnsiTheme="minorEastAsia" w:hint="eastAsia"/>
        </w:rPr>
        <w:t xml:space="preserve">５　</w:t>
      </w:r>
      <w:r w:rsidR="00D4033F">
        <w:rPr>
          <w:rFonts w:asciiTheme="minorEastAsia" w:eastAsiaTheme="minorEastAsia" w:hAnsiTheme="minorEastAsia" w:hint="eastAsia"/>
        </w:rPr>
        <w:t>おわりに（職員の皆さんへのメッセージ）</w:t>
      </w:r>
      <w:r>
        <w:rPr>
          <w:rFonts w:asciiTheme="minorEastAsia" w:eastAsiaTheme="minorEastAsia" w:hAnsiTheme="minorEastAsia" w:hint="eastAsia"/>
        </w:rPr>
        <w:tab/>
        <w:t>1</w:t>
      </w:r>
      <w:r w:rsidR="00351531">
        <w:rPr>
          <w:rFonts w:asciiTheme="minorEastAsia" w:eastAsiaTheme="minorEastAsia" w:hAnsiTheme="minorEastAsia" w:hint="eastAsia"/>
        </w:rPr>
        <w:t>8</w:t>
      </w:r>
    </w:p>
    <w:p w14:paraId="128185C1" w14:textId="77777777" w:rsidR="000B6070" w:rsidRDefault="000B6070" w:rsidP="000B6070">
      <w:pPr>
        <w:tabs>
          <w:tab w:val="right" w:leader="dot" w:pos="8493"/>
          <w:tab w:val="right" w:leader="dot" w:pos="11160"/>
        </w:tabs>
        <w:ind w:rightChars="100" w:right="279"/>
        <w:jc w:val="right"/>
        <w:rPr>
          <w:rFonts w:asciiTheme="minorEastAsia" w:eastAsiaTheme="minorEastAsia" w:hAnsiTheme="minorEastAsia"/>
        </w:rPr>
      </w:pPr>
    </w:p>
    <w:p w14:paraId="0DF4F47D" w14:textId="77777777" w:rsidR="000B6070" w:rsidRDefault="000B6070" w:rsidP="000B6070">
      <w:pPr>
        <w:tabs>
          <w:tab w:val="right" w:leader="dot" w:pos="8493"/>
          <w:tab w:val="right" w:leader="dot" w:pos="11160"/>
        </w:tabs>
        <w:ind w:rightChars="100" w:right="279"/>
        <w:jc w:val="right"/>
        <w:rPr>
          <w:rFonts w:asciiTheme="minorEastAsia" w:eastAsiaTheme="minorEastAsia" w:hAnsiTheme="minorEastAsia"/>
        </w:rPr>
      </w:pPr>
    </w:p>
    <w:p w14:paraId="09541BCE" w14:textId="77777777" w:rsidR="000B6070" w:rsidRDefault="000B6070" w:rsidP="000B6070">
      <w:pPr>
        <w:tabs>
          <w:tab w:val="right" w:leader="dot" w:pos="8493"/>
          <w:tab w:val="right" w:leader="dot" w:pos="11160"/>
        </w:tabs>
        <w:ind w:rightChars="100" w:right="279"/>
        <w:jc w:val="right"/>
        <w:rPr>
          <w:rFonts w:asciiTheme="minorEastAsia" w:eastAsiaTheme="minorEastAsia" w:hAnsiTheme="minorEastAsia"/>
        </w:rPr>
      </w:pPr>
    </w:p>
    <w:p w14:paraId="7ABB70BE" w14:textId="77777777" w:rsidR="000B6070" w:rsidRDefault="000B6070" w:rsidP="000B6070">
      <w:pPr>
        <w:tabs>
          <w:tab w:val="right" w:leader="dot" w:pos="8493"/>
          <w:tab w:val="right" w:leader="dot" w:pos="11160"/>
        </w:tabs>
        <w:ind w:rightChars="100" w:right="279"/>
        <w:jc w:val="right"/>
        <w:rPr>
          <w:rFonts w:asciiTheme="minorEastAsia" w:eastAsiaTheme="minorEastAsia" w:hAnsiTheme="minorEastAsia"/>
        </w:rPr>
      </w:pPr>
    </w:p>
    <w:p w14:paraId="03E13119" w14:textId="46AE801C" w:rsidR="000B6070" w:rsidRDefault="000B6070" w:rsidP="000B6070">
      <w:pPr>
        <w:tabs>
          <w:tab w:val="right" w:leader="dot" w:pos="8493"/>
          <w:tab w:val="right" w:leader="dot" w:pos="11160"/>
        </w:tabs>
        <w:ind w:rightChars="100" w:right="279"/>
        <w:jc w:val="right"/>
        <w:rPr>
          <w:rFonts w:asciiTheme="minorEastAsia" w:eastAsiaTheme="minorEastAsia" w:hAnsiTheme="minorEastAsia"/>
        </w:rPr>
      </w:pPr>
      <w:r>
        <w:rPr>
          <w:rFonts w:asciiTheme="minorEastAsia" w:eastAsiaTheme="minorEastAsia" w:hAnsiTheme="minorEastAsia" w:hint="eastAsia"/>
        </w:rPr>
        <w:t>（参考資料１）提言の全体像</w:t>
      </w:r>
      <w:r>
        <w:rPr>
          <w:rFonts w:asciiTheme="minorEastAsia" w:eastAsiaTheme="minorEastAsia" w:hAnsiTheme="minorEastAsia" w:hint="eastAsia"/>
        </w:rPr>
        <w:tab/>
      </w:r>
      <w:r w:rsidR="00351531">
        <w:rPr>
          <w:rFonts w:asciiTheme="minorEastAsia" w:eastAsiaTheme="minorEastAsia" w:hAnsiTheme="minorEastAsia" w:hint="eastAsia"/>
        </w:rPr>
        <w:t>21</w:t>
      </w:r>
    </w:p>
    <w:p w14:paraId="51A9B31C" w14:textId="0AFDAE6D" w:rsidR="00896B2F" w:rsidRDefault="000B6070" w:rsidP="000B6070">
      <w:pPr>
        <w:tabs>
          <w:tab w:val="right" w:leader="dot" w:pos="8493"/>
          <w:tab w:val="right" w:leader="dot" w:pos="11160"/>
        </w:tabs>
        <w:ind w:rightChars="100" w:right="279"/>
        <w:jc w:val="right"/>
        <w:rPr>
          <w:rFonts w:asciiTheme="minorEastAsia" w:eastAsiaTheme="minorEastAsia" w:hAnsiTheme="minorEastAsia"/>
        </w:rPr>
      </w:pPr>
      <w:r>
        <w:rPr>
          <w:rFonts w:asciiTheme="minorEastAsia" w:eastAsiaTheme="minorEastAsia" w:hAnsiTheme="minorEastAsia" w:hint="eastAsia"/>
        </w:rPr>
        <w:t>（参考資料２）</w:t>
      </w:r>
      <w:r>
        <w:rPr>
          <w:rFonts w:asciiTheme="minorEastAsia" w:eastAsiaTheme="minorEastAsia" w:hAnsiTheme="minorEastAsia" w:hint="eastAsia"/>
          <w:sz w:val="22"/>
          <w:szCs w:val="22"/>
        </w:rPr>
        <w:t>自治体戦略2040構想研究会報告書が掲げる論点</w:t>
      </w:r>
      <w:r>
        <w:rPr>
          <w:rFonts w:asciiTheme="minorEastAsia" w:eastAsiaTheme="minorEastAsia" w:hAnsiTheme="minorEastAsia" w:hint="eastAsia"/>
        </w:rPr>
        <w:tab/>
      </w:r>
      <w:r w:rsidR="00351531">
        <w:rPr>
          <w:rFonts w:asciiTheme="minorEastAsia" w:eastAsiaTheme="minorEastAsia" w:hAnsiTheme="minorEastAsia" w:hint="eastAsia"/>
        </w:rPr>
        <w:t>21</w:t>
      </w:r>
    </w:p>
    <w:p w14:paraId="08C5E205" w14:textId="031690BD" w:rsidR="00872F77" w:rsidRDefault="00872F77" w:rsidP="00872F77">
      <w:pPr>
        <w:tabs>
          <w:tab w:val="right" w:leader="dot" w:pos="8493"/>
          <w:tab w:val="right" w:leader="dot" w:pos="11160"/>
        </w:tabs>
        <w:ind w:rightChars="100" w:right="279"/>
        <w:jc w:val="right"/>
        <w:rPr>
          <w:rFonts w:asciiTheme="minorEastAsia" w:eastAsiaTheme="minorEastAsia" w:hAnsiTheme="minorEastAsia"/>
        </w:rPr>
      </w:pPr>
      <w:r>
        <w:rPr>
          <w:rFonts w:asciiTheme="minorEastAsia" w:eastAsiaTheme="minorEastAsia" w:hAnsiTheme="minorEastAsia" w:hint="eastAsia"/>
        </w:rPr>
        <w:t>（参考資料３）</w:t>
      </w:r>
      <w:r>
        <w:rPr>
          <w:rFonts w:asciiTheme="minorEastAsia" w:eastAsiaTheme="minorEastAsia" w:hAnsiTheme="minorEastAsia" w:hint="eastAsia"/>
          <w:sz w:val="22"/>
          <w:szCs w:val="22"/>
        </w:rPr>
        <w:t>概括的な行政サービスと公共サービスの整理</w:t>
      </w:r>
      <w:r>
        <w:rPr>
          <w:rFonts w:asciiTheme="minorEastAsia" w:eastAsiaTheme="minorEastAsia" w:hAnsiTheme="minorEastAsia" w:hint="eastAsia"/>
        </w:rPr>
        <w:tab/>
        <w:t>2</w:t>
      </w:r>
      <w:r w:rsidR="00351531">
        <w:rPr>
          <w:rFonts w:asciiTheme="minorEastAsia" w:eastAsiaTheme="minorEastAsia" w:hAnsiTheme="minorEastAsia" w:hint="eastAsia"/>
        </w:rPr>
        <w:t>2</w:t>
      </w:r>
    </w:p>
    <w:p w14:paraId="76490E4A" w14:textId="77777777" w:rsidR="00896B2F" w:rsidRPr="00872F77" w:rsidRDefault="00896B2F" w:rsidP="004F4AD9">
      <w:pPr>
        <w:tabs>
          <w:tab w:val="right" w:leader="dot" w:pos="8493"/>
          <w:tab w:val="right" w:leader="dot" w:pos="11160"/>
        </w:tabs>
        <w:ind w:rightChars="100" w:right="279"/>
        <w:jc w:val="right"/>
        <w:rPr>
          <w:rFonts w:asciiTheme="minorEastAsia" w:eastAsiaTheme="minorEastAsia" w:hAnsiTheme="minorEastAsia"/>
        </w:rPr>
      </w:pPr>
    </w:p>
    <w:p w14:paraId="6BB613E8" w14:textId="77777777" w:rsidR="00A35C24" w:rsidRDefault="00A35C24" w:rsidP="00AE32AF">
      <w:pPr>
        <w:jc w:val="center"/>
        <w:rPr>
          <w:rFonts w:asciiTheme="minorEastAsia" w:eastAsiaTheme="minorEastAsia" w:hAnsiTheme="minorEastAsia"/>
          <w:sz w:val="22"/>
          <w:szCs w:val="22"/>
        </w:rPr>
      </w:pPr>
    </w:p>
    <w:p w14:paraId="4326A231" w14:textId="77777777" w:rsidR="00A35C24" w:rsidRDefault="00A35C24" w:rsidP="00AE32AF">
      <w:pPr>
        <w:jc w:val="center"/>
        <w:rPr>
          <w:rFonts w:asciiTheme="minorEastAsia" w:eastAsiaTheme="minorEastAsia" w:hAnsiTheme="minorEastAsia"/>
          <w:sz w:val="22"/>
          <w:szCs w:val="22"/>
        </w:rPr>
      </w:pPr>
    </w:p>
    <w:p w14:paraId="3C2915D5" w14:textId="759AC5FB" w:rsidR="00A76B9B" w:rsidRDefault="00A76B9B" w:rsidP="00AE32AF">
      <w:pPr>
        <w:jc w:val="center"/>
        <w:rPr>
          <w:rFonts w:asciiTheme="minorEastAsia" w:eastAsiaTheme="minorEastAsia" w:hAnsiTheme="minorEastAsia"/>
          <w:sz w:val="22"/>
          <w:szCs w:val="22"/>
        </w:rPr>
      </w:pPr>
    </w:p>
    <w:p w14:paraId="4DAA1403" w14:textId="10CE8B3D" w:rsidR="00FB2CC9" w:rsidRDefault="00FB2CC9" w:rsidP="00AE32AF">
      <w:pPr>
        <w:jc w:val="center"/>
        <w:rPr>
          <w:rFonts w:asciiTheme="minorEastAsia" w:eastAsiaTheme="minorEastAsia" w:hAnsiTheme="minorEastAsia"/>
          <w:sz w:val="22"/>
          <w:szCs w:val="22"/>
        </w:rPr>
      </w:pPr>
    </w:p>
    <w:p w14:paraId="03E399F3" w14:textId="77777777" w:rsidR="008F188B" w:rsidRDefault="008F188B" w:rsidP="004F4AD9">
      <w:pPr>
        <w:sectPr w:rsidR="008F188B" w:rsidSect="008F188B">
          <w:footerReference w:type="default" r:id="rId8"/>
          <w:type w:val="continuous"/>
          <w:pgSz w:w="11906" w:h="16838" w:code="9"/>
          <w:pgMar w:top="1418" w:right="1418" w:bottom="1418" w:left="1418" w:header="851" w:footer="567" w:gutter="0"/>
          <w:cols w:space="425"/>
          <w:docGrid w:type="linesAndChars" w:linePitch="404" w:charSpace="7911"/>
        </w:sectPr>
      </w:pPr>
    </w:p>
    <w:p w14:paraId="046A4E1A" w14:textId="6259BD90" w:rsidR="00640E9B" w:rsidRDefault="00640E9B" w:rsidP="0005703E">
      <w:pPr>
        <w:ind w:left="517" w:hangingChars="200" w:hanging="517"/>
        <w:rPr>
          <w:rFonts w:asciiTheme="minorEastAsia" w:eastAsiaTheme="minorEastAsia" w:hAnsiTheme="minorEastAsia"/>
          <w:sz w:val="22"/>
          <w:szCs w:val="22"/>
        </w:rPr>
      </w:pPr>
    </w:p>
    <w:p w14:paraId="27CA28D6" w14:textId="118D6652" w:rsidR="00E528E7" w:rsidRDefault="00E528E7" w:rsidP="0005703E">
      <w:pPr>
        <w:ind w:left="517" w:hangingChars="200" w:hanging="517"/>
        <w:rPr>
          <w:rFonts w:asciiTheme="minorEastAsia" w:eastAsiaTheme="minorEastAsia" w:hAnsiTheme="minorEastAsia"/>
          <w:sz w:val="22"/>
          <w:szCs w:val="22"/>
        </w:rPr>
      </w:pPr>
    </w:p>
    <w:p w14:paraId="789B23B0" w14:textId="72B51736" w:rsidR="00E528E7" w:rsidRDefault="00E528E7" w:rsidP="0005703E">
      <w:pPr>
        <w:ind w:left="517" w:hangingChars="200" w:hanging="517"/>
        <w:rPr>
          <w:rFonts w:asciiTheme="minorEastAsia" w:eastAsiaTheme="minorEastAsia" w:hAnsiTheme="minorEastAsia"/>
          <w:sz w:val="22"/>
          <w:szCs w:val="22"/>
        </w:rPr>
      </w:pPr>
    </w:p>
    <w:p w14:paraId="2848719F" w14:textId="7E3BB61A" w:rsidR="00E528E7" w:rsidRDefault="00E528E7" w:rsidP="0005703E">
      <w:pPr>
        <w:ind w:left="517" w:hangingChars="200" w:hanging="517"/>
        <w:rPr>
          <w:rFonts w:asciiTheme="minorEastAsia" w:eastAsiaTheme="minorEastAsia" w:hAnsiTheme="minorEastAsia"/>
          <w:sz w:val="22"/>
          <w:szCs w:val="22"/>
        </w:rPr>
      </w:pPr>
    </w:p>
    <w:p w14:paraId="53C5FF60" w14:textId="4913DB7E" w:rsidR="00E528E7" w:rsidRPr="00E528E7" w:rsidRDefault="00E528E7" w:rsidP="0005703E">
      <w:pPr>
        <w:ind w:left="557" w:hangingChars="200" w:hanging="557"/>
        <w:rPr>
          <w:rFonts w:asciiTheme="minorEastAsia" w:eastAsiaTheme="minorEastAsia" w:hAnsiTheme="minorEastAsia"/>
          <w:szCs w:val="22"/>
        </w:rPr>
      </w:pPr>
      <w:r w:rsidRPr="00E528E7">
        <w:rPr>
          <w:rFonts w:asciiTheme="minorEastAsia" w:eastAsiaTheme="minorEastAsia" w:hAnsiTheme="minorEastAsia" w:hint="eastAsia"/>
          <w:szCs w:val="22"/>
        </w:rPr>
        <w:lastRenderedPageBreak/>
        <w:t>１　はじめに</w:t>
      </w:r>
    </w:p>
    <w:p w14:paraId="3626D76D" w14:textId="42E98066" w:rsidR="002C42B3" w:rsidRPr="002C42B3" w:rsidRDefault="00C23F39" w:rsidP="00D4033F">
      <w:pPr>
        <w:ind w:leftChars="101" w:left="281" w:firstLineChars="100" w:firstLine="259"/>
        <w:jc w:val="both"/>
        <w:rPr>
          <w:rFonts w:asciiTheme="minorEastAsia" w:eastAsiaTheme="minorEastAsia" w:hAnsiTheme="minorEastAsia"/>
          <w:sz w:val="22"/>
          <w:szCs w:val="22"/>
        </w:rPr>
      </w:pPr>
      <w:r>
        <w:rPr>
          <w:rFonts w:asciiTheme="minorEastAsia" w:eastAsiaTheme="minorEastAsia" w:hAnsiTheme="minorEastAsia" w:hint="eastAsia"/>
          <w:sz w:val="22"/>
          <w:szCs w:val="22"/>
        </w:rPr>
        <w:t>我が</w:t>
      </w:r>
      <w:r w:rsidR="002C42B3" w:rsidRPr="002C42B3">
        <w:rPr>
          <w:rFonts w:asciiTheme="minorEastAsia" w:eastAsiaTheme="minorEastAsia" w:hAnsiTheme="minorEastAsia" w:hint="eastAsia"/>
          <w:sz w:val="22"/>
          <w:szCs w:val="22"/>
        </w:rPr>
        <w:t>国は、人口減少</w:t>
      </w:r>
      <w:r w:rsidR="00FE2592">
        <w:rPr>
          <w:rFonts w:asciiTheme="minorEastAsia" w:eastAsiaTheme="minorEastAsia" w:hAnsiTheme="minorEastAsia" w:hint="eastAsia"/>
          <w:sz w:val="22"/>
          <w:szCs w:val="22"/>
        </w:rPr>
        <w:t>、</w:t>
      </w:r>
      <w:r w:rsidR="00B4443B">
        <w:rPr>
          <w:rFonts w:asciiTheme="minorEastAsia" w:eastAsiaTheme="minorEastAsia" w:hAnsiTheme="minorEastAsia" w:hint="eastAsia"/>
          <w:sz w:val="22"/>
          <w:szCs w:val="22"/>
        </w:rPr>
        <w:t>超</w:t>
      </w:r>
      <w:r w:rsidR="00FE2592">
        <w:rPr>
          <w:rFonts w:asciiTheme="minorEastAsia" w:eastAsiaTheme="minorEastAsia" w:hAnsiTheme="minorEastAsia" w:hint="eastAsia"/>
          <w:sz w:val="22"/>
          <w:szCs w:val="22"/>
        </w:rPr>
        <w:t>高齢社会、グローバリ</w:t>
      </w:r>
      <w:r w:rsidR="00CF6329">
        <w:rPr>
          <w:rFonts w:asciiTheme="minorEastAsia" w:eastAsiaTheme="minorEastAsia" w:hAnsiTheme="minorEastAsia" w:hint="eastAsia"/>
          <w:sz w:val="22"/>
          <w:szCs w:val="22"/>
        </w:rPr>
        <w:t>ゼーション</w:t>
      </w:r>
      <w:r w:rsidR="00FE2592">
        <w:rPr>
          <w:rFonts w:asciiTheme="minorEastAsia" w:eastAsiaTheme="minorEastAsia" w:hAnsiTheme="minorEastAsia" w:hint="eastAsia"/>
          <w:sz w:val="22"/>
          <w:szCs w:val="22"/>
        </w:rPr>
        <w:t>や社会のデジタル化</w:t>
      </w:r>
      <w:r w:rsidR="002C42B3" w:rsidRPr="002C42B3">
        <w:rPr>
          <w:rFonts w:asciiTheme="minorEastAsia" w:eastAsiaTheme="minorEastAsia" w:hAnsiTheme="minorEastAsia" w:hint="eastAsia"/>
          <w:sz w:val="22"/>
          <w:szCs w:val="22"/>
        </w:rPr>
        <w:t>等、社会環境の急激な変化に直面している。</w:t>
      </w:r>
    </w:p>
    <w:p w14:paraId="272026B3" w14:textId="5C2D912B" w:rsidR="002C42B3" w:rsidRPr="002C42B3" w:rsidRDefault="002C42B3" w:rsidP="00D4033F">
      <w:pPr>
        <w:ind w:leftChars="101" w:left="281" w:firstLineChars="100" w:firstLine="259"/>
        <w:jc w:val="both"/>
        <w:rPr>
          <w:rFonts w:asciiTheme="minorEastAsia" w:eastAsiaTheme="minorEastAsia" w:hAnsiTheme="minorEastAsia"/>
          <w:sz w:val="22"/>
          <w:szCs w:val="22"/>
        </w:rPr>
      </w:pPr>
      <w:r w:rsidRPr="002C42B3">
        <w:rPr>
          <w:rFonts w:asciiTheme="minorEastAsia" w:eastAsiaTheme="minorEastAsia" w:hAnsiTheme="minorEastAsia" w:hint="eastAsia"/>
          <w:sz w:val="22"/>
          <w:szCs w:val="22"/>
        </w:rPr>
        <w:t>このような変化の中、</w:t>
      </w:r>
      <w:r w:rsidR="00FE2592">
        <w:rPr>
          <w:rFonts w:asciiTheme="minorEastAsia" w:eastAsiaTheme="minorEastAsia" w:hAnsiTheme="minorEastAsia" w:hint="eastAsia"/>
          <w:sz w:val="22"/>
          <w:szCs w:val="22"/>
        </w:rPr>
        <w:t>自治体における行政サービスの持続</w:t>
      </w:r>
      <w:r w:rsidR="00B37BDC">
        <w:rPr>
          <w:rFonts w:asciiTheme="minorEastAsia" w:eastAsiaTheme="minorEastAsia" w:hAnsiTheme="minorEastAsia" w:hint="eastAsia"/>
          <w:sz w:val="22"/>
          <w:szCs w:val="22"/>
        </w:rPr>
        <w:t>可能</w:t>
      </w:r>
      <w:r w:rsidR="00FE2592">
        <w:rPr>
          <w:rFonts w:asciiTheme="minorEastAsia" w:eastAsiaTheme="minorEastAsia" w:hAnsiTheme="minorEastAsia" w:hint="eastAsia"/>
          <w:sz w:val="22"/>
          <w:szCs w:val="22"/>
        </w:rPr>
        <w:t>性に対して危機感が高まっているが、抜本的に行政運営を見直</w:t>
      </w:r>
      <w:r w:rsidR="00A71F34">
        <w:rPr>
          <w:rFonts w:asciiTheme="minorEastAsia" w:eastAsiaTheme="minorEastAsia" w:hAnsiTheme="minorEastAsia" w:hint="eastAsia"/>
          <w:sz w:val="22"/>
          <w:szCs w:val="22"/>
        </w:rPr>
        <w:t>し、改革を推進することで</w:t>
      </w:r>
      <w:r w:rsidR="00FE2592">
        <w:rPr>
          <w:rFonts w:asciiTheme="minorEastAsia" w:eastAsiaTheme="minorEastAsia" w:hAnsiTheme="minorEastAsia" w:hint="eastAsia"/>
          <w:sz w:val="22"/>
          <w:szCs w:val="22"/>
        </w:rPr>
        <w:t>、住民のより</w:t>
      </w:r>
      <w:r w:rsidR="00B37BDC">
        <w:rPr>
          <w:rFonts w:asciiTheme="minorEastAsia" w:eastAsiaTheme="minorEastAsia" w:hAnsiTheme="minorEastAsia" w:hint="eastAsia"/>
          <w:sz w:val="22"/>
          <w:szCs w:val="22"/>
        </w:rPr>
        <w:t>良い</w:t>
      </w:r>
      <w:r w:rsidR="000664B3">
        <w:rPr>
          <w:rFonts w:asciiTheme="minorEastAsia" w:eastAsiaTheme="minorEastAsia" w:hAnsiTheme="minorEastAsia" w:hint="eastAsia"/>
          <w:sz w:val="22"/>
          <w:szCs w:val="22"/>
        </w:rPr>
        <w:t>生</w:t>
      </w:r>
      <w:r w:rsidR="00FE2592">
        <w:rPr>
          <w:rFonts w:asciiTheme="minorEastAsia" w:eastAsiaTheme="minorEastAsia" w:hAnsiTheme="minorEastAsia" w:hint="eastAsia"/>
          <w:sz w:val="22"/>
          <w:szCs w:val="22"/>
        </w:rPr>
        <w:t>活や、希望の持てる社会</w:t>
      </w:r>
      <w:r w:rsidR="00FE59EF">
        <w:rPr>
          <w:rFonts w:asciiTheme="minorEastAsia" w:eastAsiaTheme="minorEastAsia" w:hAnsiTheme="minorEastAsia" w:hint="eastAsia"/>
          <w:sz w:val="22"/>
          <w:szCs w:val="22"/>
        </w:rPr>
        <w:t>とするための</w:t>
      </w:r>
      <w:r w:rsidR="00FE2592">
        <w:rPr>
          <w:rFonts w:asciiTheme="minorEastAsia" w:eastAsiaTheme="minorEastAsia" w:hAnsiTheme="minorEastAsia" w:hint="eastAsia"/>
          <w:sz w:val="22"/>
          <w:szCs w:val="22"/>
        </w:rPr>
        <w:t>絶好の機会として捉えることもできる。</w:t>
      </w:r>
    </w:p>
    <w:p w14:paraId="5D687E16" w14:textId="1543BDF2" w:rsidR="002C42B3" w:rsidRDefault="00B37BDC" w:rsidP="00D4033F">
      <w:pPr>
        <w:ind w:leftChars="101" w:left="281" w:firstLineChars="100" w:firstLine="259"/>
        <w:jc w:val="both"/>
        <w:rPr>
          <w:rFonts w:asciiTheme="minorEastAsia" w:eastAsiaTheme="minorEastAsia" w:hAnsiTheme="minorEastAsia"/>
          <w:sz w:val="22"/>
          <w:szCs w:val="22"/>
        </w:rPr>
      </w:pPr>
      <w:r w:rsidRPr="00B37BDC">
        <w:rPr>
          <w:rFonts w:asciiTheme="minorEastAsia" w:eastAsiaTheme="minorEastAsia" w:hAnsiTheme="minorEastAsia" w:hint="eastAsia"/>
          <w:sz w:val="22"/>
          <w:szCs w:val="22"/>
        </w:rPr>
        <w:t>また、そのような社会の実現</w:t>
      </w:r>
      <w:r w:rsidR="00FE2592">
        <w:rPr>
          <w:rFonts w:asciiTheme="minorEastAsia" w:eastAsiaTheme="minorEastAsia" w:hAnsiTheme="minorEastAsia" w:hint="eastAsia"/>
          <w:sz w:val="22"/>
          <w:szCs w:val="22"/>
        </w:rPr>
        <w:t>の</w:t>
      </w:r>
      <w:r w:rsidR="002C42B3" w:rsidRPr="002C42B3">
        <w:rPr>
          <w:rFonts w:asciiTheme="minorEastAsia" w:eastAsiaTheme="minorEastAsia" w:hAnsiTheme="minorEastAsia" w:hint="eastAsia"/>
          <w:sz w:val="22"/>
          <w:szCs w:val="22"/>
        </w:rPr>
        <w:t>ためには、長期的な視点</w:t>
      </w:r>
      <w:r w:rsidR="00FE2592">
        <w:rPr>
          <w:rFonts w:asciiTheme="minorEastAsia" w:eastAsiaTheme="minorEastAsia" w:hAnsiTheme="minorEastAsia" w:hint="eastAsia"/>
          <w:sz w:val="22"/>
          <w:szCs w:val="22"/>
        </w:rPr>
        <w:t>に立って、</w:t>
      </w:r>
      <w:r w:rsidR="001A301F">
        <w:rPr>
          <w:rFonts w:asciiTheme="minorEastAsia" w:eastAsiaTheme="minorEastAsia" w:hAnsiTheme="minorEastAsia" w:hint="eastAsia"/>
          <w:sz w:val="22"/>
          <w:szCs w:val="22"/>
        </w:rPr>
        <w:t>SDG</w:t>
      </w:r>
      <w:r w:rsidR="00EB2739">
        <w:rPr>
          <w:rFonts w:asciiTheme="minorEastAsia" w:eastAsiaTheme="minorEastAsia" w:hAnsiTheme="minorEastAsia" w:hint="eastAsia"/>
          <w:sz w:val="22"/>
          <w:szCs w:val="22"/>
        </w:rPr>
        <w:t>s</w:t>
      </w:r>
      <w:r w:rsidR="000E500C">
        <w:rPr>
          <w:rFonts w:asciiTheme="minorEastAsia" w:eastAsiaTheme="minorEastAsia" w:hAnsiTheme="minorEastAsia" w:hint="eastAsia"/>
          <w:sz w:val="22"/>
          <w:szCs w:val="22"/>
        </w:rPr>
        <w:t>（持続可能な開発目標）</w:t>
      </w:r>
      <w:r w:rsidR="001A301F">
        <w:rPr>
          <w:rFonts w:asciiTheme="minorEastAsia" w:eastAsiaTheme="minorEastAsia" w:hAnsiTheme="minorEastAsia" w:hint="eastAsia"/>
          <w:sz w:val="22"/>
          <w:szCs w:val="22"/>
        </w:rPr>
        <w:t>で掲げる目標なども参考に、</w:t>
      </w:r>
      <w:r w:rsidR="002C42B3" w:rsidRPr="002C42B3">
        <w:rPr>
          <w:rFonts w:asciiTheme="minorEastAsia" w:eastAsiaTheme="minorEastAsia" w:hAnsiTheme="minorEastAsia" w:hint="eastAsia"/>
          <w:sz w:val="22"/>
          <w:szCs w:val="22"/>
        </w:rPr>
        <w:t>あるべき姿を定め</w:t>
      </w:r>
      <w:r w:rsidR="00FE2592">
        <w:rPr>
          <w:rFonts w:asciiTheme="minorEastAsia" w:eastAsiaTheme="minorEastAsia" w:hAnsiTheme="minorEastAsia" w:hint="eastAsia"/>
          <w:sz w:val="22"/>
          <w:szCs w:val="22"/>
        </w:rPr>
        <w:t>たうえで</w:t>
      </w:r>
      <w:r w:rsidR="002C42B3" w:rsidRPr="002C42B3">
        <w:rPr>
          <w:rFonts w:asciiTheme="minorEastAsia" w:eastAsiaTheme="minorEastAsia" w:hAnsiTheme="minorEastAsia" w:hint="eastAsia"/>
          <w:sz w:val="22"/>
          <w:szCs w:val="22"/>
        </w:rPr>
        <w:t>、</w:t>
      </w:r>
      <w:r w:rsidR="005C25F2">
        <w:rPr>
          <w:rFonts w:asciiTheme="minorEastAsia" w:eastAsiaTheme="minorEastAsia" w:hAnsiTheme="minorEastAsia" w:hint="eastAsia"/>
          <w:sz w:val="22"/>
          <w:szCs w:val="22"/>
        </w:rPr>
        <w:t>過去からの延長線上の積み上げ型ではなく、</w:t>
      </w:r>
      <w:r w:rsidR="00A71F34">
        <w:rPr>
          <w:rFonts w:asciiTheme="minorEastAsia" w:eastAsiaTheme="minorEastAsia" w:hAnsiTheme="minorEastAsia" w:hint="eastAsia"/>
          <w:sz w:val="22"/>
          <w:szCs w:val="22"/>
        </w:rPr>
        <w:t>現状を見据えながら、</w:t>
      </w:r>
      <w:r w:rsidR="00FE2592">
        <w:rPr>
          <w:rFonts w:asciiTheme="minorEastAsia" w:eastAsiaTheme="minorEastAsia" w:hAnsiTheme="minorEastAsia" w:hint="eastAsia"/>
          <w:sz w:val="22"/>
          <w:szCs w:val="22"/>
        </w:rPr>
        <w:t>未来</w:t>
      </w:r>
      <w:r>
        <w:rPr>
          <w:rFonts w:asciiTheme="minorEastAsia" w:eastAsiaTheme="minorEastAsia" w:hAnsiTheme="minorEastAsia" w:hint="eastAsia"/>
          <w:sz w:val="22"/>
          <w:szCs w:val="22"/>
        </w:rPr>
        <w:t>のあるべき姿</w:t>
      </w:r>
      <w:r w:rsidR="00FE2592">
        <w:rPr>
          <w:rFonts w:asciiTheme="minorEastAsia" w:eastAsiaTheme="minorEastAsia" w:hAnsiTheme="minorEastAsia" w:hint="eastAsia"/>
          <w:sz w:val="22"/>
          <w:szCs w:val="22"/>
        </w:rPr>
        <w:t>からの逆算思考で</w:t>
      </w:r>
      <w:r w:rsidR="002C42B3" w:rsidRPr="002C42B3">
        <w:rPr>
          <w:rFonts w:asciiTheme="minorEastAsia" w:eastAsiaTheme="minorEastAsia" w:hAnsiTheme="minorEastAsia" w:hint="eastAsia"/>
          <w:sz w:val="22"/>
          <w:szCs w:val="22"/>
        </w:rPr>
        <w:t>組織的・戦略的な取組が必要である。</w:t>
      </w:r>
    </w:p>
    <w:p w14:paraId="3F51BCFD" w14:textId="6A319283" w:rsidR="002C42B3" w:rsidRPr="002C42B3" w:rsidRDefault="002C42B3" w:rsidP="00D4033F">
      <w:pPr>
        <w:ind w:leftChars="101" w:left="281" w:firstLineChars="100" w:firstLine="259"/>
        <w:jc w:val="both"/>
        <w:rPr>
          <w:rFonts w:asciiTheme="minorEastAsia" w:eastAsiaTheme="minorEastAsia" w:hAnsiTheme="minorEastAsia"/>
          <w:sz w:val="22"/>
          <w:szCs w:val="22"/>
        </w:rPr>
      </w:pPr>
      <w:r w:rsidRPr="002C42B3">
        <w:rPr>
          <w:rFonts w:asciiTheme="minorEastAsia" w:eastAsiaTheme="minorEastAsia" w:hAnsiTheme="minorEastAsia" w:hint="eastAsia"/>
          <w:sz w:val="22"/>
          <w:szCs w:val="22"/>
        </w:rPr>
        <w:t>千葉市行政改革推進委員会では、このような課題</w:t>
      </w:r>
      <w:r w:rsidR="00B37BDC">
        <w:rPr>
          <w:rFonts w:asciiTheme="minorEastAsia" w:eastAsiaTheme="minorEastAsia" w:hAnsiTheme="minorEastAsia" w:hint="eastAsia"/>
          <w:sz w:val="22"/>
          <w:szCs w:val="22"/>
        </w:rPr>
        <w:t>認識</w:t>
      </w:r>
      <w:r w:rsidR="000664B3">
        <w:rPr>
          <w:rFonts w:asciiTheme="minorEastAsia" w:eastAsiaTheme="minorEastAsia" w:hAnsiTheme="minorEastAsia" w:hint="eastAsia"/>
          <w:sz w:val="22"/>
          <w:szCs w:val="22"/>
        </w:rPr>
        <w:t>に</w:t>
      </w:r>
      <w:r w:rsidRPr="002C42B3">
        <w:rPr>
          <w:rFonts w:asciiTheme="minorEastAsia" w:eastAsiaTheme="minorEastAsia" w:hAnsiTheme="minorEastAsia" w:hint="eastAsia"/>
          <w:sz w:val="22"/>
          <w:szCs w:val="22"/>
        </w:rPr>
        <w:t>基づき、</w:t>
      </w:r>
      <w:r w:rsidRPr="002C42B3">
        <w:rPr>
          <w:rFonts w:asciiTheme="minorEastAsia" w:eastAsiaTheme="minorEastAsia" w:hAnsiTheme="minorEastAsia"/>
          <w:sz w:val="22"/>
          <w:szCs w:val="22"/>
        </w:rPr>
        <w:t>2019年度</w:t>
      </w:r>
      <w:r w:rsidR="00B37BDC">
        <w:rPr>
          <w:rFonts w:asciiTheme="minorEastAsia" w:eastAsiaTheme="minorEastAsia" w:hAnsiTheme="minorEastAsia" w:hint="eastAsia"/>
          <w:sz w:val="22"/>
          <w:szCs w:val="22"/>
        </w:rPr>
        <w:t>より</w:t>
      </w:r>
      <w:r w:rsidRPr="002C42B3">
        <w:rPr>
          <w:rFonts w:asciiTheme="minorEastAsia" w:eastAsiaTheme="minorEastAsia" w:hAnsiTheme="minorEastAsia" w:hint="eastAsia"/>
          <w:sz w:val="22"/>
          <w:szCs w:val="22"/>
        </w:rPr>
        <w:t>、</w:t>
      </w:r>
      <w:r w:rsidR="00B37BDC" w:rsidRPr="00B37BDC">
        <w:rPr>
          <w:rFonts w:asciiTheme="minorEastAsia" w:eastAsiaTheme="minorEastAsia" w:hAnsiTheme="minorEastAsia" w:hint="eastAsia"/>
          <w:sz w:val="22"/>
          <w:szCs w:val="22"/>
        </w:rPr>
        <w:t>各委員から参考となる取組事例を共有するとともに</w:t>
      </w:r>
      <w:r w:rsidRPr="002C42B3">
        <w:rPr>
          <w:rFonts w:asciiTheme="minorEastAsia" w:eastAsiaTheme="minorEastAsia" w:hAnsiTheme="minorEastAsia" w:hint="eastAsia"/>
          <w:sz w:val="22"/>
          <w:szCs w:val="22"/>
        </w:rPr>
        <w:t>、</w:t>
      </w:r>
      <w:r w:rsidR="007A65D3">
        <w:rPr>
          <w:rFonts w:asciiTheme="minorEastAsia" w:eastAsiaTheme="minorEastAsia" w:hAnsiTheme="minorEastAsia" w:hint="eastAsia"/>
          <w:sz w:val="22"/>
          <w:szCs w:val="22"/>
        </w:rPr>
        <w:t>６</w:t>
      </w:r>
      <w:r w:rsidRPr="007A65D3">
        <w:rPr>
          <w:rFonts w:asciiTheme="minorEastAsia" w:eastAsiaTheme="minorEastAsia" w:hAnsiTheme="minorEastAsia" w:hint="eastAsia"/>
          <w:sz w:val="22"/>
          <w:szCs w:val="22"/>
        </w:rPr>
        <w:t>回</w:t>
      </w:r>
      <w:r w:rsidRPr="002C42B3">
        <w:rPr>
          <w:rFonts w:asciiTheme="minorEastAsia" w:eastAsiaTheme="minorEastAsia" w:hAnsiTheme="minorEastAsia" w:hint="eastAsia"/>
          <w:sz w:val="22"/>
          <w:szCs w:val="22"/>
        </w:rPr>
        <w:t>にわたる委員会での議論を通じて、</w:t>
      </w:r>
      <w:r w:rsidRPr="002C42B3">
        <w:rPr>
          <w:rFonts w:asciiTheme="minorEastAsia" w:eastAsiaTheme="minorEastAsia" w:hAnsiTheme="minorEastAsia"/>
          <w:sz w:val="22"/>
          <w:szCs w:val="22"/>
        </w:rPr>
        <w:t>2040年の</w:t>
      </w:r>
      <w:r w:rsidR="00B37BDC" w:rsidRPr="00B37BDC">
        <w:rPr>
          <w:rFonts w:asciiTheme="minorEastAsia" w:eastAsiaTheme="minorEastAsia" w:hAnsiTheme="minorEastAsia" w:hint="eastAsia"/>
          <w:sz w:val="22"/>
          <w:szCs w:val="22"/>
        </w:rPr>
        <w:t>千葉市の行政運営のあるべき姿</w:t>
      </w:r>
      <w:r w:rsidRPr="002C42B3">
        <w:rPr>
          <w:rFonts w:asciiTheme="minorEastAsia" w:eastAsiaTheme="minorEastAsia" w:hAnsiTheme="minorEastAsia"/>
          <w:sz w:val="22"/>
          <w:szCs w:val="22"/>
        </w:rPr>
        <w:t>とこれから取り組むべきことについて検討</w:t>
      </w:r>
      <w:r w:rsidRPr="002C42B3">
        <w:rPr>
          <w:rFonts w:asciiTheme="minorEastAsia" w:eastAsiaTheme="minorEastAsia" w:hAnsiTheme="minorEastAsia" w:hint="eastAsia"/>
          <w:sz w:val="22"/>
          <w:szCs w:val="22"/>
        </w:rPr>
        <w:t>を重ね、この提言を取りまとめた。</w:t>
      </w:r>
    </w:p>
    <w:p w14:paraId="5E798F77" w14:textId="2E05E1F4" w:rsidR="002C42B3" w:rsidRDefault="002C42B3" w:rsidP="00D4033F">
      <w:pPr>
        <w:ind w:leftChars="101" w:left="281" w:firstLineChars="100" w:firstLine="259"/>
        <w:jc w:val="both"/>
        <w:rPr>
          <w:rFonts w:asciiTheme="minorEastAsia" w:eastAsiaTheme="minorEastAsia" w:hAnsiTheme="minorEastAsia"/>
          <w:sz w:val="22"/>
          <w:szCs w:val="22"/>
        </w:rPr>
      </w:pPr>
      <w:r w:rsidRPr="002C42B3">
        <w:rPr>
          <w:rFonts w:asciiTheme="minorEastAsia" w:eastAsiaTheme="minorEastAsia" w:hAnsiTheme="minorEastAsia" w:hint="eastAsia"/>
          <w:sz w:val="22"/>
          <w:szCs w:val="22"/>
        </w:rPr>
        <w:t>千葉市におかれては、この提言を</w:t>
      </w:r>
      <w:r w:rsidR="00FE2592">
        <w:rPr>
          <w:rFonts w:asciiTheme="minorEastAsia" w:eastAsiaTheme="minorEastAsia" w:hAnsiTheme="minorEastAsia" w:hint="eastAsia"/>
          <w:sz w:val="22"/>
          <w:szCs w:val="22"/>
        </w:rPr>
        <w:t>踏まえ、</w:t>
      </w:r>
      <w:r w:rsidR="00B37BDC" w:rsidRPr="00B37BDC">
        <w:rPr>
          <w:rFonts w:asciiTheme="minorEastAsia" w:eastAsiaTheme="minorEastAsia" w:hAnsiTheme="minorEastAsia" w:hint="eastAsia"/>
          <w:sz w:val="22"/>
          <w:szCs w:val="22"/>
        </w:rPr>
        <w:t>未来志向の視点</w:t>
      </w:r>
      <w:r w:rsidR="00FE2592">
        <w:rPr>
          <w:rFonts w:asciiTheme="minorEastAsia" w:eastAsiaTheme="minorEastAsia" w:hAnsiTheme="minorEastAsia" w:hint="eastAsia"/>
          <w:sz w:val="22"/>
          <w:szCs w:val="22"/>
        </w:rPr>
        <w:t>で行政改革を進め、</w:t>
      </w:r>
      <w:r w:rsidR="00E528E7">
        <w:rPr>
          <w:rFonts w:asciiTheme="minorEastAsia" w:eastAsiaTheme="minorEastAsia" w:hAnsiTheme="minorEastAsia" w:hint="eastAsia"/>
          <w:sz w:val="22"/>
          <w:szCs w:val="22"/>
        </w:rPr>
        <w:t>職員の意識が変わり、</w:t>
      </w:r>
      <w:r w:rsidR="00B37BDC">
        <w:rPr>
          <w:rFonts w:asciiTheme="minorEastAsia" w:eastAsiaTheme="minorEastAsia" w:hAnsiTheme="minorEastAsia" w:hint="eastAsia"/>
          <w:sz w:val="22"/>
          <w:szCs w:val="22"/>
        </w:rPr>
        <w:t>市民の</w:t>
      </w:r>
      <w:r w:rsidR="00FE2592">
        <w:rPr>
          <w:rFonts w:asciiTheme="minorEastAsia" w:eastAsiaTheme="minorEastAsia" w:hAnsiTheme="minorEastAsia" w:hint="eastAsia"/>
          <w:sz w:val="22"/>
          <w:szCs w:val="22"/>
        </w:rPr>
        <w:t>誰もがより</w:t>
      </w:r>
      <w:r w:rsidR="00B37BDC">
        <w:rPr>
          <w:rFonts w:asciiTheme="minorEastAsia" w:eastAsiaTheme="minorEastAsia" w:hAnsiTheme="minorEastAsia" w:hint="eastAsia"/>
          <w:sz w:val="22"/>
          <w:szCs w:val="22"/>
        </w:rPr>
        <w:t>良い</w:t>
      </w:r>
      <w:r w:rsidR="00FE2592">
        <w:rPr>
          <w:rFonts w:asciiTheme="minorEastAsia" w:eastAsiaTheme="minorEastAsia" w:hAnsiTheme="minorEastAsia" w:hint="eastAsia"/>
          <w:sz w:val="22"/>
          <w:szCs w:val="22"/>
        </w:rPr>
        <w:t>生活や希望の持てる社会を実感できる行政運営</w:t>
      </w:r>
      <w:r w:rsidRPr="002C42B3">
        <w:rPr>
          <w:rFonts w:asciiTheme="minorEastAsia" w:eastAsiaTheme="minorEastAsia" w:hAnsiTheme="minorEastAsia"/>
          <w:sz w:val="22"/>
          <w:szCs w:val="22"/>
        </w:rPr>
        <w:t>を実現していくことを願うものである。</w:t>
      </w:r>
    </w:p>
    <w:p w14:paraId="62E63A05" w14:textId="354CBF10" w:rsidR="00FE2592" w:rsidRDefault="00FE2592" w:rsidP="00FE2592">
      <w:pPr>
        <w:ind w:firstLineChars="100" w:firstLine="259"/>
        <w:rPr>
          <w:rFonts w:asciiTheme="minorEastAsia" w:eastAsiaTheme="minorEastAsia" w:hAnsiTheme="minorEastAsia"/>
          <w:sz w:val="22"/>
          <w:szCs w:val="22"/>
        </w:rPr>
      </w:pPr>
    </w:p>
    <w:p w14:paraId="5C4A9C35" w14:textId="77777777" w:rsidR="00FE2592" w:rsidRDefault="00FE2592" w:rsidP="00FE2592">
      <w:pPr>
        <w:ind w:firstLineChars="100" w:firstLine="259"/>
        <w:rPr>
          <w:rFonts w:asciiTheme="minorEastAsia" w:eastAsiaTheme="minorEastAsia" w:hAnsiTheme="minorEastAsia"/>
          <w:sz w:val="22"/>
          <w:szCs w:val="22"/>
        </w:rPr>
      </w:pPr>
    </w:p>
    <w:p w14:paraId="22EAFEEB" w14:textId="77777777" w:rsidR="002C42B3" w:rsidRDefault="002C42B3" w:rsidP="002C42B3">
      <w:pPr>
        <w:jc w:val="right"/>
        <w:rPr>
          <w:rFonts w:asciiTheme="minorEastAsia" w:eastAsiaTheme="minorEastAsia" w:hAnsiTheme="minorEastAsia"/>
          <w:sz w:val="22"/>
          <w:szCs w:val="22"/>
        </w:rPr>
      </w:pPr>
    </w:p>
    <w:p w14:paraId="024D4706" w14:textId="77777777" w:rsidR="002C42B3" w:rsidRDefault="002C42B3" w:rsidP="002C42B3">
      <w:pPr>
        <w:jc w:val="right"/>
        <w:rPr>
          <w:rFonts w:asciiTheme="minorEastAsia" w:eastAsiaTheme="minorEastAsia" w:hAnsiTheme="minorEastAsia"/>
          <w:sz w:val="22"/>
          <w:szCs w:val="22"/>
        </w:rPr>
      </w:pPr>
    </w:p>
    <w:p w14:paraId="4B4B7708" w14:textId="7B128B3D" w:rsidR="002C42B3" w:rsidRDefault="002C42B3" w:rsidP="002C42B3">
      <w:pPr>
        <w:jc w:val="right"/>
        <w:rPr>
          <w:rFonts w:asciiTheme="minorEastAsia" w:eastAsiaTheme="minorEastAsia" w:hAnsiTheme="minorEastAsia"/>
          <w:sz w:val="22"/>
          <w:szCs w:val="22"/>
        </w:rPr>
      </w:pPr>
    </w:p>
    <w:p w14:paraId="11748C70" w14:textId="3F3C601B" w:rsidR="008D2275" w:rsidRDefault="008D2275" w:rsidP="002C42B3">
      <w:pPr>
        <w:jc w:val="right"/>
        <w:rPr>
          <w:rFonts w:asciiTheme="minorEastAsia" w:eastAsiaTheme="minorEastAsia" w:hAnsiTheme="minorEastAsia"/>
          <w:sz w:val="22"/>
          <w:szCs w:val="22"/>
        </w:rPr>
      </w:pPr>
    </w:p>
    <w:p w14:paraId="0A3FC73A" w14:textId="77777777" w:rsidR="008D2275" w:rsidRDefault="008D2275" w:rsidP="002C42B3">
      <w:pPr>
        <w:jc w:val="right"/>
        <w:rPr>
          <w:rFonts w:asciiTheme="minorEastAsia" w:eastAsiaTheme="minorEastAsia" w:hAnsiTheme="minorEastAsia"/>
          <w:sz w:val="22"/>
          <w:szCs w:val="22"/>
        </w:rPr>
      </w:pPr>
    </w:p>
    <w:p w14:paraId="247EF649" w14:textId="69AA74B0" w:rsidR="00640E9B" w:rsidRPr="00236D79" w:rsidRDefault="00A76B9B" w:rsidP="002C42B3">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2021</w:t>
      </w:r>
      <w:r w:rsidR="00C67F0D" w:rsidRPr="00236D79">
        <w:rPr>
          <w:rFonts w:asciiTheme="minorEastAsia" w:eastAsiaTheme="minorEastAsia" w:hAnsiTheme="minorEastAsia" w:hint="eastAsia"/>
          <w:sz w:val="22"/>
          <w:szCs w:val="22"/>
        </w:rPr>
        <w:t>年</w:t>
      </w:r>
      <w:r>
        <w:rPr>
          <w:rFonts w:asciiTheme="minorEastAsia" w:eastAsiaTheme="minorEastAsia" w:hAnsiTheme="minorEastAsia" w:hint="eastAsia"/>
          <w:sz w:val="22"/>
          <w:szCs w:val="22"/>
        </w:rPr>
        <w:t>〇</w:t>
      </w:r>
      <w:r w:rsidR="00827459">
        <w:rPr>
          <w:rFonts w:asciiTheme="minorEastAsia" w:eastAsiaTheme="minorEastAsia" w:hAnsiTheme="minorEastAsia" w:hint="eastAsia"/>
          <w:sz w:val="22"/>
          <w:szCs w:val="22"/>
        </w:rPr>
        <w:t>月</w:t>
      </w:r>
      <w:r>
        <w:rPr>
          <w:rFonts w:asciiTheme="minorEastAsia" w:eastAsiaTheme="minorEastAsia" w:hAnsiTheme="minorEastAsia" w:hint="eastAsia"/>
          <w:sz w:val="22"/>
          <w:szCs w:val="22"/>
        </w:rPr>
        <w:t>〇</w:t>
      </w:r>
      <w:r w:rsidR="00640E9B" w:rsidRPr="00236D79">
        <w:rPr>
          <w:rFonts w:asciiTheme="minorEastAsia" w:eastAsiaTheme="minorEastAsia" w:hAnsiTheme="minorEastAsia" w:hint="eastAsia"/>
          <w:sz w:val="22"/>
          <w:szCs w:val="22"/>
        </w:rPr>
        <w:t xml:space="preserve">日　</w:t>
      </w:r>
    </w:p>
    <w:p w14:paraId="35BB025F" w14:textId="77777777" w:rsidR="00640E9B" w:rsidRPr="00236D79" w:rsidRDefault="00640E9B" w:rsidP="00640E9B">
      <w:pPr>
        <w:wordWrap w:val="0"/>
        <w:jc w:val="right"/>
        <w:rPr>
          <w:rFonts w:asciiTheme="minorEastAsia" w:eastAsiaTheme="minorEastAsia" w:hAnsiTheme="minorEastAsia"/>
          <w:spacing w:val="20"/>
          <w:sz w:val="22"/>
          <w:szCs w:val="22"/>
        </w:rPr>
      </w:pPr>
      <w:r w:rsidRPr="00236D79">
        <w:rPr>
          <w:rFonts w:asciiTheme="minorEastAsia" w:eastAsiaTheme="minorEastAsia" w:hAnsiTheme="minorEastAsia" w:hint="eastAsia"/>
          <w:spacing w:val="20"/>
          <w:sz w:val="22"/>
          <w:szCs w:val="22"/>
        </w:rPr>
        <w:t xml:space="preserve">千葉市行政改革推進委員会　</w:t>
      </w:r>
    </w:p>
    <w:p w14:paraId="6256C4A9" w14:textId="77777777" w:rsidR="00640E9B" w:rsidRPr="00236D79" w:rsidRDefault="00640E9B" w:rsidP="00640E9B">
      <w:pPr>
        <w:wordWrap w:val="0"/>
        <w:jc w:val="right"/>
        <w:rPr>
          <w:rFonts w:asciiTheme="minorEastAsia" w:eastAsiaTheme="minorEastAsia" w:hAnsiTheme="minorEastAsia"/>
          <w:sz w:val="22"/>
          <w:szCs w:val="22"/>
        </w:rPr>
      </w:pPr>
      <w:r w:rsidRPr="00236D79">
        <w:rPr>
          <w:rFonts w:asciiTheme="minorEastAsia" w:eastAsiaTheme="minorEastAsia" w:hAnsiTheme="minorEastAsia" w:hint="eastAsia"/>
          <w:sz w:val="22"/>
          <w:szCs w:val="22"/>
        </w:rPr>
        <w:t xml:space="preserve">会　長　　　</w:t>
      </w:r>
      <w:r w:rsidR="00A76B9B">
        <w:rPr>
          <w:rFonts w:asciiTheme="minorEastAsia" w:eastAsiaTheme="minorEastAsia" w:hAnsiTheme="minorEastAsia" w:hint="eastAsia"/>
          <w:sz w:val="22"/>
          <w:szCs w:val="22"/>
        </w:rPr>
        <w:t>芳賀</w:t>
      </w:r>
      <w:r w:rsidRPr="00236D79">
        <w:rPr>
          <w:rFonts w:asciiTheme="minorEastAsia" w:eastAsiaTheme="minorEastAsia" w:hAnsiTheme="minorEastAsia" w:hint="eastAsia"/>
          <w:sz w:val="22"/>
          <w:szCs w:val="22"/>
        </w:rPr>
        <w:t xml:space="preserve">　</w:t>
      </w:r>
      <w:r w:rsidR="00A76B9B">
        <w:rPr>
          <w:rFonts w:asciiTheme="minorEastAsia" w:eastAsiaTheme="minorEastAsia" w:hAnsiTheme="minorEastAsia" w:hint="eastAsia"/>
          <w:sz w:val="22"/>
          <w:szCs w:val="22"/>
        </w:rPr>
        <w:t>宏江</w:t>
      </w:r>
      <w:r w:rsidRPr="00236D79">
        <w:rPr>
          <w:rFonts w:asciiTheme="minorEastAsia" w:eastAsiaTheme="minorEastAsia" w:hAnsiTheme="minorEastAsia" w:hint="eastAsia"/>
          <w:sz w:val="22"/>
          <w:szCs w:val="22"/>
        </w:rPr>
        <w:t xml:space="preserve">　</w:t>
      </w:r>
    </w:p>
    <w:p w14:paraId="35C3728B" w14:textId="4BCAA043" w:rsidR="00640E9B" w:rsidRDefault="00640E9B" w:rsidP="00640E9B">
      <w:pPr>
        <w:jc w:val="right"/>
      </w:pPr>
    </w:p>
    <w:p w14:paraId="3772F9EA" w14:textId="50EA5C1A" w:rsidR="008D2275" w:rsidRDefault="008D2275" w:rsidP="00640E9B">
      <w:pPr>
        <w:jc w:val="right"/>
      </w:pPr>
    </w:p>
    <w:p w14:paraId="49DC1FF8" w14:textId="77777777" w:rsidR="008D2275" w:rsidRDefault="008D2275" w:rsidP="00640E9B">
      <w:pPr>
        <w:jc w:val="right"/>
      </w:pPr>
    </w:p>
    <w:p w14:paraId="260E0E99" w14:textId="77777777" w:rsidR="00122AF3" w:rsidRDefault="00122AF3" w:rsidP="00640E9B">
      <w:pPr>
        <w:jc w:val="right"/>
      </w:pPr>
    </w:p>
    <w:p w14:paraId="7545609C" w14:textId="19D83BEE" w:rsidR="00122AF3" w:rsidRDefault="00122AF3" w:rsidP="00A57068">
      <w:pPr>
        <w:ind w:right="1116"/>
      </w:pPr>
    </w:p>
    <w:p w14:paraId="177FD40F" w14:textId="77777777" w:rsidR="00E528E7" w:rsidRDefault="00E528E7" w:rsidP="00A57068">
      <w:pPr>
        <w:ind w:right="1116"/>
      </w:pPr>
    </w:p>
    <w:p w14:paraId="01982AED" w14:textId="77777777" w:rsidR="00640E9B" w:rsidRPr="00236D79" w:rsidRDefault="00640E9B" w:rsidP="009D6DE6">
      <w:pPr>
        <w:spacing w:line="360" w:lineRule="exact"/>
        <w:rPr>
          <w:rFonts w:asciiTheme="minorEastAsia" w:eastAsiaTheme="minorEastAsia" w:hAnsiTheme="minorEastAsia"/>
          <w:sz w:val="22"/>
          <w:szCs w:val="22"/>
        </w:rPr>
      </w:pPr>
      <w:r w:rsidRPr="009D4D4C">
        <w:rPr>
          <w:rFonts w:asciiTheme="minorEastAsia" w:eastAsiaTheme="minorEastAsia" w:hAnsiTheme="minorEastAsia" w:hint="eastAsia"/>
          <w:szCs w:val="22"/>
        </w:rPr>
        <w:lastRenderedPageBreak/>
        <w:t xml:space="preserve">２　</w:t>
      </w:r>
      <w:r w:rsidR="00A76B9B" w:rsidRPr="009D4D4C">
        <w:rPr>
          <w:rFonts w:asciiTheme="minorEastAsia" w:eastAsiaTheme="minorEastAsia" w:hAnsiTheme="minorEastAsia" w:hint="eastAsia"/>
          <w:szCs w:val="22"/>
        </w:rPr>
        <w:t>将来を見据えた行政運営</w:t>
      </w:r>
      <w:r w:rsidRPr="009D4D4C">
        <w:rPr>
          <w:rFonts w:asciiTheme="minorEastAsia" w:eastAsiaTheme="minorEastAsia" w:hAnsiTheme="minorEastAsia" w:hint="eastAsia"/>
          <w:szCs w:val="22"/>
        </w:rPr>
        <w:t>のあり方を検討する必要性</w:t>
      </w:r>
    </w:p>
    <w:p w14:paraId="45B36917" w14:textId="77777777" w:rsidR="00640E9B" w:rsidRPr="00236D79" w:rsidRDefault="00640E9B" w:rsidP="009D6DE6">
      <w:pPr>
        <w:spacing w:line="360" w:lineRule="exact"/>
        <w:rPr>
          <w:rFonts w:asciiTheme="minorEastAsia" w:eastAsiaTheme="minorEastAsia" w:hAnsiTheme="minorEastAsia"/>
          <w:sz w:val="22"/>
          <w:szCs w:val="22"/>
        </w:rPr>
      </w:pPr>
      <w:r w:rsidRPr="00236D79">
        <w:rPr>
          <w:rFonts w:asciiTheme="minorEastAsia" w:eastAsiaTheme="minorEastAsia" w:hAnsiTheme="minorEastAsia" w:hint="eastAsia"/>
          <w:sz w:val="22"/>
          <w:szCs w:val="22"/>
        </w:rPr>
        <w:t>（１）背景</w:t>
      </w:r>
    </w:p>
    <w:p w14:paraId="7BA6B916" w14:textId="5FDF92FD" w:rsidR="002C42B3" w:rsidRDefault="002C42B3" w:rsidP="009D6DE6">
      <w:pPr>
        <w:spacing w:line="360" w:lineRule="exact"/>
        <w:ind w:leftChars="100" w:left="279" w:right="-2" w:firstLineChars="100" w:firstLine="259"/>
        <w:jc w:val="both"/>
        <w:rPr>
          <w:rFonts w:asciiTheme="minorEastAsia" w:eastAsiaTheme="minorEastAsia" w:hAnsiTheme="minorEastAsia"/>
          <w:sz w:val="22"/>
          <w:szCs w:val="22"/>
        </w:rPr>
      </w:pPr>
      <w:r w:rsidRPr="002C42B3">
        <w:rPr>
          <w:rFonts w:asciiTheme="minorEastAsia" w:eastAsiaTheme="minorEastAsia" w:hAnsiTheme="minorEastAsia" w:hint="eastAsia"/>
          <w:sz w:val="22"/>
          <w:szCs w:val="22"/>
        </w:rPr>
        <w:t>我が国は、急速な人口減少と</w:t>
      </w:r>
      <w:r w:rsidR="00FB2CC9">
        <w:rPr>
          <w:rFonts w:asciiTheme="minorEastAsia" w:eastAsiaTheme="minorEastAsia" w:hAnsiTheme="minorEastAsia" w:hint="eastAsia"/>
          <w:sz w:val="22"/>
          <w:szCs w:val="22"/>
        </w:rPr>
        <w:t>超</w:t>
      </w:r>
      <w:r w:rsidRPr="002C42B3">
        <w:rPr>
          <w:rFonts w:asciiTheme="minorEastAsia" w:eastAsiaTheme="minorEastAsia" w:hAnsiTheme="minorEastAsia" w:hint="eastAsia"/>
          <w:sz w:val="22"/>
          <w:szCs w:val="22"/>
        </w:rPr>
        <w:t>高齢化という未曽有の危機に直面しており、</w:t>
      </w:r>
      <w:r w:rsidR="00F12218" w:rsidRPr="00FE59EF">
        <w:rPr>
          <w:rFonts w:asciiTheme="minorEastAsia" w:eastAsiaTheme="minorEastAsia" w:hAnsiTheme="minorEastAsia" w:hint="eastAsia"/>
          <w:sz w:val="22"/>
          <w:szCs w:val="22"/>
        </w:rPr>
        <w:t>千葉</w:t>
      </w:r>
      <w:r w:rsidRPr="00FE59EF">
        <w:rPr>
          <w:rFonts w:asciiTheme="minorEastAsia" w:eastAsiaTheme="minorEastAsia" w:hAnsiTheme="minorEastAsia" w:hint="eastAsia"/>
          <w:sz w:val="22"/>
          <w:szCs w:val="22"/>
        </w:rPr>
        <w:t>市においても、</w:t>
      </w:r>
      <w:r w:rsidRPr="002C42B3">
        <w:rPr>
          <w:rFonts w:asciiTheme="minorEastAsia" w:eastAsiaTheme="minorEastAsia" w:hAnsiTheme="minorEastAsia" w:hint="eastAsia"/>
          <w:sz w:val="22"/>
          <w:szCs w:val="22"/>
        </w:rPr>
        <w:t>総人口は</w:t>
      </w:r>
      <w:r w:rsidRPr="002C42B3">
        <w:rPr>
          <w:rFonts w:asciiTheme="minorEastAsia" w:eastAsiaTheme="minorEastAsia" w:hAnsiTheme="minorEastAsia"/>
          <w:sz w:val="22"/>
          <w:szCs w:val="22"/>
        </w:rPr>
        <w:t>2020年をピークに減少に転じる見通しで、</w:t>
      </w:r>
      <w:r w:rsidRPr="002C42B3">
        <w:rPr>
          <w:rFonts w:asciiTheme="minorEastAsia" w:eastAsiaTheme="minorEastAsia" w:hAnsiTheme="minorEastAsia" w:hint="eastAsia"/>
          <w:sz w:val="22"/>
          <w:szCs w:val="22"/>
        </w:rPr>
        <w:t>高齢化率も</w:t>
      </w:r>
      <w:r w:rsidRPr="002C42B3">
        <w:rPr>
          <w:rFonts w:asciiTheme="minorEastAsia" w:eastAsiaTheme="minorEastAsia" w:hAnsiTheme="minorEastAsia"/>
          <w:sz w:val="22"/>
          <w:szCs w:val="22"/>
        </w:rPr>
        <w:t>2055年に38.8％まで上昇する見通しである。</w:t>
      </w:r>
    </w:p>
    <w:p w14:paraId="3B8F60EF" w14:textId="4F0B2D5B" w:rsidR="00FE2592" w:rsidRPr="00FE2592" w:rsidRDefault="00FE2592" w:rsidP="009D6DE6">
      <w:pPr>
        <w:spacing w:line="360" w:lineRule="exact"/>
        <w:ind w:leftChars="100" w:left="279" w:firstLineChars="100" w:firstLine="259"/>
        <w:jc w:val="both"/>
        <w:rPr>
          <w:rFonts w:asciiTheme="minorEastAsia" w:eastAsiaTheme="minorEastAsia" w:hAnsiTheme="minorEastAsia"/>
          <w:sz w:val="22"/>
          <w:szCs w:val="22"/>
        </w:rPr>
      </w:pPr>
      <w:r w:rsidRPr="00FE2592">
        <w:rPr>
          <w:rFonts w:asciiTheme="minorEastAsia" w:eastAsiaTheme="minorEastAsia" w:hAnsiTheme="minorEastAsia"/>
          <w:sz w:val="22"/>
          <w:szCs w:val="22"/>
        </w:rPr>
        <w:t>総務省</w:t>
      </w:r>
      <w:r w:rsidR="00B37BDC">
        <w:rPr>
          <w:rFonts w:asciiTheme="minorEastAsia" w:eastAsiaTheme="minorEastAsia" w:hAnsiTheme="minorEastAsia" w:hint="eastAsia"/>
          <w:sz w:val="22"/>
          <w:szCs w:val="22"/>
        </w:rPr>
        <w:t>が2018年に</w:t>
      </w:r>
      <w:r w:rsidRPr="00FE2592">
        <w:rPr>
          <w:rFonts w:asciiTheme="minorEastAsia" w:eastAsiaTheme="minorEastAsia" w:hAnsiTheme="minorEastAsia"/>
          <w:sz w:val="22"/>
          <w:szCs w:val="22"/>
        </w:rPr>
        <w:t>公表した「自治体戦略2040構想研究会第一次・第二次報告書」では、人口減少下における新たな自治体行政の基本的な考え方として、「スマート自治体への転換」</w:t>
      </w:r>
      <w:r w:rsidR="00970C61">
        <w:rPr>
          <w:rFonts w:asciiTheme="minorEastAsia" w:eastAsiaTheme="minorEastAsia" w:hAnsiTheme="minorEastAsia" w:hint="eastAsia"/>
          <w:sz w:val="22"/>
          <w:szCs w:val="22"/>
        </w:rPr>
        <w:t>「公共私による暮らしの維持」</w:t>
      </w:r>
      <w:r w:rsidRPr="00FE2592">
        <w:rPr>
          <w:rFonts w:asciiTheme="minorEastAsia" w:eastAsiaTheme="minorEastAsia" w:hAnsiTheme="minorEastAsia"/>
          <w:sz w:val="22"/>
          <w:szCs w:val="22"/>
        </w:rPr>
        <w:t>などが示されている。</w:t>
      </w:r>
    </w:p>
    <w:p w14:paraId="4EDF77BD" w14:textId="4CA7D5CE" w:rsidR="00FE2592" w:rsidRPr="00FE2592" w:rsidRDefault="00FE2592" w:rsidP="009D6DE6">
      <w:pPr>
        <w:spacing w:line="360" w:lineRule="exact"/>
        <w:ind w:leftChars="100" w:left="279" w:firstLineChars="100" w:firstLine="259"/>
        <w:jc w:val="both"/>
        <w:rPr>
          <w:rFonts w:asciiTheme="minorEastAsia" w:eastAsiaTheme="minorEastAsia" w:hAnsiTheme="minorEastAsia"/>
          <w:sz w:val="22"/>
          <w:szCs w:val="22"/>
        </w:rPr>
      </w:pPr>
      <w:r w:rsidRPr="00FE2592">
        <w:rPr>
          <w:rFonts w:asciiTheme="minorEastAsia" w:eastAsiaTheme="minorEastAsia" w:hAnsiTheme="minorEastAsia" w:hint="eastAsia"/>
          <w:sz w:val="22"/>
          <w:szCs w:val="22"/>
        </w:rPr>
        <w:t>また、新型コロナウイルス感染症</w:t>
      </w:r>
      <w:r w:rsidR="00B37BDC">
        <w:rPr>
          <w:rFonts w:asciiTheme="minorEastAsia" w:eastAsiaTheme="minorEastAsia" w:hAnsiTheme="minorEastAsia" w:hint="eastAsia"/>
          <w:sz w:val="22"/>
          <w:szCs w:val="22"/>
        </w:rPr>
        <w:t>拡大</w:t>
      </w:r>
      <w:r w:rsidRPr="00FE2592">
        <w:rPr>
          <w:rFonts w:asciiTheme="minorEastAsia" w:eastAsiaTheme="minorEastAsia" w:hAnsiTheme="minorEastAsia" w:hint="eastAsia"/>
          <w:sz w:val="22"/>
          <w:szCs w:val="22"/>
        </w:rPr>
        <w:t>の影響により、経済、生活、働き方、教育、</w:t>
      </w:r>
      <w:r w:rsidRPr="00FE2592">
        <w:rPr>
          <w:rFonts w:asciiTheme="minorEastAsia" w:eastAsiaTheme="minorEastAsia" w:hAnsiTheme="minorEastAsia"/>
          <w:sz w:val="22"/>
          <w:szCs w:val="22"/>
        </w:rPr>
        <w:t>行政、医療、防災など、様々な分野で社会変容が起こっている中、行政のデジタル化の遅れが大きな課題として</w:t>
      </w:r>
      <w:r w:rsidR="00B37BDC">
        <w:rPr>
          <w:rFonts w:asciiTheme="minorEastAsia" w:eastAsiaTheme="minorEastAsia" w:hAnsiTheme="minorEastAsia" w:hint="eastAsia"/>
          <w:sz w:val="22"/>
          <w:szCs w:val="22"/>
        </w:rPr>
        <w:t>明らかとなり</w:t>
      </w:r>
      <w:r w:rsidRPr="00FE2592">
        <w:rPr>
          <w:rFonts w:asciiTheme="minorEastAsia" w:eastAsiaTheme="minorEastAsia" w:hAnsiTheme="minorEastAsia"/>
          <w:sz w:val="22"/>
          <w:szCs w:val="22"/>
        </w:rPr>
        <w:t>、この対応として、</w:t>
      </w:r>
      <w:r w:rsidR="005F0ED8" w:rsidRPr="005F0ED8">
        <w:rPr>
          <w:rFonts w:asciiTheme="minorEastAsia" w:eastAsiaTheme="minorEastAsia" w:hAnsiTheme="minorEastAsia" w:hint="eastAsia"/>
          <w:sz w:val="22"/>
          <w:szCs w:val="22"/>
        </w:rPr>
        <w:t>デジタル社会の実現に向けた改革の基本方針の閣議決定</w:t>
      </w:r>
      <w:r w:rsidRPr="00FE2592">
        <w:rPr>
          <w:rFonts w:asciiTheme="minorEastAsia" w:eastAsiaTheme="minorEastAsia" w:hAnsiTheme="minorEastAsia"/>
          <w:sz w:val="22"/>
          <w:szCs w:val="22"/>
        </w:rPr>
        <w:t>といった、行政のデジタル化への動きも加速している。</w:t>
      </w:r>
    </w:p>
    <w:p w14:paraId="32384EE7" w14:textId="2B6D2071" w:rsidR="0017603C" w:rsidRPr="00FE2592" w:rsidRDefault="00FE2592" w:rsidP="009D6DE6">
      <w:pPr>
        <w:spacing w:line="360" w:lineRule="exact"/>
        <w:ind w:leftChars="100" w:left="279" w:right="-144" w:firstLineChars="100" w:firstLine="259"/>
        <w:rPr>
          <w:rFonts w:asciiTheme="minorEastAsia" w:eastAsiaTheme="minorEastAsia" w:hAnsiTheme="minorEastAsia"/>
          <w:sz w:val="22"/>
          <w:szCs w:val="22"/>
        </w:rPr>
      </w:pPr>
      <w:r w:rsidRPr="00FE2592">
        <w:rPr>
          <w:rFonts w:asciiTheme="minorEastAsia" w:eastAsiaTheme="minorEastAsia" w:hAnsiTheme="minorEastAsia" w:hint="eastAsia"/>
          <w:sz w:val="22"/>
          <w:szCs w:val="22"/>
        </w:rPr>
        <w:t>これらを踏まえ、</w:t>
      </w:r>
      <w:r w:rsidR="00472DFF">
        <w:rPr>
          <w:rFonts w:asciiTheme="minorEastAsia" w:eastAsiaTheme="minorEastAsia" w:hAnsiTheme="minorEastAsia" w:hint="eastAsia"/>
          <w:sz w:val="22"/>
          <w:szCs w:val="22"/>
        </w:rPr>
        <w:t>職員数の</w:t>
      </w:r>
      <w:r w:rsidR="005F0ED8">
        <w:rPr>
          <w:rFonts w:asciiTheme="minorEastAsia" w:eastAsiaTheme="minorEastAsia" w:hAnsiTheme="minorEastAsia" w:hint="eastAsia"/>
          <w:sz w:val="22"/>
          <w:szCs w:val="22"/>
        </w:rPr>
        <w:t>増加が期待できず</w:t>
      </w:r>
      <w:r w:rsidR="00472DFF">
        <w:rPr>
          <w:rFonts w:asciiTheme="minorEastAsia" w:eastAsiaTheme="minorEastAsia" w:hAnsiTheme="minorEastAsia" w:hint="eastAsia"/>
          <w:sz w:val="22"/>
          <w:szCs w:val="22"/>
        </w:rPr>
        <w:t>、厳しい財政運営が想定される中でも、住民の暮らしの安心</w:t>
      </w:r>
      <w:r w:rsidR="005F0ED8">
        <w:rPr>
          <w:rFonts w:asciiTheme="minorEastAsia" w:eastAsiaTheme="minorEastAsia" w:hAnsiTheme="minorEastAsia" w:hint="eastAsia"/>
          <w:sz w:val="22"/>
          <w:szCs w:val="22"/>
        </w:rPr>
        <w:t>・</w:t>
      </w:r>
      <w:r w:rsidR="00472DFF">
        <w:rPr>
          <w:rFonts w:asciiTheme="minorEastAsia" w:eastAsiaTheme="minorEastAsia" w:hAnsiTheme="minorEastAsia" w:hint="eastAsia"/>
          <w:sz w:val="22"/>
          <w:szCs w:val="22"/>
        </w:rPr>
        <w:t>安全を維持</w:t>
      </w:r>
      <w:r w:rsidR="005F0ED8">
        <w:rPr>
          <w:rFonts w:asciiTheme="minorEastAsia" w:eastAsiaTheme="minorEastAsia" w:hAnsiTheme="minorEastAsia" w:hint="eastAsia"/>
          <w:sz w:val="22"/>
          <w:szCs w:val="22"/>
        </w:rPr>
        <w:t>し、希望を持つことが</w:t>
      </w:r>
      <w:r w:rsidR="00472DFF">
        <w:rPr>
          <w:rFonts w:asciiTheme="minorEastAsia" w:eastAsiaTheme="minorEastAsia" w:hAnsiTheme="minorEastAsia" w:hint="eastAsia"/>
          <w:sz w:val="22"/>
          <w:szCs w:val="22"/>
        </w:rPr>
        <w:t>できる持続可能な地域づくりに向けた</w:t>
      </w:r>
      <w:r w:rsidR="008D2275">
        <w:rPr>
          <w:rFonts w:asciiTheme="minorEastAsia" w:eastAsiaTheme="minorEastAsia" w:hAnsiTheme="minorEastAsia" w:hint="eastAsia"/>
          <w:sz w:val="22"/>
          <w:szCs w:val="22"/>
        </w:rPr>
        <w:t>、</w:t>
      </w:r>
      <w:r w:rsidR="00472DFF">
        <w:rPr>
          <w:rFonts w:asciiTheme="minorEastAsia" w:eastAsiaTheme="minorEastAsia" w:hAnsiTheme="minorEastAsia" w:hint="eastAsia"/>
          <w:sz w:val="22"/>
          <w:szCs w:val="22"/>
        </w:rPr>
        <w:t>行政運営への変革が求められている。</w:t>
      </w:r>
    </w:p>
    <w:p w14:paraId="4ACBED14" w14:textId="77777777" w:rsidR="00640E9B" w:rsidRPr="00236D79" w:rsidRDefault="00640E9B" w:rsidP="009D6DE6">
      <w:pPr>
        <w:spacing w:line="360" w:lineRule="exact"/>
        <w:rPr>
          <w:rFonts w:asciiTheme="minorEastAsia" w:eastAsiaTheme="minorEastAsia" w:hAnsiTheme="minorEastAsia"/>
          <w:sz w:val="22"/>
          <w:szCs w:val="22"/>
        </w:rPr>
      </w:pPr>
      <w:r w:rsidRPr="00236D79">
        <w:rPr>
          <w:rFonts w:asciiTheme="minorEastAsia" w:eastAsiaTheme="minorEastAsia" w:hAnsiTheme="minorEastAsia" w:hint="eastAsia"/>
          <w:sz w:val="22"/>
          <w:szCs w:val="22"/>
        </w:rPr>
        <w:t>（２）検討</w:t>
      </w:r>
      <w:r w:rsidR="00867286">
        <w:rPr>
          <w:rFonts w:asciiTheme="minorEastAsia" w:eastAsiaTheme="minorEastAsia" w:hAnsiTheme="minorEastAsia" w:hint="eastAsia"/>
          <w:sz w:val="22"/>
          <w:szCs w:val="22"/>
        </w:rPr>
        <w:t>の</w:t>
      </w:r>
      <w:r w:rsidRPr="00236D79">
        <w:rPr>
          <w:rFonts w:asciiTheme="minorEastAsia" w:eastAsiaTheme="minorEastAsia" w:hAnsiTheme="minorEastAsia" w:hint="eastAsia"/>
          <w:sz w:val="22"/>
          <w:szCs w:val="22"/>
        </w:rPr>
        <w:t>必要性</w:t>
      </w:r>
    </w:p>
    <w:p w14:paraId="2FAA70ED" w14:textId="7134BC3D" w:rsidR="0017603C" w:rsidRPr="0017603C" w:rsidRDefault="00640E9B" w:rsidP="009D6DE6">
      <w:pPr>
        <w:spacing w:line="360" w:lineRule="exact"/>
        <w:ind w:left="259" w:hangingChars="100" w:hanging="259"/>
        <w:jc w:val="both"/>
        <w:rPr>
          <w:rFonts w:asciiTheme="minorEastAsia" w:eastAsiaTheme="minorEastAsia" w:hAnsiTheme="minorEastAsia"/>
          <w:sz w:val="22"/>
          <w:szCs w:val="22"/>
        </w:rPr>
      </w:pPr>
      <w:r w:rsidRPr="00236D79">
        <w:rPr>
          <w:rFonts w:asciiTheme="minorEastAsia" w:eastAsiaTheme="minorEastAsia" w:hAnsiTheme="minorEastAsia" w:hint="eastAsia"/>
          <w:sz w:val="22"/>
          <w:szCs w:val="22"/>
        </w:rPr>
        <w:t xml:space="preserve">　　</w:t>
      </w:r>
      <w:r w:rsidR="00F12218">
        <w:rPr>
          <w:rFonts w:asciiTheme="minorEastAsia" w:eastAsiaTheme="minorEastAsia" w:hAnsiTheme="minorEastAsia" w:hint="eastAsia"/>
          <w:sz w:val="22"/>
          <w:szCs w:val="22"/>
        </w:rPr>
        <w:t>千葉市</w:t>
      </w:r>
      <w:r w:rsidR="0017603C" w:rsidRPr="0017603C">
        <w:rPr>
          <w:rFonts w:asciiTheme="minorEastAsia" w:eastAsiaTheme="minorEastAsia" w:hAnsiTheme="minorEastAsia" w:hint="eastAsia"/>
          <w:sz w:val="22"/>
          <w:szCs w:val="22"/>
        </w:rPr>
        <w:t>は、これまで「最小の経費で最大の効果を挙げること」及び「組織運営の合</w:t>
      </w:r>
      <w:r w:rsidR="0017603C" w:rsidRPr="0017603C">
        <w:rPr>
          <w:rFonts w:asciiTheme="minorEastAsia" w:eastAsiaTheme="minorEastAsia" w:hAnsiTheme="minorEastAsia"/>
          <w:sz w:val="22"/>
          <w:szCs w:val="22"/>
        </w:rPr>
        <w:t>理化に努めること」という行政運営の基本理念に基づき、</w:t>
      </w:r>
      <w:r w:rsidR="005F0ED8">
        <w:rPr>
          <w:rFonts w:asciiTheme="minorEastAsia" w:eastAsiaTheme="minorEastAsia" w:hAnsiTheme="minorEastAsia" w:hint="eastAsia"/>
          <w:sz w:val="22"/>
          <w:szCs w:val="22"/>
        </w:rPr>
        <w:t>定員の見直しや、市民主体のまちづくりの推進に取り組んでおり、</w:t>
      </w:r>
      <w:r w:rsidR="0017603C" w:rsidRPr="0017603C">
        <w:rPr>
          <w:rFonts w:asciiTheme="minorEastAsia" w:eastAsiaTheme="minorEastAsia" w:hAnsiTheme="minorEastAsia"/>
          <w:sz w:val="22"/>
          <w:szCs w:val="22"/>
        </w:rPr>
        <w:t>職員数は低減の傾向にある</w:t>
      </w:r>
      <w:r w:rsidR="00BE110E">
        <w:rPr>
          <w:rFonts w:asciiTheme="minorEastAsia" w:eastAsiaTheme="minorEastAsia" w:hAnsiTheme="minorEastAsia" w:hint="eastAsia"/>
          <w:sz w:val="22"/>
          <w:szCs w:val="22"/>
        </w:rPr>
        <w:t>中、</w:t>
      </w:r>
      <w:r w:rsidR="0017603C" w:rsidRPr="0017603C">
        <w:rPr>
          <w:rFonts w:asciiTheme="minorEastAsia" w:eastAsiaTheme="minorEastAsia" w:hAnsiTheme="minorEastAsia"/>
          <w:sz w:val="22"/>
          <w:szCs w:val="22"/>
        </w:rPr>
        <w:t>人口減少が進む2040年頃には、</w:t>
      </w:r>
      <w:r w:rsidR="00524624">
        <w:rPr>
          <w:rFonts w:asciiTheme="minorEastAsia" w:eastAsiaTheme="minorEastAsia" w:hAnsiTheme="minorEastAsia" w:hint="eastAsia"/>
          <w:sz w:val="22"/>
          <w:szCs w:val="22"/>
        </w:rPr>
        <w:t>更</w:t>
      </w:r>
      <w:r w:rsidR="0017603C" w:rsidRPr="0017603C">
        <w:rPr>
          <w:rFonts w:asciiTheme="minorEastAsia" w:eastAsiaTheme="minorEastAsia" w:hAnsiTheme="minorEastAsia"/>
          <w:sz w:val="22"/>
          <w:szCs w:val="22"/>
        </w:rPr>
        <w:t>に少ない職員数での行政運営が必要になる可能性がある。</w:t>
      </w:r>
      <w:r w:rsidR="0017603C" w:rsidRPr="0017603C">
        <w:rPr>
          <w:rFonts w:asciiTheme="minorEastAsia" w:eastAsiaTheme="minorEastAsia" w:hAnsiTheme="minorEastAsia" w:hint="eastAsia"/>
          <w:sz w:val="22"/>
          <w:szCs w:val="22"/>
        </w:rPr>
        <w:t>また、社会保障に</w:t>
      </w:r>
      <w:r w:rsidR="00742F0F">
        <w:rPr>
          <w:rFonts w:asciiTheme="minorEastAsia" w:eastAsiaTheme="minorEastAsia" w:hAnsiTheme="minorEastAsia" w:hint="eastAsia"/>
          <w:sz w:val="22"/>
          <w:szCs w:val="22"/>
        </w:rPr>
        <w:t>関</w:t>
      </w:r>
      <w:r w:rsidR="00D4033F">
        <w:rPr>
          <w:rFonts w:asciiTheme="minorEastAsia" w:eastAsiaTheme="minorEastAsia" w:hAnsiTheme="minorEastAsia" w:hint="eastAsia"/>
          <w:sz w:val="22"/>
          <w:szCs w:val="22"/>
        </w:rPr>
        <w:t>する</w:t>
      </w:r>
      <w:r w:rsidR="0017603C" w:rsidRPr="0017603C">
        <w:rPr>
          <w:rFonts w:asciiTheme="minorEastAsia" w:eastAsiaTheme="minorEastAsia" w:hAnsiTheme="minorEastAsia" w:hint="eastAsia"/>
          <w:sz w:val="22"/>
          <w:szCs w:val="22"/>
        </w:rPr>
        <w:t>経費や老朽化した公共施設・インフラの更新に要する費</w:t>
      </w:r>
      <w:r w:rsidR="0017603C" w:rsidRPr="0017603C">
        <w:rPr>
          <w:rFonts w:asciiTheme="minorEastAsia" w:eastAsiaTheme="minorEastAsia" w:hAnsiTheme="minorEastAsia"/>
          <w:sz w:val="22"/>
          <w:szCs w:val="22"/>
        </w:rPr>
        <w:t>用の増大も想定されている。</w:t>
      </w:r>
    </w:p>
    <w:p w14:paraId="5D601CE2" w14:textId="00E89A9D" w:rsidR="0017603C" w:rsidRPr="0017603C" w:rsidRDefault="0017603C" w:rsidP="009D6DE6">
      <w:pPr>
        <w:spacing w:line="360" w:lineRule="exact"/>
        <w:ind w:leftChars="1" w:left="256" w:hangingChars="98" w:hanging="253"/>
        <w:rPr>
          <w:rFonts w:asciiTheme="minorEastAsia" w:eastAsiaTheme="minorEastAsia" w:hAnsiTheme="minorEastAsia"/>
          <w:sz w:val="22"/>
          <w:szCs w:val="22"/>
        </w:rPr>
      </w:pPr>
      <w:r w:rsidRPr="0017603C">
        <w:rPr>
          <w:rFonts w:asciiTheme="minorEastAsia" w:eastAsiaTheme="minorEastAsia" w:hAnsiTheme="minorEastAsia" w:hint="eastAsia"/>
          <w:sz w:val="22"/>
          <w:szCs w:val="22"/>
        </w:rPr>
        <w:t xml:space="preserve">　</w:t>
      </w:r>
      <w:r>
        <w:rPr>
          <w:rFonts w:asciiTheme="minorEastAsia" w:eastAsiaTheme="minorEastAsia" w:hAnsiTheme="minorEastAsia" w:hint="eastAsia"/>
          <w:sz w:val="22"/>
          <w:szCs w:val="22"/>
        </w:rPr>
        <w:t xml:space="preserve">　</w:t>
      </w:r>
      <w:r w:rsidR="000E7181">
        <w:rPr>
          <w:rFonts w:asciiTheme="minorEastAsia" w:eastAsiaTheme="minorEastAsia" w:hAnsiTheme="minorEastAsia" w:hint="eastAsia"/>
          <w:sz w:val="22"/>
          <w:szCs w:val="22"/>
        </w:rPr>
        <w:t>これを踏まえ、</w:t>
      </w:r>
      <w:r w:rsidR="008F0171">
        <w:rPr>
          <w:rFonts w:asciiTheme="minorEastAsia" w:eastAsiaTheme="minorEastAsia" w:hAnsiTheme="minorEastAsia" w:hint="eastAsia"/>
          <w:sz w:val="22"/>
          <w:szCs w:val="22"/>
        </w:rPr>
        <w:t>市民協働プラットフォームの</w:t>
      </w:r>
      <w:r w:rsidR="00F12218">
        <w:rPr>
          <w:rFonts w:asciiTheme="minorEastAsia" w:eastAsiaTheme="minorEastAsia" w:hAnsiTheme="minorEastAsia" w:hint="eastAsia"/>
          <w:sz w:val="22"/>
          <w:szCs w:val="22"/>
        </w:rPr>
        <w:t>「ちばレポ」や</w:t>
      </w:r>
      <w:r w:rsidR="008F0171">
        <w:rPr>
          <w:rFonts w:asciiTheme="minorEastAsia" w:eastAsiaTheme="minorEastAsia" w:hAnsiTheme="minorEastAsia" w:hint="eastAsia"/>
          <w:sz w:val="22"/>
          <w:szCs w:val="22"/>
        </w:rPr>
        <w:t>「ちばシティポイント」など、</w:t>
      </w:r>
      <w:r w:rsidRPr="0017603C">
        <w:rPr>
          <w:rFonts w:asciiTheme="minorEastAsia" w:eastAsiaTheme="minorEastAsia" w:hAnsiTheme="minorEastAsia" w:hint="eastAsia"/>
          <w:sz w:val="22"/>
          <w:szCs w:val="22"/>
        </w:rPr>
        <w:t>市民主体のまちづくりの推進や</w:t>
      </w:r>
      <w:r w:rsidR="00D05944" w:rsidRPr="0017603C">
        <w:rPr>
          <w:rFonts w:asciiTheme="minorEastAsia" w:eastAsiaTheme="minorEastAsia" w:hAnsiTheme="minorEastAsia"/>
          <w:sz w:val="22"/>
          <w:szCs w:val="22"/>
        </w:rPr>
        <w:t>ICTの活用</w:t>
      </w:r>
      <w:r w:rsidRPr="0017603C">
        <w:rPr>
          <w:rFonts w:asciiTheme="minorEastAsia" w:eastAsiaTheme="minorEastAsia" w:hAnsiTheme="minorEastAsia" w:hint="eastAsia"/>
          <w:sz w:val="22"/>
          <w:szCs w:val="22"/>
        </w:rPr>
        <w:t>、</w:t>
      </w:r>
      <w:r w:rsidR="00BE110E">
        <w:rPr>
          <w:rFonts w:asciiTheme="minorEastAsia" w:eastAsiaTheme="minorEastAsia" w:hAnsiTheme="minorEastAsia" w:hint="eastAsia"/>
          <w:sz w:val="22"/>
          <w:szCs w:val="22"/>
        </w:rPr>
        <w:t>「大学等共同研究事業」など、</w:t>
      </w:r>
      <w:r w:rsidR="00472DFF">
        <w:rPr>
          <w:rFonts w:asciiTheme="minorEastAsia" w:eastAsiaTheme="minorEastAsia" w:hAnsiTheme="minorEastAsia" w:hint="eastAsia"/>
          <w:sz w:val="22"/>
          <w:szCs w:val="22"/>
        </w:rPr>
        <w:t>多様な主体との連携</w:t>
      </w:r>
      <w:r w:rsidRPr="0017603C">
        <w:rPr>
          <w:rFonts w:asciiTheme="minorEastAsia" w:eastAsiaTheme="minorEastAsia" w:hAnsiTheme="minorEastAsia"/>
          <w:sz w:val="22"/>
          <w:szCs w:val="22"/>
        </w:rPr>
        <w:t>等により、人口減少社会でも持続可能な行政運営を行える体制づくりに努めてきているところではあるが、</w:t>
      </w:r>
      <w:r w:rsidR="00EE358E">
        <w:rPr>
          <w:rFonts w:asciiTheme="minorEastAsia" w:eastAsiaTheme="minorEastAsia" w:hAnsiTheme="minorEastAsia" w:hint="eastAsia"/>
          <w:sz w:val="22"/>
          <w:szCs w:val="22"/>
        </w:rPr>
        <w:t>千葉市の未来をより豊かなものとするためには</w:t>
      </w:r>
      <w:r w:rsidR="0046121E" w:rsidRPr="0017603C">
        <w:rPr>
          <w:rFonts w:asciiTheme="minorEastAsia" w:eastAsiaTheme="minorEastAsia" w:hAnsiTheme="minorEastAsia" w:hint="eastAsia"/>
          <w:sz w:val="22"/>
          <w:szCs w:val="22"/>
        </w:rPr>
        <w:t>、</w:t>
      </w:r>
      <w:r w:rsidR="00BE110E">
        <w:rPr>
          <w:rFonts w:asciiTheme="minorEastAsia" w:eastAsiaTheme="minorEastAsia" w:hAnsiTheme="minorEastAsia" w:hint="eastAsia"/>
          <w:sz w:val="22"/>
          <w:szCs w:val="22"/>
        </w:rPr>
        <w:t>新型</w:t>
      </w:r>
      <w:r w:rsidR="0046121E" w:rsidRPr="0017603C">
        <w:rPr>
          <w:rFonts w:asciiTheme="minorEastAsia" w:eastAsiaTheme="minorEastAsia" w:hAnsiTheme="minorEastAsia" w:hint="eastAsia"/>
          <w:sz w:val="22"/>
          <w:szCs w:val="22"/>
        </w:rPr>
        <w:t>コ</w:t>
      </w:r>
      <w:r w:rsidR="0046121E" w:rsidRPr="0017603C">
        <w:rPr>
          <w:rFonts w:asciiTheme="minorEastAsia" w:eastAsiaTheme="minorEastAsia" w:hAnsiTheme="minorEastAsia"/>
          <w:sz w:val="22"/>
          <w:szCs w:val="22"/>
        </w:rPr>
        <w:t>ロナ</w:t>
      </w:r>
      <w:r w:rsidR="00BE110E">
        <w:rPr>
          <w:rFonts w:asciiTheme="minorEastAsia" w:eastAsiaTheme="minorEastAsia" w:hAnsiTheme="minorEastAsia" w:hint="eastAsia"/>
          <w:sz w:val="22"/>
          <w:szCs w:val="22"/>
        </w:rPr>
        <w:t>ウイルス感染症拡大</w:t>
      </w:r>
      <w:r w:rsidR="0046121E" w:rsidRPr="0017603C">
        <w:rPr>
          <w:rFonts w:asciiTheme="minorEastAsia" w:eastAsiaTheme="minorEastAsia" w:hAnsiTheme="minorEastAsia"/>
          <w:sz w:val="22"/>
          <w:szCs w:val="22"/>
        </w:rPr>
        <w:t>による</w:t>
      </w:r>
      <w:r w:rsidR="005127D7">
        <w:rPr>
          <w:rFonts w:asciiTheme="minorEastAsia" w:eastAsiaTheme="minorEastAsia" w:hAnsiTheme="minorEastAsia" w:hint="eastAsia"/>
          <w:sz w:val="22"/>
          <w:szCs w:val="22"/>
        </w:rPr>
        <w:t>急速な</w:t>
      </w:r>
      <w:r w:rsidR="0046121E" w:rsidRPr="0017603C">
        <w:rPr>
          <w:rFonts w:asciiTheme="minorEastAsia" w:eastAsiaTheme="minorEastAsia" w:hAnsiTheme="minorEastAsia"/>
          <w:sz w:val="22"/>
          <w:szCs w:val="22"/>
        </w:rPr>
        <w:t>社会変容</w:t>
      </w:r>
      <w:r w:rsidR="00485118">
        <w:rPr>
          <w:rFonts w:asciiTheme="minorEastAsia" w:eastAsiaTheme="minorEastAsia" w:hAnsiTheme="minorEastAsia" w:hint="eastAsia"/>
          <w:sz w:val="22"/>
          <w:szCs w:val="22"/>
        </w:rPr>
        <w:t>を踏まえ</w:t>
      </w:r>
      <w:r w:rsidR="00EE358E">
        <w:rPr>
          <w:rFonts w:asciiTheme="minorEastAsia" w:eastAsiaTheme="minorEastAsia" w:hAnsiTheme="minorEastAsia" w:hint="eastAsia"/>
          <w:sz w:val="22"/>
          <w:szCs w:val="22"/>
        </w:rPr>
        <w:t>、</w:t>
      </w:r>
      <w:r w:rsidR="00BE110E">
        <w:rPr>
          <w:rFonts w:asciiTheme="minorEastAsia" w:eastAsiaTheme="minorEastAsia" w:hAnsiTheme="minorEastAsia" w:hint="eastAsia"/>
          <w:sz w:val="22"/>
          <w:szCs w:val="22"/>
        </w:rPr>
        <w:t>デジタル技術を最大限に活用した、</w:t>
      </w:r>
      <w:r w:rsidR="00EE358E">
        <w:rPr>
          <w:rFonts w:asciiTheme="minorEastAsia" w:eastAsiaTheme="minorEastAsia" w:hAnsiTheme="minorEastAsia" w:hint="eastAsia"/>
          <w:sz w:val="22"/>
          <w:szCs w:val="22"/>
        </w:rPr>
        <w:t>未来</w:t>
      </w:r>
      <w:r w:rsidR="00BE110E">
        <w:rPr>
          <w:rFonts w:asciiTheme="minorEastAsia" w:eastAsiaTheme="minorEastAsia" w:hAnsiTheme="minorEastAsia" w:hint="eastAsia"/>
          <w:sz w:val="22"/>
          <w:szCs w:val="22"/>
        </w:rPr>
        <w:t>志向</w:t>
      </w:r>
      <w:r w:rsidR="00EE358E">
        <w:rPr>
          <w:rFonts w:asciiTheme="minorEastAsia" w:eastAsiaTheme="minorEastAsia" w:hAnsiTheme="minorEastAsia" w:hint="eastAsia"/>
          <w:sz w:val="22"/>
          <w:szCs w:val="22"/>
        </w:rPr>
        <w:t>型の行政運営を検討する必要がある。</w:t>
      </w:r>
    </w:p>
    <w:p w14:paraId="670271AF" w14:textId="6AEF5327" w:rsidR="00640E9B" w:rsidRDefault="0017603C" w:rsidP="009D6DE6">
      <w:pPr>
        <w:spacing w:line="360" w:lineRule="exact"/>
        <w:ind w:left="259" w:hangingChars="100" w:hanging="259"/>
        <w:jc w:val="both"/>
        <w:rPr>
          <w:rFonts w:asciiTheme="minorEastAsia" w:eastAsiaTheme="minorEastAsia" w:hAnsiTheme="minorEastAsia"/>
          <w:sz w:val="22"/>
          <w:szCs w:val="22"/>
        </w:rPr>
      </w:pPr>
      <w:r w:rsidRPr="0017603C">
        <w:rPr>
          <w:rFonts w:asciiTheme="minorEastAsia" w:eastAsiaTheme="minorEastAsia" w:hAnsiTheme="minorEastAsia" w:hint="eastAsia"/>
          <w:sz w:val="22"/>
          <w:szCs w:val="22"/>
        </w:rPr>
        <w:t xml:space="preserve">　</w:t>
      </w:r>
      <w:r>
        <w:rPr>
          <w:rFonts w:asciiTheme="minorEastAsia" w:eastAsiaTheme="minorEastAsia" w:hAnsiTheme="minorEastAsia" w:hint="eastAsia"/>
          <w:sz w:val="22"/>
          <w:szCs w:val="22"/>
        </w:rPr>
        <w:t xml:space="preserve">　</w:t>
      </w:r>
      <w:r w:rsidRPr="0017603C">
        <w:rPr>
          <w:rFonts w:asciiTheme="minorEastAsia" w:eastAsiaTheme="minorEastAsia" w:hAnsiTheme="minorEastAsia" w:hint="eastAsia"/>
          <w:sz w:val="22"/>
          <w:szCs w:val="22"/>
        </w:rPr>
        <w:t>千葉市行政改革推進委員会では、これらを踏まえ、「スマート自治体</w:t>
      </w:r>
      <w:r w:rsidR="007A643D">
        <w:rPr>
          <w:rFonts w:asciiTheme="minorEastAsia" w:eastAsiaTheme="minorEastAsia" w:hAnsiTheme="minorEastAsia" w:hint="eastAsia"/>
          <w:sz w:val="22"/>
          <w:szCs w:val="22"/>
        </w:rPr>
        <w:t>※</w:t>
      </w:r>
      <w:r w:rsidRPr="0017603C">
        <w:rPr>
          <w:rFonts w:asciiTheme="minorEastAsia" w:eastAsiaTheme="minorEastAsia" w:hAnsiTheme="minorEastAsia" w:hint="eastAsia"/>
          <w:sz w:val="22"/>
          <w:szCs w:val="22"/>
        </w:rPr>
        <w:t>」をキー</w:t>
      </w:r>
      <w:r w:rsidRPr="0017603C">
        <w:rPr>
          <w:rFonts w:asciiTheme="minorEastAsia" w:eastAsiaTheme="minorEastAsia" w:hAnsiTheme="minorEastAsia"/>
          <w:sz w:val="22"/>
          <w:szCs w:val="22"/>
        </w:rPr>
        <w:t>ワードとし、千葉市の行政運営にどのような変革が必要になるかについて、検討を行った。</w:t>
      </w:r>
    </w:p>
    <w:p w14:paraId="5BEE19DA" w14:textId="4FE681AD" w:rsidR="00F5616A" w:rsidRDefault="007A643D" w:rsidP="009D6DE6">
      <w:pPr>
        <w:spacing w:line="360" w:lineRule="exact"/>
        <w:ind w:leftChars="110" w:left="565" w:hangingChars="100" w:hanging="259"/>
        <w:jc w:val="both"/>
        <w:rPr>
          <w:rFonts w:asciiTheme="minorEastAsia" w:eastAsiaTheme="minorEastAsia" w:hAnsiTheme="minorEastAsia"/>
          <w:sz w:val="22"/>
          <w:szCs w:val="22"/>
        </w:rPr>
      </w:pPr>
      <w:r>
        <w:rPr>
          <w:rFonts w:asciiTheme="minorEastAsia" w:eastAsiaTheme="minorEastAsia" w:hAnsiTheme="minorEastAsia" w:hint="eastAsia"/>
          <w:sz w:val="22"/>
          <w:szCs w:val="22"/>
        </w:rPr>
        <w:t>※</w:t>
      </w:r>
      <w:r w:rsidR="00F5616A">
        <w:rPr>
          <w:rFonts w:asciiTheme="minorEastAsia" w:eastAsiaTheme="minorEastAsia" w:hAnsiTheme="minorEastAsia" w:hint="eastAsia"/>
          <w:sz w:val="22"/>
          <w:szCs w:val="22"/>
        </w:rPr>
        <w:t>スマート自治体とは、</w:t>
      </w:r>
      <w:r w:rsidR="00001F15">
        <w:rPr>
          <w:rFonts w:asciiTheme="minorEastAsia" w:eastAsiaTheme="minorEastAsia" w:hAnsiTheme="minorEastAsia" w:hint="eastAsia"/>
          <w:sz w:val="22"/>
          <w:szCs w:val="22"/>
        </w:rPr>
        <w:t>総務省の</w:t>
      </w:r>
      <w:r w:rsidR="00F5616A">
        <w:rPr>
          <w:rFonts w:asciiTheme="minorEastAsia" w:eastAsiaTheme="minorEastAsia" w:hAnsiTheme="minorEastAsia" w:hint="eastAsia"/>
          <w:sz w:val="22"/>
          <w:szCs w:val="22"/>
        </w:rPr>
        <w:t>自治体戦略2040構想研究会で示された</w:t>
      </w:r>
      <w:r w:rsidR="00001F15">
        <w:rPr>
          <w:rFonts w:asciiTheme="minorEastAsia" w:eastAsiaTheme="minorEastAsia" w:hAnsiTheme="minorEastAsia" w:hint="eastAsia"/>
          <w:sz w:val="22"/>
          <w:szCs w:val="22"/>
        </w:rPr>
        <w:t>概念で</w:t>
      </w:r>
      <w:r w:rsidR="00F5616A">
        <w:rPr>
          <w:rFonts w:asciiTheme="minorEastAsia" w:eastAsiaTheme="minorEastAsia" w:hAnsiTheme="minorEastAsia" w:hint="eastAsia"/>
          <w:sz w:val="22"/>
          <w:szCs w:val="22"/>
        </w:rPr>
        <w:t>あるが、</w:t>
      </w:r>
      <w:r w:rsidR="00277A21">
        <w:rPr>
          <w:rFonts w:asciiTheme="minorEastAsia" w:eastAsiaTheme="minorEastAsia" w:hAnsiTheme="minorEastAsia" w:hint="eastAsia"/>
          <w:sz w:val="22"/>
          <w:szCs w:val="22"/>
        </w:rPr>
        <w:t>この定義は明文化されていないため、千葉市が目指すスマート自治体とはどういうものか、という観点からこれをキーワードとして</w:t>
      </w:r>
      <w:r w:rsidR="009D6DE6">
        <w:rPr>
          <w:rFonts w:asciiTheme="minorEastAsia" w:eastAsiaTheme="minorEastAsia" w:hAnsiTheme="minorEastAsia" w:hint="eastAsia"/>
          <w:sz w:val="22"/>
          <w:szCs w:val="22"/>
        </w:rPr>
        <w:t>議論を進めることとした。</w:t>
      </w:r>
    </w:p>
    <w:p w14:paraId="451EB5A9" w14:textId="51442C3E" w:rsidR="009E4583" w:rsidRPr="00236D79" w:rsidRDefault="007D3866" w:rsidP="000838B3">
      <w:pPr>
        <w:rPr>
          <w:rFonts w:asciiTheme="minorEastAsia" w:eastAsiaTheme="minorEastAsia" w:hAnsiTheme="minorEastAsia"/>
          <w:sz w:val="22"/>
          <w:szCs w:val="22"/>
        </w:rPr>
      </w:pPr>
      <w:r w:rsidRPr="009D4D4C">
        <w:rPr>
          <w:rFonts w:asciiTheme="minorEastAsia" w:eastAsiaTheme="minorEastAsia" w:hAnsiTheme="minorEastAsia" w:hint="eastAsia"/>
          <w:szCs w:val="22"/>
        </w:rPr>
        <w:lastRenderedPageBreak/>
        <w:t>３</w:t>
      </w:r>
      <w:r w:rsidR="00CE5451" w:rsidRPr="009D4D4C">
        <w:rPr>
          <w:rFonts w:asciiTheme="minorEastAsia" w:eastAsiaTheme="minorEastAsia" w:hAnsiTheme="minorEastAsia" w:hint="eastAsia"/>
          <w:szCs w:val="22"/>
        </w:rPr>
        <w:t xml:space="preserve">　</w:t>
      </w:r>
      <w:r w:rsidR="00E92DB3" w:rsidRPr="009D4D4C">
        <w:rPr>
          <w:rFonts w:asciiTheme="minorEastAsia" w:eastAsiaTheme="minorEastAsia" w:hAnsiTheme="minorEastAsia" w:hint="eastAsia"/>
          <w:szCs w:val="22"/>
        </w:rPr>
        <w:t>課題</w:t>
      </w:r>
      <w:r w:rsidR="00A643BE" w:rsidRPr="009D4D4C">
        <w:rPr>
          <w:rFonts w:asciiTheme="minorEastAsia" w:eastAsiaTheme="minorEastAsia" w:hAnsiTheme="minorEastAsia" w:hint="eastAsia"/>
          <w:szCs w:val="22"/>
        </w:rPr>
        <w:t>と解決の方向性</w:t>
      </w:r>
    </w:p>
    <w:p w14:paraId="5C647FD1" w14:textId="77777777" w:rsidR="0058064F" w:rsidRDefault="0058064F" w:rsidP="0058064F">
      <w:pPr>
        <w:pStyle w:val="af0"/>
        <w:numPr>
          <w:ilvl w:val="0"/>
          <w:numId w:val="19"/>
        </w:numPr>
        <w:ind w:leftChars="0"/>
        <w:rPr>
          <w:rFonts w:asciiTheme="minorEastAsia" w:eastAsiaTheme="minorEastAsia" w:hAnsiTheme="minorEastAsia"/>
          <w:sz w:val="22"/>
          <w:szCs w:val="22"/>
        </w:rPr>
      </w:pPr>
      <w:r>
        <w:rPr>
          <w:rFonts w:asciiTheme="minorEastAsia" w:eastAsiaTheme="minorEastAsia" w:hAnsiTheme="minorEastAsia" w:hint="eastAsia"/>
          <w:sz w:val="22"/>
          <w:szCs w:val="22"/>
        </w:rPr>
        <w:t>課題</w:t>
      </w:r>
    </w:p>
    <w:p w14:paraId="24A95B81" w14:textId="71136BE2" w:rsidR="005C55C7" w:rsidRPr="009D4D4C" w:rsidRDefault="0058064F" w:rsidP="008D2275">
      <w:pPr>
        <w:ind w:firstLineChars="200" w:firstLine="519"/>
        <w:rPr>
          <w:rFonts w:asciiTheme="minorEastAsia" w:eastAsiaTheme="minorEastAsia" w:hAnsiTheme="minorEastAsia"/>
          <w:b/>
          <w:sz w:val="22"/>
          <w:szCs w:val="22"/>
          <w:u w:val="dotted"/>
        </w:rPr>
      </w:pPr>
      <w:r w:rsidRPr="009D4D4C">
        <w:rPr>
          <w:rFonts w:asciiTheme="minorEastAsia" w:eastAsiaTheme="minorEastAsia" w:hAnsiTheme="minorEastAsia" w:hint="eastAsia"/>
          <w:b/>
          <w:sz w:val="22"/>
          <w:szCs w:val="22"/>
          <w:u w:val="dotted"/>
        </w:rPr>
        <w:t xml:space="preserve">ア　</w:t>
      </w:r>
      <w:r w:rsidR="0017603C" w:rsidRPr="009D4D4C">
        <w:rPr>
          <w:rFonts w:asciiTheme="minorEastAsia" w:eastAsiaTheme="minorEastAsia" w:hAnsiTheme="minorEastAsia" w:hint="eastAsia"/>
          <w:b/>
          <w:sz w:val="22"/>
          <w:szCs w:val="22"/>
          <w:u w:val="dotted"/>
        </w:rPr>
        <w:t>人口減少</w:t>
      </w:r>
    </w:p>
    <w:p w14:paraId="4DC50662" w14:textId="4D7FCA2E" w:rsidR="009C7BD2" w:rsidRDefault="0017603C" w:rsidP="00CB5026">
      <w:pPr>
        <w:ind w:leftChars="281" w:left="783" w:firstLineChars="96" w:firstLine="248"/>
        <w:rPr>
          <w:rFonts w:asciiTheme="minorEastAsia" w:eastAsiaTheme="minorEastAsia" w:hAnsiTheme="minorEastAsia"/>
          <w:sz w:val="22"/>
          <w:szCs w:val="22"/>
        </w:rPr>
      </w:pPr>
      <w:r w:rsidRPr="0017603C">
        <w:rPr>
          <w:rFonts w:asciiTheme="minorEastAsia" w:eastAsiaTheme="minorEastAsia" w:hAnsiTheme="minorEastAsia" w:hint="eastAsia"/>
          <w:sz w:val="22"/>
          <w:szCs w:val="22"/>
        </w:rPr>
        <w:t>人口減少は、</w:t>
      </w:r>
      <w:r w:rsidR="00BE110E">
        <w:rPr>
          <w:rFonts w:asciiTheme="minorEastAsia" w:eastAsiaTheme="minorEastAsia" w:hAnsiTheme="minorEastAsia" w:hint="eastAsia"/>
          <w:sz w:val="22"/>
          <w:szCs w:val="22"/>
        </w:rPr>
        <w:t>実態としては</w:t>
      </w:r>
      <w:r w:rsidRPr="0017603C">
        <w:rPr>
          <w:rFonts w:asciiTheme="minorEastAsia" w:eastAsiaTheme="minorEastAsia" w:hAnsiTheme="minorEastAsia" w:hint="eastAsia"/>
          <w:sz w:val="22"/>
          <w:szCs w:val="22"/>
        </w:rPr>
        <w:t>緩やかに人が減っていくため、あまり</w:t>
      </w:r>
      <w:r w:rsidR="00BE110E">
        <w:rPr>
          <w:rFonts w:asciiTheme="minorEastAsia" w:eastAsiaTheme="minorEastAsia" w:hAnsiTheme="minorEastAsia" w:hint="eastAsia"/>
          <w:sz w:val="22"/>
          <w:szCs w:val="22"/>
        </w:rPr>
        <w:t>実感しづらい</w:t>
      </w:r>
      <w:r w:rsidRPr="0017603C">
        <w:rPr>
          <w:rFonts w:asciiTheme="minorEastAsia" w:eastAsiaTheme="minorEastAsia" w:hAnsiTheme="minorEastAsia"/>
          <w:sz w:val="22"/>
          <w:szCs w:val="22"/>
        </w:rPr>
        <w:t>が、長期</w:t>
      </w:r>
      <w:r w:rsidR="00BE110E">
        <w:rPr>
          <w:rFonts w:asciiTheme="minorEastAsia" w:eastAsiaTheme="minorEastAsia" w:hAnsiTheme="minorEastAsia" w:hint="eastAsia"/>
          <w:sz w:val="22"/>
          <w:szCs w:val="22"/>
        </w:rPr>
        <w:t>的な時間軸</w:t>
      </w:r>
      <w:r w:rsidRPr="0017603C">
        <w:rPr>
          <w:rFonts w:asciiTheme="minorEastAsia" w:eastAsiaTheme="minorEastAsia" w:hAnsiTheme="minorEastAsia"/>
          <w:sz w:val="22"/>
          <w:szCs w:val="22"/>
        </w:rPr>
        <w:t>で見ると、</w:t>
      </w:r>
      <w:r w:rsidR="009C7BD2">
        <w:rPr>
          <w:rFonts w:asciiTheme="minorEastAsia" w:eastAsiaTheme="minorEastAsia" w:hAnsiTheme="minorEastAsia" w:hint="eastAsia"/>
          <w:sz w:val="22"/>
          <w:szCs w:val="22"/>
        </w:rPr>
        <w:t>今後、</w:t>
      </w:r>
      <w:r w:rsidR="008D2275">
        <w:rPr>
          <w:rFonts w:asciiTheme="minorEastAsia" w:eastAsiaTheme="minorEastAsia" w:hAnsiTheme="minorEastAsia" w:hint="eastAsia"/>
          <w:sz w:val="22"/>
          <w:szCs w:val="22"/>
        </w:rPr>
        <w:t>我々が</w:t>
      </w:r>
      <w:r w:rsidRPr="0017603C">
        <w:rPr>
          <w:rFonts w:asciiTheme="minorEastAsia" w:eastAsiaTheme="minorEastAsia" w:hAnsiTheme="minorEastAsia"/>
          <w:sz w:val="22"/>
          <w:szCs w:val="22"/>
        </w:rPr>
        <w:t>経験したこ</w:t>
      </w:r>
      <w:r w:rsidR="009C7BD2">
        <w:rPr>
          <w:rFonts w:asciiTheme="minorEastAsia" w:eastAsiaTheme="minorEastAsia" w:hAnsiTheme="minorEastAsia" w:hint="eastAsia"/>
          <w:sz w:val="22"/>
          <w:szCs w:val="22"/>
        </w:rPr>
        <w:t>と</w:t>
      </w:r>
      <w:r w:rsidRPr="0017603C">
        <w:rPr>
          <w:rFonts w:asciiTheme="minorEastAsia" w:eastAsiaTheme="minorEastAsia" w:hAnsiTheme="minorEastAsia"/>
          <w:sz w:val="22"/>
          <w:szCs w:val="22"/>
        </w:rPr>
        <w:t>が無い</w:t>
      </w:r>
      <w:r w:rsidR="009C7BD2">
        <w:rPr>
          <w:rFonts w:asciiTheme="minorEastAsia" w:eastAsiaTheme="minorEastAsia" w:hAnsiTheme="minorEastAsia" w:hint="eastAsia"/>
          <w:sz w:val="22"/>
          <w:szCs w:val="22"/>
        </w:rPr>
        <w:t>状況に直面すると考えられる。</w:t>
      </w:r>
      <w:r w:rsidR="00B07182">
        <w:rPr>
          <w:rFonts w:asciiTheme="minorEastAsia" w:eastAsiaTheme="minorEastAsia" w:hAnsiTheme="minorEastAsia" w:hint="eastAsia"/>
          <w:sz w:val="22"/>
          <w:szCs w:val="22"/>
        </w:rPr>
        <w:t>【</w:t>
      </w:r>
      <w:r w:rsidR="008D2275">
        <w:rPr>
          <w:rFonts w:asciiTheme="minorEastAsia" w:eastAsiaTheme="minorEastAsia" w:hAnsiTheme="minorEastAsia" w:hint="eastAsia"/>
          <w:sz w:val="22"/>
          <w:szCs w:val="22"/>
        </w:rPr>
        <w:t>図１</w:t>
      </w:r>
      <w:r w:rsidR="00B07182">
        <w:rPr>
          <w:rFonts w:asciiTheme="minorEastAsia" w:eastAsiaTheme="minorEastAsia" w:hAnsiTheme="minorEastAsia" w:hint="eastAsia"/>
          <w:sz w:val="22"/>
          <w:szCs w:val="22"/>
        </w:rPr>
        <w:t>】</w:t>
      </w:r>
    </w:p>
    <w:p w14:paraId="461C3CDA" w14:textId="3801FE58" w:rsidR="00A57068" w:rsidRDefault="00E53451" w:rsidP="007A65D3">
      <w:pPr>
        <w:ind w:leftChars="275" w:left="766" w:rightChars="-51" w:right="-142" w:firstLineChars="102" w:firstLine="264"/>
        <w:rPr>
          <w:rFonts w:asciiTheme="minorEastAsia" w:eastAsiaTheme="minorEastAsia" w:hAnsiTheme="minorEastAsia"/>
          <w:sz w:val="22"/>
          <w:szCs w:val="22"/>
        </w:rPr>
      </w:pPr>
      <w:r>
        <w:rPr>
          <w:rFonts w:asciiTheme="minorEastAsia" w:eastAsiaTheme="minorEastAsia" w:hAnsiTheme="minorEastAsia" w:hint="eastAsia"/>
          <w:sz w:val="22"/>
          <w:szCs w:val="22"/>
        </w:rPr>
        <w:t>我が国における</w:t>
      </w:r>
      <w:r w:rsidR="00973C8C" w:rsidRPr="00973C8C">
        <w:rPr>
          <w:rFonts w:asciiTheme="minorEastAsia" w:eastAsiaTheme="minorEastAsia" w:hAnsiTheme="minorEastAsia" w:hint="eastAsia"/>
          <w:sz w:val="22"/>
          <w:szCs w:val="22"/>
        </w:rPr>
        <w:t>合計特殊出生率も、</w:t>
      </w:r>
      <w:r w:rsidR="00973C8C" w:rsidRPr="00973C8C">
        <w:rPr>
          <w:rFonts w:asciiTheme="minorEastAsia" w:eastAsiaTheme="minorEastAsia" w:hAnsiTheme="minorEastAsia"/>
          <w:sz w:val="22"/>
          <w:szCs w:val="22"/>
        </w:rPr>
        <w:t>2019年時点で1.36と人口を維持できる水準（2.07）を大幅に下回っており</w:t>
      </w:r>
      <w:bookmarkStart w:id="0" w:name="_Hlk65665848"/>
      <w:r w:rsidR="00A57068">
        <w:rPr>
          <w:rFonts w:asciiTheme="minorEastAsia" w:eastAsiaTheme="minorEastAsia" w:hAnsiTheme="minorEastAsia" w:hint="eastAsia"/>
          <w:sz w:val="22"/>
          <w:szCs w:val="22"/>
        </w:rPr>
        <w:t>【図２】、</w:t>
      </w:r>
      <w:r w:rsidR="00A57068" w:rsidRPr="00980F4B">
        <w:rPr>
          <w:rFonts w:asciiTheme="minorEastAsia" w:eastAsiaTheme="minorEastAsia" w:hAnsiTheme="minorEastAsia"/>
          <w:sz w:val="22"/>
          <w:szCs w:val="22"/>
        </w:rPr>
        <w:t>20</w:t>
      </w:r>
      <w:r w:rsidR="00A57068">
        <w:rPr>
          <w:rFonts w:asciiTheme="minorEastAsia" w:eastAsiaTheme="minorEastAsia" w:hAnsiTheme="minorEastAsia" w:hint="eastAsia"/>
          <w:sz w:val="22"/>
          <w:szCs w:val="22"/>
        </w:rPr>
        <w:t>5</w:t>
      </w:r>
      <w:r w:rsidR="00A57068">
        <w:rPr>
          <w:rFonts w:asciiTheme="minorEastAsia" w:eastAsiaTheme="minorEastAsia" w:hAnsiTheme="minorEastAsia"/>
          <w:sz w:val="22"/>
          <w:szCs w:val="22"/>
        </w:rPr>
        <w:t>5</w:t>
      </w:r>
      <w:r w:rsidR="00A57068" w:rsidRPr="00980F4B">
        <w:rPr>
          <w:rFonts w:asciiTheme="minorEastAsia" w:eastAsiaTheme="minorEastAsia" w:hAnsiTheme="minorEastAsia"/>
          <w:sz w:val="22"/>
          <w:szCs w:val="22"/>
        </w:rPr>
        <w:t>年には</w:t>
      </w:r>
      <w:r w:rsidR="00A57068">
        <w:rPr>
          <w:rFonts w:asciiTheme="minorEastAsia" w:eastAsiaTheme="minorEastAsia" w:hAnsiTheme="minorEastAsia" w:hint="eastAsia"/>
          <w:sz w:val="22"/>
          <w:szCs w:val="22"/>
        </w:rPr>
        <w:t>総人口が１</w:t>
      </w:r>
      <w:r w:rsidR="00A57068" w:rsidRPr="00980F4B">
        <w:rPr>
          <w:rFonts w:asciiTheme="minorEastAsia" w:eastAsiaTheme="minorEastAsia" w:hAnsiTheme="minorEastAsia"/>
          <w:sz w:val="22"/>
          <w:szCs w:val="22"/>
        </w:rPr>
        <w:t>億人を割</w:t>
      </w:r>
      <w:r w:rsidR="00A57068">
        <w:rPr>
          <w:rFonts w:asciiTheme="minorEastAsia" w:eastAsiaTheme="minorEastAsia" w:hAnsiTheme="minorEastAsia" w:hint="eastAsia"/>
          <w:sz w:val="22"/>
          <w:szCs w:val="22"/>
        </w:rPr>
        <w:t>って、9,</w:t>
      </w:r>
      <w:r w:rsidR="00A57068">
        <w:rPr>
          <w:rFonts w:asciiTheme="minorEastAsia" w:eastAsiaTheme="minorEastAsia" w:hAnsiTheme="minorEastAsia"/>
          <w:sz w:val="22"/>
          <w:szCs w:val="22"/>
        </w:rPr>
        <w:t>744</w:t>
      </w:r>
      <w:r w:rsidR="00A57068" w:rsidRPr="00980F4B">
        <w:rPr>
          <w:rFonts w:asciiTheme="minorEastAsia" w:eastAsiaTheme="minorEastAsia" w:hAnsiTheme="minorEastAsia"/>
          <w:sz w:val="22"/>
          <w:szCs w:val="22"/>
        </w:rPr>
        <w:t>万人になると推計されている。</w:t>
      </w:r>
      <w:bookmarkEnd w:id="0"/>
      <w:r w:rsidR="00A57068">
        <w:rPr>
          <w:rFonts w:asciiTheme="minorEastAsia" w:eastAsiaTheme="minorEastAsia" w:hAnsiTheme="minorEastAsia" w:hint="eastAsia"/>
          <w:sz w:val="22"/>
          <w:szCs w:val="22"/>
        </w:rPr>
        <w:t>【図３】</w:t>
      </w:r>
    </w:p>
    <w:p w14:paraId="3A7C1AC8" w14:textId="0475022D" w:rsidR="00A57068" w:rsidRDefault="00A57068" w:rsidP="00A57068">
      <w:pPr>
        <w:ind w:leftChars="281" w:left="783" w:firstLineChars="96" w:firstLine="248"/>
        <w:rPr>
          <w:rFonts w:asciiTheme="minorEastAsia" w:eastAsiaTheme="minorEastAsia" w:hAnsiTheme="minorEastAsia"/>
          <w:sz w:val="22"/>
          <w:szCs w:val="22"/>
        </w:rPr>
      </w:pPr>
      <w:r w:rsidRPr="0017603C">
        <w:rPr>
          <w:rFonts w:asciiTheme="minorEastAsia" w:eastAsiaTheme="minorEastAsia" w:hAnsiTheme="minorEastAsia"/>
          <w:sz w:val="22"/>
          <w:szCs w:val="22"/>
        </w:rPr>
        <w:t>千葉市においても、</w:t>
      </w:r>
      <w:r>
        <w:rPr>
          <w:rFonts w:asciiTheme="minorEastAsia" w:eastAsiaTheme="minorEastAsia" w:hAnsiTheme="minorEastAsia" w:hint="eastAsia"/>
          <w:sz w:val="22"/>
          <w:szCs w:val="22"/>
        </w:rPr>
        <w:t>総人口は2020年をピークに減少に転じ、2040年には約90万７千人（約７万人減少）となる見込みとなっている。【図４】</w:t>
      </w:r>
    </w:p>
    <w:p w14:paraId="335B3AD6" w14:textId="77777777" w:rsidR="00A57068" w:rsidRPr="0017603C" w:rsidRDefault="00A57068" w:rsidP="00A57068">
      <w:pPr>
        <w:ind w:leftChars="286" w:left="797" w:firstLineChars="106" w:firstLine="274"/>
        <w:jc w:val="both"/>
        <w:rPr>
          <w:rFonts w:asciiTheme="minorEastAsia" w:eastAsiaTheme="minorEastAsia" w:hAnsiTheme="minorEastAsia"/>
          <w:sz w:val="22"/>
          <w:szCs w:val="22"/>
        </w:rPr>
      </w:pPr>
      <w:r w:rsidRPr="0017603C">
        <w:rPr>
          <w:rFonts w:asciiTheme="minorEastAsia" w:eastAsiaTheme="minorEastAsia" w:hAnsiTheme="minorEastAsia" w:hint="eastAsia"/>
          <w:sz w:val="22"/>
          <w:szCs w:val="22"/>
        </w:rPr>
        <w:t>国全体として少子化対策を急</w:t>
      </w:r>
      <w:r>
        <w:rPr>
          <w:rFonts w:asciiTheme="minorEastAsia" w:eastAsiaTheme="minorEastAsia" w:hAnsiTheme="minorEastAsia" w:hint="eastAsia"/>
          <w:sz w:val="22"/>
          <w:szCs w:val="22"/>
        </w:rPr>
        <w:t>ぐ</w:t>
      </w:r>
      <w:r w:rsidRPr="0017603C">
        <w:rPr>
          <w:rFonts w:asciiTheme="minorEastAsia" w:eastAsiaTheme="minorEastAsia" w:hAnsiTheme="minorEastAsia" w:hint="eastAsia"/>
          <w:sz w:val="22"/>
          <w:szCs w:val="22"/>
        </w:rPr>
        <w:t>ことが、日本が直面</w:t>
      </w:r>
      <w:r w:rsidRPr="0017603C">
        <w:rPr>
          <w:rFonts w:asciiTheme="minorEastAsia" w:eastAsiaTheme="minorEastAsia" w:hAnsiTheme="minorEastAsia"/>
          <w:sz w:val="22"/>
          <w:szCs w:val="22"/>
        </w:rPr>
        <w:t>している最大の課題であるが、少子化対策は、効果が出るまで時間がかかるものであり、仮に今すぐに合計特殊出生率が2.07 に回復しても</w:t>
      </w:r>
      <w:r>
        <w:rPr>
          <w:rFonts w:asciiTheme="minorEastAsia" w:eastAsiaTheme="minorEastAsia" w:hAnsiTheme="minorEastAsia" w:hint="eastAsia"/>
          <w:sz w:val="22"/>
          <w:szCs w:val="22"/>
        </w:rPr>
        <w:t>、総人口が減少から横ばいになるのは、</w:t>
      </w:r>
      <w:r w:rsidRPr="0017603C">
        <w:rPr>
          <w:rFonts w:asciiTheme="minorEastAsia" w:eastAsiaTheme="minorEastAsia" w:hAnsiTheme="minorEastAsia"/>
          <w:sz w:val="22"/>
          <w:szCs w:val="22"/>
        </w:rPr>
        <w:t xml:space="preserve"> 10年後、20 年後、</w:t>
      </w:r>
      <w:r>
        <w:rPr>
          <w:rFonts w:asciiTheme="minorEastAsia" w:eastAsiaTheme="minorEastAsia" w:hAnsiTheme="minorEastAsia" w:hint="eastAsia"/>
          <w:sz w:val="22"/>
          <w:szCs w:val="22"/>
        </w:rPr>
        <w:t>ある</w:t>
      </w:r>
      <w:r w:rsidRPr="0017603C">
        <w:rPr>
          <w:rFonts w:asciiTheme="minorEastAsia" w:eastAsiaTheme="minorEastAsia" w:hAnsiTheme="minorEastAsia"/>
          <w:sz w:val="22"/>
          <w:szCs w:val="22"/>
        </w:rPr>
        <w:t>いは50 年後</w:t>
      </w:r>
      <w:r>
        <w:rPr>
          <w:rFonts w:asciiTheme="minorEastAsia" w:eastAsiaTheme="minorEastAsia" w:hAnsiTheme="minorEastAsia" w:hint="eastAsia"/>
          <w:sz w:val="22"/>
          <w:szCs w:val="22"/>
        </w:rPr>
        <w:t>になる可能性がある。</w:t>
      </w:r>
    </w:p>
    <w:p w14:paraId="17E12528" w14:textId="5B96F5A2" w:rsidR="00A57068" w:rsidRDefault="00A57068" w:rsidP="00A57068">
      <w:pPr>
        <w:ind w:leftChars="281" w:left="783" w:firstLineChars="96" w:firstLine="248"/>
        <w:rPr>
          <w:rFonts w:asciiTheme="minorEastAsia" w:eastAsiaTheme="minorEastAsia" w:hAnsiTheme="minorEastAsia"/>
          <w:sz w:val="22"/>
          <w:szCs w:val="22"/>
        </w:rPr>
      </w:pPr>
      <w:r w:rsidRPr="00721346">
        <w:rPr>
          <w:rFonts w:asciiTheme="minorEastAsia" w:eastAsiaTheme="minorEastAsia" w:hAnsiTheme="minorEastAsia" w:hint="eastAsia"/>
          <w:sz w:val="22"/>
          <w:szCs w:val="22"/>
        </w:rPr>
        <w:t>そのため、人口減少は当面続く見通しであり、生産年齢人口の減少による労働力不足、地域の担い手不足など、社会的な課題が深刻化することが想定される。</w:t>
      </w:r>
    </w:p>
    <w:p w14:paraId="495A298F" w14:textId="22F92765" w:rsidR="004521A4" w:rsidRDefault="004521A4" w:rsidP="00A57068">
      <w:pPr>
        <w:ind w:leftChars="281" w:left="783" w:firstLineChars="96" w:firstLine="248"/>
        <w:rPr>
          <w:rFonts w:asciiTheme="minorEastAsia" w:eastAsiaTheme="minorEastAsia" w:hAnsiTheme="minorEastAsia"/>
          <w:sz w:val="22"/>
          <w:szCs w:val="22"/>
        </w:rPr>
      </w:pPr>
    </w:p>
    <w:p w14:paraId="4B691C5E" w14:textId="1A72115A" w:rsidR="004521A4" w:rsidRDefault="004521A4" w:rsidP="00A57068">
      <w:pPr>
        <w:ind w:leftChars="281" w:left="783" w:firstLineChars="96" w:firstLine="248"/>
        <w:rPr>
          <w:rFonts w:asciiTheme="minorEastAsia" w:eastAsiaTheme="minorEastAsia" w:hAnsiTheme="minorEastAsia"/>
          <w:sz w:val="22"/>
          <w:szCs w:val="22"/>
        </w:rPr>
      </w:pPr>
    </w:p>
    <w:p w14:paraId="25105CF3" w14:textId="7FCA930A" w:rsidR="004521A4" w:rsidRDefault="004521A4" w:rsidP="00A57068">
      <w:pPr>
        <w:ind w:leftChars="281" w:left="783" w:firstLineChars="96" w:firstLine="248"/>
        <w:rPr>
          <w:rFonts w:asciiTheme="minorEastAsia" w:eastAsiaTheme="minorEastAsia" w:hAnsiTheme="minorEastAsia"/>
          <w:sz w:val="22"/>
          <w:szCs w:val="22"/>
        </w:rPr>
      </w:pPr>
    </w:p>
    <w:p w14:paraId="1977F2C0" w14:textId="29A87D01" w:rsidR="004521A4" w:rsidRDefault="004521A4" w:rsidP="00A57068">
      <w:pPr>
        <w:ind w:leftChars="281" w:left="783" w:firstLineChars="96" w:firstLine="248"/>
        <w:rPr>
          <w:rFonts w:asciiTheme="minorEastAsia" w:eastAsiaTheme="minorEastAsia" w:hAnsiTheme="minorEastAsia"/>
          <w:sz w:val="22"/>
          <w:szCs w:val="22"/>
        </w:rPr>
      </w:pPr>
    </w:p>
    <w:p w14:paraId="3FD04D41" w14:textId="353091CD" w:rsidR="004521A4" w:rsidRDefault="004521A4" w:rsidP="00A57068">
      <w:pPr>
        <w:ind w:leftChars="281" w:left="783" w:firstLineChars="96" w:firstLine="248"/>
        <w:rPr>
          <w:rFonts w:asciiTheme="minorEastAsia" w:eastAsiaTheme="minorEastAsia" w:hAnsiTheme="minorEastAsia"/>
          <w:sz w:val="22"/>
          <w:szCs w:val="22"/>
        </w:rPr>
      </w:pPr>
    </w:p>
    <w:p w14:paraId="2356417D" w14:textId="3F1B0DFC" w:rsidR="004521A4" w:rsidRDefault="004521A4" w:rsidP="00A57068">
      <w:pPr>
        <w:ind w:leftChars="281" w:left="783" w:firstLineChars="96" w:firstLine="248"/>
        <w:rPr>
          <w:rFonts w:asciiTheme="minorEastAsia" w:eastAsiaTheme="minorEastAsia" w:hAnsiTheme="minorEastAsia"/>
          <w:sz w:val="22"/>
          <w:szCs w:val="22"/>
        </w:rPr>
      </w:pPr>
    </w:p>
    <w:p w14:paraId="0BF45185" w14:textId="36E80E0B" w:rsidR="004521A4" w:rsidRDefault="004521A4" w:rsidP="00A57068">
      <w:pPr>
        <w:ind w:leftChars="281" w:left="783" w:firstLineChars="96" w:firstLine="248"/>
        <w:rPr>
          <w:rFonts w:asciiTheme="minorEastAsia" w:eastAsiaTheme="minorEastAsia" w:hAnsiTheme="minorEastAsia"/>
          <w:sz w:val="22"/>
          <w:szCs w:val="22"/>
        </w:rPr>
      </w:pPr>
    </w:p>
    <w:p w14:paraId="7F6F94B5" w14:textId="76A8E65A" w:rsidR="004521A4" w:rsidRDefault="004521A4" w:rsidP="00A57068">
      <w:pPr>
        <w:ind w:leftChars="281" w:left="783" w:firstLineChars="96" w:firstLine="248"/>
        <w:rPr>
          <w:rFonts w:asciiTheme="minorEastAsia" w:eastAsiaTheme="minorEastAsia" w:hAnsiTheme="minorEastAsia"/>
          <w:sz w:val="22"/>
          <w:szCs w:val="22"/>
        </w:rPr>
      </w:pPr>
    </w:p>
    <w:p w14:paraId="4899FB9D" w14:textId="565685AF" w:rsidR="004521A4" w:rsidRDefault="004521A4" w:rsidP="00A57068">
      <w:pPr>
        <w:ind w:leftChars="281" w:left="783" w:firstLineChars="96" w:firstLine="248"/>
        <w:rPr>
          <w:rFonts w:asciiTheme="minorEastAsia" w:eastAsiaTheme="minorEastAsia" w:hAnsiTheme="minorEastAsia"/>
          <w:sz w:val="22"/>
          <w:szCs w:val="22"/>
        </w:rPr>
      </w:pPr>
    </w:p>
    <w:p w14:paraId="505367A2" w14:textId="2ABBA29F" w:rsidR="004521A4" w:rsidRDefault="004521A4" w:rsidP="00A57068">
      <w:pPr>
        <w:ind w:leftChars="281" w:left="783" w:firstLineChars="96" w:firstLine="248"/>
        <w:rPr>
          <w:rFonts w:asciiTheme="minorEastAsia" w:eastAsiaTheme="minorEastAsia" w:hAnsiTheme="minorEastAsia"/>
          <w:sz w:val="22"/>
          <w:szCs w:val="22"/>
        </w:rPr>
      </w:pPr>
    </w:p>
    <w:p w14:paraId="7B5A6F65" w14:textId="57707A63" w:rsidR="004521A4" w:rsidRDefault="004521A4" w:rsidP="00A57068">
      <w:pPr>
        <w:ind w:leftChars="281" w:left="783" w:firstLineChars="96" w:firstLine="248"/>
        <w:rPr>
          <w:rFonts w:asciiTheme="minorEastAsia" w:eastAsiaTheme="minorEastAsia" w:hAnsiTheme="minorEastAsia"/>
          <w:sz w:val="22"/>
          <w:szCs w:val="22"/>
        </w:rPr>
      </w:pPr>
    </w:p>
    <w:p w14:paraId="11141C2F" w14:textId="170A6184" w:rsidR="004521A4" w:rsidRDefault="004521A4" w:rsidP="00A57068">
      <w:pPr>
        <w:ind w:leftChars="281" w:left="783" w:firstLineChars="96" w:firstLine="248"/>
        <w:rPr>
          <w:rFonts w:asciiTheme="minorEastAsia" w:eastAsiaTheme="minorEastAsia" w:hAnsiTheme="minorEastAsia"/>
          <w:sz w:val="22"/>
          <w:szCs w:val="22"/>
        </w:rPr>
      </w:pPr>
    </w:p>
    <w:p w14:paraId="044BD1AF" w14:textId="77777777" w:rsidR="007A65D3" w:rsidRDefault="007A65D3" w:rsidP="00A57068">
      <w:pPr>
        <w:ind w:leftChars="281" w:left="783" w:firstLineChars="96" w:firstLine="248"/>
        <w:rPr>
          <w:rFonts w:asciiTheme="minorEastAsia" w:eastAsiaTheme="minorEastAsia" w:hAnsiTheme="minorEastAsia"/>
          <w:sz w:val="22"/>
          <w:szCs w:val="22"/>
        </w:rPr>
      </w:pPr>
    </w:p>
    <w:p w14:paraId="0362A722" w14:textId="7AB27BFE" w:rsidR="004521A4" w:rsidRDefault="004521A4" w:rsidP="00A57068">
      <w:pPr>
        <w:ind w:leftChars="281" w:left="783" w:firstLineChars="96" w:firstLine="248"/>
        <w:rPr>
          <w:rFonts w:asciiTheme="minorEastAsia" w:eastAsiaTheme="minorEastAsia" w:hAnsiTheme="minorEastAsia"/>
          <w:sz w:val="22"/>
          <w:szCs w:val="22"/>
        </w:rPr>
      </w:pPr>
    </w:p>
    <w:p w14:paraId="3FA025A3" w14:textId="592FCA1D" w:rsidR="005127D7" w:rsidRDefault="005127D7" w:rsidP="0017603C">
      <w:pPr>
        <w:ind w:firstLineChars="200" w:firstLine="517"/>
        <w:rPr>
          <w:rFonts w:asciiTheme="minorEastAsia" w:eastAsiaTheme="minorEastAsia" w:hAnsiTheme="minorEastAsia"/>
          <w:sz w:val="22"/>
          <w:szCs w:val="22"/>
        </w:rPr>
      </w:pPr>
      <w:r w:rsidRPr="00862D6C">
        <w:rPr>
          <w:rFonts w:asciiTheme="minorEastAsia" w:eastAsiaTheme="minorEastAsia" w:hAnsiTheme="minorEastAsia" w:hint="eastAsia"/>
          <w:sz w:val="22"/>
          <w:szCs w:val="22"/>
          <w:bdr w:val="single" w:sz="4" w:space="0" w:color="auto"/>
        </w:rPr>
        <w:lastRenderedPageBreak/>
        <w:t>図１：</w:t>
      </w:r>
      <w:r w:rsidR="008D2275" w:rsidRPr="00862D6C">
        <w:rPr>
          <w:rFonts w:asciiTheme="minorEastAsia" w:eastAsiaTheme="minorEastAsia" w:hAnsiTheme="minorEastAsia" w:hint="eastAsia"/>
          <w:sz w:val="22"/>
          <w:szCs w:val="22"/>
          <w:bdr w:val="single" w:sz="4" w:space="0" w:color="auto"/>
        </w:rPr>
        <w:t>我が国の</w:t>
      </w:r>
      <w:r w:rsidR="004C2BC7" w:rsidRPr="00862D6C">
        <w:rPr>
          <w:rFonts w:asciiTheme="minorEastAsia" w:eastAsiaTheme="minorEastAsia" w:hAnsiTheme="minorEastAsia" w:hint="eastAsia"/>
          <w:sz w:val="22"/>
          <w:szCs w:val="22"/>
          <w:bdr w:val="single" w:sz="4" w:space="0" w:color="auto"/>
        </w:rPr>
        <w:t>過去及び将来人口統計値</w:t>
      </w:r>
      <w:r w:rsidR="004C2BC7">
        <w:rPr>
          <w:rFonts w:asciiTheme="minorEastAsia" w:eastAsiaTheme="minorEastAsia" w:hAnsiTheme="minorEastAsia" w:hint="eastAsia"/>
          <w:sz w:val="22"/>
          <w:szCs w:val="22"/>
        </w:rPr>
        <w:t xml:space="preserve"> </w:t>
      </w:r>
    </w:p>
    <w:p w14:paraId="142616BC" w14:textId="2623B8DC" w:rsidR="004521A4" w:rsidRDefault="00152F39" w:rsidP="00862D6C">
      <w:pPr>
        <w:ind w:left="259" w:hangingChars="100" w:hanging="259"/>
        <w:rPr>
          <w:rFonts w:asciiTheme="minorEastAsia" w:eastAsiaTheme="minorEastAsia" w:hAnsiTheme="minorEastAsia"/>
          <w:sz w:val="21"/>
          <w:szCs w:val="22"/>
        </w:rPr>
      </w:pPr>
      <w:r>
        <w:rPr>
          <w:rFonts w:asciiTheme="minorEastAsia" w:eastAsiaTheme="minorEastAsia" w:hAnsiTheme="minorEastAsia"/>
          <w:noProof/>
          <w:sz w:val="22"/>
          <w:szCs w:val="22"/>
        </w:rPr>
        <w:drawing>
          <wp:inline distT="0" distB="0" distL="0" distR="0" wp14:anchorId="578717B2" wp14:editId="30862AC6">
            <wp:extent cx="5753100" cy="3800475"/>
            <wp:effectExtent l="0" t="0" r="0"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800475"/>
                    </a:xfrm>
                    <a:prstGeom prst="rect">
                      <a:avLst/>
                    </a:prstGeom>
                    <a:noFill/>
                    <a:ln>
                      <a:noFill/>
                    </a:ln>
                  </pic:spPr>
                </pic:pic>
              </a:graphicData>
            </a:graphic>
          </wp:inline>
        </w:drawing>
      </w:r>
    </w:p>
    <w:p w14:paraId="24C73C7E" w14:textId="34EDF430" w:rsidR="004C2BC7" w:rsidRDefault="002828E9" w:rsidP="004521A4">
      <w:pPr>
        <w:ind w:leftChars="50" w:left="263" w:hangingChars="50" w:hanging="124"/>
        <w:rPr>
          <w:rFonts w:asciiTheme="minorEastAsia" w:eastAsiaTheme="minorEastAsia" w:hAnsiTheme="minorEastAsia"/>
          <w:sz w:val="21"/>
          <w:szCs w:val="22"/>
        </w:rPr>
      </w:pPr>
      <w:r>
        <w:rPr>
          <w:rFonts w:asciiTheme="minorEastAsia" w:eastAsiaTheme="minorEastAsia" w:hAnsiTheme="minorEastAsia" w:hint="eastAsia"/>
          <w:sz w:val="21"/>
          <w:szCs w:val="22"/>
        </w:rPr>
        <w:t>【</w:t>
      </w:r>
      <w:r w:rsidR="00001F15" w:rsidRPr="00A9149B">
        <w:rPr>
          <w:rFonts w:asciiTheme="minorEastAsia" w:eastAsiaTheme="minorEastAsia" w:hAnsiTheme="minorEastAsia" w:hint="eastAsia"/>
          <w:spacing w:val="16"/>
          <w:sz w:val="21"/>
          <w:szCs w:val="22"/>
          <w:fitText w:val="8466" w:id="-1824300800"/>
        </w:rPr>
        <w:t>出典</w:t>
      </w:r>
      <w:r w:rsidRPr="00A9149B">
        <w:rPr>
          <w:rFonts w:asciiTheme="minorEastAsia" w:eastAsiaTheme="minorEastAsia" w:hAnsiTheme="minorEastAsia" w:hint="eastAsia"/>
          <w:spacing w:val="16"/>
          <w:sz w:val="21"/>
          <w:szCs w:val="22"/>
          <w:fitText w:val="8466" w:id="-1824300800"/>
        </w:rPr>
        <w:t>】</w:t>
      </w:r>
      <w:r w:rsidR="00713E71" w:rsidRPr="00A9149B">
        <w:rPr>
          <w:rFonts w:asciiTheme="minorEastAsia" w:eastAsiaTheme="minorEastAsia" w:hAnsiTheme="minorEastAsia" w:hint="eastAsia"/>
          <w:spacing w:val="16"/>
          <w:sz w:val="21"/>
          <w:szCs w:val="22"/>
          <w:fitText w:val="8466" w:id="-1824300800"/>
        </w:rPr>
        <w:t>国土交通省「国土の長期展望」中間</w:t>
      </w:r>
      <w:r w:rsidR="004010CA" w:rsidRPr="00A9149B">
        <w:rPr>
          <w:rFonts w:asciiTheme="minorEastAsia" w:eastAsiaTheme="minorEastAsia" w:hAnsiTheme="minorEastAsia" w:hint="eastAsia"/>
          <w:spacing w:val="16"/>
          <w:sz w:val="21"/>
          <w:szCs w:val="22"/>
          <w:fitText w:val="8466" w:id="-1824300800"/>
        </w:rPr>
        <w:t>取りまとめ</w:t>
      </w:r>
      <w:r w:rsidR="00713E71" w:rsidRPr="00A9149B">
        <w:rPr>
          <w:rFonts w:asciiTheme="minorEastAsia" w:eastAsiaTheme="minorEastAsia" w:hAnsiTheme="minorEastAsia" w:hint="eastAsia"/>
          <w:spacing w:val="16"/>
          <w:sz w:val="21"/>
          <w:szCs w:val="22"/>
          <w:fitText w:val="8466" w:id="-1824300800"/>
        </w:rPr>
        <w:t>（閲覧日：2021年３月８日</w:t>
      </w:r>
      <w:r w:rsidR="00713E71" w:rsidRPr="00A9149B">
        <w:rPr>
          <w:rFonts w:asciiTheme="minorEastAsia" w:eastAsiaTheme="minorEastAsia" w:hAnsiTheme="minorEastAsia" w:hint="eastAsia"/>
          <w:spacing w:val="31"/>
          <w:sz w:val="21"/>
          <w:szCs w:val="22"/>
          <w:fitText w:val="8466" w:id="-1824300800"/>
        </w:rPr>
        <w:t>）</w:t>
      </w:r>
    </w:p>
    <w:p w14:paraId="5EA7874E" w14:textId="7965BD4A" w:rsidR="00152F39" w:rsidRPr="00862D6C" w:rsidRDefault="00152F39" w:rsidP="002828E9">
      <w:pPr>
        <w:ind w:leftChars="50" w:left="139"/>
        <w:rPr>
          <w:rFonts w:asciiTheme="minorEastAsia" w:eastAsiaTheme="minorEastAsia" w:hAnsiTheme="minorEastAsia"/>
          <w:sz w:val="22"/>
          <w:szCs w:val="22"/>
        </w:rPr>
      </w:pPr>
      <w:r w:rsidRPr="00E53451">
        <w:rPr>
          <w:rFonts w:asciiTheme="minorEastAsia" w:eastAsiaTheme="minorEastAsia" w:hAnsiTheme="minorEastAsia" w:hint="eastAsia"/>
          <w:spacing w:val="16"/>
          <w:sz w:val="22"/>
          <w:szCs w:val="22"/>
          <w:fitText w:val="8288" w:id="-1824301056"/>
        </w:rPr>
        <w:t>URL：</w:t>
      </w:r>
      <w:r w:rsidRPr="00E53451">
        <w:rPr>
          <w:rFonts w:asciiTheme="minorEastAsia" w:eastAsiaTheme="minorEastAsia" w:hAnsiTheme="minorEastAsia"/>
          <w:spacing w:val="16"/>
          <w:sz w:val="22"/>
          <w:szCs w:val="22"/>
          <w:fitText w:val="8288" w:id="-1824301056"/>
        </w:rPr>
        <w:t>https://www.mlit.go.jp/policy/shingikai/content/001377610.pd</w:t>
      </w:r>
      <w:r w:rsidRPr="00E53451">
        <w:rPr>
          <w:rFonts w:asciiTheme="minorEastAsia" w:eastAsiaTheme="minorEastAsia" w:hAnsiTheme="minorEastAsia"/>
          <w:spacing w:val="4"/>
          <w:sz w:val="22"/>
          <w:szCs w:val="22"/>
          <w:fitText w:val="8288" w:id="-1824301056"/>
        </w:rPr>
        <w:t>f</w:t>
      </w:r>
    </w:p>
    <w:p w14:paraId="620E3326" w14:textId="0E3193B9" w:rsidR="004C2BC7" w:rsidRDefault="004C2BC7" w:rsidP="004C2BC7">
      <w:pPr>
        <w:ind w:firstLineChars="200" w:firstLine="517"/>
        <w:rPr>
          <w:rFonts w:asciiTheme="minorEastAsia" w:eastAsiaTheme="minorEastAsia" w:hAnsiTheme="minorEastAsia"/>
          <w:sz w:val="22"/>
          <w:szCs w:val="22"/>
        </w:rPr>
      </w:pPr>
      <w:r w:rsidRPr="00862D6C">
        <w:rPr>
          <w:rFonts w:asciiTheme="minorEastAsia" w:eastAsiaTheme="minorEastAsia" w:hAnsiTheme="minorEastAsia" w:hint="eastAsia"/>
          <w:sz w:val="22"/>
          <w:szCs w:val="22"/>
          <w:bdr w:val="single" w:sz="4" w:space="0" w:color="auto"/>
        </w:rPr>
        <w:t>図２：合計特殊出生率の推移</w:t>
      </w:r>
    </w:p>
    <w:p w14:paraId="504048CA" w14:textId="54670C4A" w:rsidR="005127D7" w:rsidRPr="0017603C" w:rsidRDefault="00152F39" w:rsidP="008D2275">
      <w:pPr>
        <w:rPr>
          <w:rFonts w:asciiTheme="minorEastAsia" w:eastAsiaTheme="minorEastAsia" w:hAnsiTheme="minorEastAsia"/>
          <w:sz w:val="22"/>
          <w:szCs w:val="22"/>
        </w:rPr>
      </w:pPr>
      <w:r>
        <w:rPr>
          <w:rFonts w:asciiTheme="minorEastAsia" w:eastAsiaTheme="minorEastAsia" w:hAnsiTheme="minorEastAsia"/>
          <w:noProof/>
          <w:sz w:val="22"/>
          <w:szCs w:val="22"/>
        </w:rPr>
        <w:drawing>
          <wp:inline distT="0" distB="0" distL="0" distR="0" wp14:anchorId="70554217" wp14:editId="0F3A8E05">
            <wp:extent cx="5676900" cy="2943225"/>
            <wp:effectExtent l="0" t="0" r="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6900" cy="2943225"/>
                    </a:xfrm>
                    <a:prstGeom prst="rect">
                      <a:avLst/>
                    </a:prstGeom>
                    <a:noFill/>
                    <a:ln>
                      <a:noFill/>
                    </a:ln>
                  </pic:spPr>
                </pic:pic>
              </a:graphicData>
            </a:graphic>
          </wp:inline>
        </w:drawing>
      </w:r>
    </w:p>
    <w:p w14:paraId="1DEF3403" w14:textId="32E029A1" w:rsidR="004C2BC7" w:rsidRPr="008D2275" w:rsidRDefault="002828E9" w:rsidP="00595816">
      <w:pPr>
        <w:spacing w:line="300" w:lineRule="exact"/>
        <w:ind w:firstLineChars="100" w:firstLine="249"/>
        <w:rPr>
          <w:rFonts w:asciiTheme="minorEastAsia" w:eastAsiaTheme="minorEastAsia" w:hAnsiTheme="minorEastAsia"/>
          <w:sz w:val="21"/>
          <w:szCs w:val="22"/>
        </w:rPr>
      </w:pPr>
      <w:r>
        <w:rPr>
          <w:rFonts w:asciiTheme="minorEastAsia" w:eastAsiaTheme="minorEastAsia" w:hAnsiTheme="minorEastAsia" w:hint="eastAsia"/>
          <w:sz w:val="21"/>
          <w:szCs w:val="22"/>
        </w:rPr>
        <w:t>【</w:t>
      </w:r>
      <w:r w:rsidR="00001F15" w:rsidRPr="00001F15">
        <w:rPr>
          <w:rFonts w:asciiTheme="minorEastAsia" w:eastAsiaTheme="minorEastAsia" w:hAnsiTheme="minorEastAsia" w:hint="eastAsia"/>
          <w:spacing w:val="25"/>
          <w:sz w:val="21"/>
          <w:szCs w:val="22"/>
          <w:fitText w:val="8466" w:id="-1825901312"/>
        </w:rPr>
        <w:t>出典</w:t>
      </w:r>
      <w:r w:rsidRPr="00001F15">
        <w:rPr>
          <w:rFonts w:asciiTheme="minorEastAsia" w:eastAsiaTheme="minorEastAsia" w:hAnsiTheme="minorEastAsia" w:hint="eastAsia"/>
          <w:spacing w:val="25"/>
          <w:sz w:val="21"/>
          <w:szCs w:val="22"/>
          <w:fitText w:val="8466" w:id="-1825901312"/>
        </w:rPr>
        <w:t>】</w:t>
      </w:r>
      <w:r w:rsidR="004C2BC7" w:rsidRPr="00001F15">
        <w:rPr>
          <w:rFonts w:asciiTheme="minorEastAsia" w:eastAsiaTheme="minorEastAsia" w:hAnsiTheme="minorEastAsia" w:hint="eastAsia"/>
          <w:spacing w:val="25"/>
          <w:sz w:val="21"/>
          <w:szCs w:val="22"/>
          <w:fitText w:val="8466" w:id="-1825901312"/>
        </w:rPr>
        <w:t>内閣府「令和</w:t>
      </w:r>
      <w:r w:rsidR="00986884" w:rsidRPr="00001F15">
        <w:rPr>
          <w:rFonts w:asciiTheme="minorEastAsia" w:eastAsiaTheme="minorEastAsia" w:hAnsiTheme="minorEastAsia" w:hint="eastAsia"/>
          <w:spacing w:val="25"/>
          <w:sz w:val="21"/>
          <w:szCs w:val="22"/>
          <w:fitText w:val="8466" w:id="-1825901312"/>
        </w:rPr>
        <w:t>２</w:t>
      </w:r>
      <w:r w:rsidR="004C2BC7" w:rsidRPr="00001F15">
        <w:rPr>
          <w:rFonts w:asciiTheme="minorEastAsia" w:eastAsiaTheme="minorEastAsia" w:hAnsiTheme="minorEastAsia"/>
          <w:spacing w:val="25"/>
          <w:sz w:val="21"/>
          <w:szCs w:val="22"/>
          <w:fitText w:val="8466" w:id="-1825901312"/>
        </w:rPr>
        <w:t>年度少子化社会対策白書」（閲覧日：2021年</w:t>
      </w:r>
      <w:r w:rsidR="00986884" w:rsidRPr="00001F15">
        <w:rPr>
          <w:rFonts w:asciiTheme="minorEastAsia" w:eastAsiaTheme="minorEastAsia" w:hAnsiTheme="minorEastAsia" w:hint="eastAsia"/>
          <w:spacing w:val="25"/>
          <w:sz w:val="21"/>
          <w:szCs w:val="22"/>
          <w:fitText w:val="8466" w:id="-1825901312"/>
        </w:rPr>
        <w:t>２</w:t>
      </w:r>
      <w:r w:rsidR="004C2BC7" w:rsidRPr="00001F15">
        <w:rPr>
          <w:rFonts w:asciiTheme="minorEastAsia" w:eastAsiaTheme="minorEastAsia" w:hAnsiTheme="minorEastAsia"/>
          <w:spacing w:val="25"/>
          <w:sz w:val="21"/>
          <w:szCs w:val="22"/>
          <w:fitText w:val="8466" w:id="-1825901312"/>
        </w:rPr>
        <w:t>月26日</w:t>
      </w:r>
      <w:r w:rsidR="004C2BC7" w:rsidRPr="00001F15">
        <w:rPr>
          <w:rFonts w:asciiTheme="minorEastAsia" w:eastAsiaTheme="minorEastAsia" w:hAnsiTheme="minorEastAsia"/>
          <w:spacing w:val="15"/>
          <w:sz w:val="21"/>
          <w:szCs w:val="22"/>
          <w:fitText w:val="8466" w:id="-1825901312"/>
        </w:rPr>
        <w:t>）</w:t>
      </w:r>
    </w:p>
    <w:p w14:paraId="2699163A" w14:textId="3CAA43B9" w:rsidR="004C2BC7" w:rsidRDefault="004C2BC7" w:rsidP="00595816">
      <w:pPr>
        <w:spacing w:line="300" w:lineRule="exact"/>
        <w:ind w:leftChars="100" w:left="538" w:hangingChars="100" w:hanging="259"/>
        <w:rPr>
          <w:sz w:val="18"/>
        </w:rPr>
      </w:pPr>
      <w:r w:rsidRPr="008D2275">
        <w:rPr>
          <w:rFonts w:asciiTheme="minorEastAsia" w:eastAsiaTheme="minorEastAsia" w:hAnsiTheme="minorEastAsia" w:hint="eastAsia"/>
          <w:sz w:val="22"/>
          <w:szCs w:val="22"/>
        </w:rPr>
        <w:t>URL</w:t>
      </w:r>
      <w:r w:rsidRPr="008D2275">
        <w:t xml:space="preserve"> </w:t>
      </w:r>
      <w:hyperlink r:id="rId11" w:history="1">
        <w:r w:rsidR="00986884" w:rsidRPr="00986884">
          <w:rPr>
            <w:rStyle w:val="af3"/>
            <w:sz w:val="18"/>
          </w:rPr>
          <w:t>https://www8.cao.go.jp/shoushi/shoushika/whitepaper/measures/w-2020/r02pdfhonpen/pdf/s1-2.pdf</w:t>
        </w:r>
      </w:hyperlink>
    </w:p>
    <w:p w14:paraId="5ABD2D1D" w14:textId="77777777" w:rsidR="008D2275" w:rsidRDefault="008D2275" w:rsidP="008D2275">
      <w:pPr>
        <w:spacing w:line="300" w:lineRule="exact"/>
        <w:rPr>
          <w:rFonts w:asciiTheme="minorEastAsia" w:eastAsiaTheme="minorEastAsia" w:hAnsiTheme="minorEastAsia"/>
          <w:sz w:val="22"/>
          <w:szCs w:val="22"/>
        </w:rPr>
      </w:pPr>
    </w:p>
    <w:p w14:paraId="42BEF0B3" w14:textId="5B2CA4DA" w:rsidR="004C2BC7" w:rsidRDefault="004C2BC7" w:rsidP="008D2275">
      <w:pPr>
        <w:spacing w:line="300" w:lineRule="exact"/>
        <w:rPr>
          <w:rFonts w:asciiTheme="minorEastAsia" w:eastAsiaTheme="minorEastAsia" w:hAnsiTheme="minorEastAsia"/>
          <w:sz w:val="22"/>
          <w:szCs w:val="22"/>
        </w:rPr>
      </w:pPr>
      <w:r>
        <w:rPr>
          <w:rFonts w:asciiTheme="minorEastAsia" w:eastAsiaTheme="minorEastAsia" w:hAnsiTheme="minorEastAsia" w:hint="eastAsia"/>
          <w:sz w:val="22"/>
          <w:szCs w:val="22"/>
        </w:rPr>
        <w:lastRenderedPageBreak/>
        <w:t xml:space="preserve">　</w:t>
      </w:r>
      <w:r w:rsidRPr="00862D6C">
        <w:rPr>
          <w:rFonts w:asciiTheme="minorEastAsia" w:eastAsiaTheme="minorEastAsia" w:hAnsiTheme="minorEastAsia" w:hint="eastAsia"/>
          <w:sz w:val="22"/>
          <w:szCs w:val="22"/>
          <w:bdr w:val="single" w:sz="4" w:space="0" w:color="auto"/>
        </w:rPr>
        <w:t>図３：</w:t>
      </w:r>
      <w:r w:rsidR="00021F0D" w:rsidRPr="00862D6C">
        <w:rPr>
          <w:rFonts w:asciiTheme="minorEastAsia" w:eastAsiaTheme="minorEastAsia" w:hAnsiTheme="minorEastAsia" w:hint="eastAsia"/>
          <w:sz w:val="22"/>
          <w:szCs w:val="22"/>
          <w:bdr w:val="single" w:sz="4" w:space="0" w:color="auto"/>
        </w:rPr>
        <w:t>我が国の総人口及び人口構造の推移と見通し</w:t>
      </w:r>
    </w:p>
    <w:p w14:paraId="214D405A" w14:textId="7B2D13BC" w:rsidR="00021F0D" w:rsidRDefault="00B56F10" w:rsidP="00CB5026">
      <w:pPr>
        <w:rPr>
          <w:rFonts w:asciiTheme="minorEastAsia" w:eastAsiaTheme="minorEastAsia" w:hAnsiTheme="minorEastAsia"/>
          <w:sz w:val="22"/>
          <w:szCs w:val="22"/>
        </w:rPr>
      </w:pPr>
      <w:r>
        <w:rPr>
          <w:rFonts w:asciiTheme="minorEastAsia" w:eastAsiaTheme="minorEastAsia" w:hAnsiTheme="minorEastAsia"/>
          <w:noProof/>
          <w:sz w:val="22"/>
          <w:szCs w:val="22"/>
        </w:rPr>
        <w:drawing>
          <wp:inline distT="0" distB="0" distL="0" distR="0" wp14:anchorId="01DA18B7" wp14:editId="5D966F59">
            <wp:extent cx="5549900" cy="316865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9900" cy="3168650"/>
                    </a:xfrm>
                    <a:prstGeom prst="rect">
                      <a:avLst/>
                    </a:prstGeom>
                    <a:noFill/>
                    <a:ln>
                      <a:noFill/>
                    </a:ln>
                  </pic:spPr>
                </pic:pic>
              </a:graphicData>
            </a:graphic>
          </wp:inline>
        </w:drawing>
      </w:r>
    </w:p>
    <w:p w14:paraId="069E7B8C" w14:textId="7BA74E29" w:rsidR="00021F0D" w:rsidRDefault="002828E9" w:rsidP="00A57068">
      <w:pPr>
        <w:spacing w:line="300" w:lineRule="exact"/>
        <w:ind w:firstLineChars="50" w:firstLine="129"/>
        <w:rPr>
          <w:rFonts w:asciiTheme="minorEastAsia" w:eastAsiaTheme="minorEastAsia" w:hAnsiTheme="minorEastAsia"/>
          <w:sz w:val="21"/>
          <w:szCs w:val="22"/>
        </w:rPr>
      </w:pPr>
      <w:r w:rsidRPr="00001F15">
        <w:rPr>
          <w:rFonts w:asciiTheme="minorEastAsia" w:eastAsiaTheme="minorEastAsia" w:hAnsiTheme="minorEastAsia" w:hint="eastAsia"/>
          <w:spacing w:val="9"/>
          <w:sz w:val="21"/>
          <w:szCs w:val="22"/>
          <w:fitText w:val="8093" w:id="-1824284671"/>
        </w:rPr>
        <w:t>【</w:t>
      </w:r>
      <w:r w:rsidR="00001F15" w:rsidRPr="00001F15">
        <w:rPr>
          <w:rFonts w:asciiTheme="minorEastAsia" w:eastAsiaTheme="minorEastAsia" w:hAnsiTheme="minorEastAsia" w:hint="eastAsia"/>
          <w:spacing w:val="9"/>
          <w:sz w:val="21"/>
          <w:szCs w:val="22"/>
          <w:fitText w:val="8093" w:id="-1824284671"/>
        </w:rPr>
        <w:t>出典</w:t>
      </w:r>
      <w:r w:rsidRPr="00001F15">
        <w:rPr>
          <w:rFonts w:asciiTheme="minorEastAsia" w:eastAsiaTheme="minorEastAsia" w:hAnsiTheme="minorEastAsia" w:hint="eastAsia"/>
          <w:spacing w:val="9"/>
          <w:sz w:val="21"/>
          <w:szCs w:val="22"/>
          <w:fitText w:val="8093" w:id="-1824284671"/>
        </w:rPr>
        <w:t>】</w:t>
      </w:r>
      <w:r w:rsidR="00021F0D" w:rsidRPr="00001F15">
        <w:rPr>
          <w:rFonts w:asciiTheme="minorEastAsia" w:eastAsiaTheme="minorEastAsia" w:hAnsiTheme="minorEastAsia" w:hint="eastAsia"/>
          <w:spacing w:val="9"/>
          <w:sz w:val="21"/>
          <w:szCs w:val="22"/>
          <w:fitText w:val="8093" w:id="-1824284671"/>
        </w:rPr>
        <w:t>内閣府「令和</w:t>
      </w:r>
      <w:r w:rsidR="00986884" w:rsidRPr="00001F15">
        <w:rPr>
          <w:rFonts w:asciiTheme="minorEastAsia" w:eastAsiaTheme="minorEastAsia" w:hAnsiTheme="minorEastAsia" w:hint="eastAsia"/>
          <w:spacing w:val="9"/>
          <w:sz w:val="21"/>
          <w:szCs w:val="22"/>
          <w:fitText w:val="8093" w:id="-1824284671"/>
        </w:rPr>
        <w:t>２</w:t>
      </w:r>
      <w:r w:rsidR="00021F0D" w:rsidRPr="00001F15">
        <w:rPr>
          <w:rFonts w:asciiTheme="minorEastAsia" w:eastAsiaTheme="minorEastAsia" w:hAnsiTheme="minorEastAsia"/>
          <w:spacing w:val="9"/>
          <w:sz w:val="21"/>
          <w:szCs w:val="22"/>
          <w:fitText w:val="8093" w:id="-1824284671"/>
        </w:rPr>
        <w:t>年度少子化社会対策白書」（閲覧日：2021年</w:t>
      </w:r>
      <w:r w:rsidR="00986884" w:rsidRPr="00001F15">
        <w:rPr>
          <w:rFonts w:asciiTheme="minorEastAsia" w:eastAsiaTheme="minorEastAsia" w:hAnsiTheme="minorEastAsia" w:hint="eastAsia"/>
          <w:spacing w:val="9"/>
          <w:sz w:val="21"/>
          <w:szCs w:val="22"/>
          <w:fitText w:val="8093" w:id="-1824284671"/>
        </w:rPr>
        <w:t>２</w:t>
      </w:r>
      <w:r w:rsidR="00021F0D" w:rsidRPr="00001F15">
        <w:rPr>
          <w:rFonts w:asciiTheme="minorEastAsia" w:eastAsiaTheme="minorEastAsia" w:hAnsiTheme="minorEastAsia"/>
          <w:spacing w:val="9"/>
          <w:sz w:val="21"/>
          <w:szCs w:val="22"/>
          <w:fitText w:val="8093" w:id="-1824284671"/>
        </w:rPr>
        <w:t>月26日</w:t>
      </w:r>
      <w:r w:rsidR="00021F0D" w:rsidRPr="00001F15">
        <w:rPr>
          <w:rFonts w:asciiTheme="minorEastAsia" w:eastAsiaTheme="minorEastAsia" w:hAnsiTheme="minorEastAsia"/>
          <w:spacing w:val="26"/>
          <w:sz w:val="21"/>
          <w:szCs w:val="22"/>
          <w:fitText w:val="8093" w:id="-1824284671"/>
        </w:rPr>
        <w:t>）</w:t>
      </w:r>
    </w:p>
    <w:p w14:paraId="48780D4C" w14:textId="125C32CA" w:rsidR="00021F0D" w:rsidRDefault="00021F0D" w:rsidP="004521A4">
      <w:pPr>
        <w:spacing w:line="300" w:lineRule="exact"/>
        <w:ind w:leftChars="50" w:left="527" w:hangingChars="150" w:hanging="388"/>
        <w:rPr>
          <w:rFonts w:asciiTheme="minorEastAsia" w:eastAsiaTheme="minorEastAsia" w:hAnsiTheme="minorEastAsia"/>
          <w:sz w:val="18"/>
          <w:szCs w:val="22"/>
        </w:rPr>
      </w:pPr>
      <w:r>
        <w:rPr>
          <w:rFonts w:asciiTheme="minorEastAsia" w:eastAsiaTheme="minorEastAsia" w:hAnsiTheme="minorEastAsia" w:hint="eastAsia"/>
          <w:sz w:val="22"/>
          <w:szCs w:val="22"/>
        </w:rPr>
        <w:t>URL</w:t>
      </w:r>
      <w:r w:rsidR="0029154E">
        <w:rPr>
          <w:rFonts w:asciiTheme="minorEastAsia" w:eastAsiaTheme="minorEastAsia" w:hAnsiTheme="minorEastAsia"/>
          <w:sz w:val="22"/>
          <w:szCs w:val="22"/>
        </w:rPr>
        <w:t xml:space="preserve"> </w:t>
      </w:r>
      <w:hyperlink r:id="rId13" w:history="1">
        <w:r w:rsidR="00CB0703" w:rsidRPr="00CB5026">
          <w:rPr>
            <w:rStyle w:val="af3"/>
            <w:rFonts w:asciiTheme="minorEastAsia" w:eastAsiaTheme="minorEastAsia" w:hAnsiTheme="minorEastAsia"/>
            <w:sz w:val="18"/>
            <w:szCs w:val="18"/>
          </w:rPr>
          <w:t>h</w:t>
        </w:r>
        <w:r w:rsidR="00CB0703" w:rsidRPr="00CB0703">
          <w:rPr>
            <w:rStyle w:val="af3"/>
            <w:rFonts w:asciiTheme="minorEastAsia" w:eastAsiaTheme="minorEastAsia" w:hAnsiTheme="minorEastAsia"/>
            <w:sz w:val="18"/>
            <w:szCs w:val="22"/>
          </w:rPr>
          <w:t>ttps://www8.cao.go.jp/shoushi/shoushika/whitepaper/measures/w-2020/r02pdfhonpen/pdf/s1-1.pdf</w:t>
        </w:r>
      </w:hyperlink>
    </w:p>
    <w:p w14:paraId="4DBFA755" w14:textId="77777777" w:rsidR="004521A4" w:rsidRDefault="004521A4" w:rsidP="008E3A1B">
      <w:pPr>
        <w:ind w:rightChars="-102" w:right="-284" w:firstLineChars="200" w:firstLine="517"/>
        <w:rPr>
          <w:rFonts w:asciiTheme="minorEastAsia" w:eastAsiaTheme="minorEastAsia" w:hAnsiTheme="minorEastAsia"/>
          <w:sz w:val="22"/>
          <w:szCs w:val="22"/>
          <w:bdr w:val="single" w:sz="4" w:space="0" w:color="auto"/>
        </w:rPr>
      </w:pPr>
    </w:p>
    <w:p w14:paraId="2D510CF7" w14:textId="1DD9F604" w:rsidR="008E3A1B" w:rsidRDefault="008E3A1B" w:rsidP="008E3A1B">
      <w:pPr>
        <w:ind w:rightChars="-102" w:right="-284" w:firstLineChars="200" w:firstLine="517"/>
        <w:rPr>
          <w:rFonts w:asciiTheme="minorEastAsia" w:eastAsiaTheme="minorEastAsia" w:hAnsiTheme="minorEastAsia"/>
          <w:sz w:val="22"/>
          <w:szCs w:val="22"/>
        </w:rPr>
      </w:pPr>
      <w:r w:rsidRPr="00862D6C">
        <w:rPr>
          <w:rFonts w:asciiTheme="minorEastAsia" w:eastAsiaTheme="minorEastAsia" w:hAnsiTheme="minorEastAsia" w:hint="eastAsia"/>
          <w:sz w:val="22"/>
          <w:szCs w:val="22"/>
          <w:bdr w:val="single" w:sz="4" w:space="0" w:color="auto"/>
        </w:rPr>
        <w:t>図４：千葉市の人口推計（市全体/出生中位・基準推計）</w:t>
      </w:r>
    </w:p>
    <w:p w14:paraId="196B2B69" w14:textId="77777777" w:rsidR="008E3A1B" w:rsidRDefault="008E3A1B" w:rsidP="008E3A1B">
      <w:pPr>
        <w:ind w:rightChars="-102" w:right="-284"/>
        <w:rPr>
          <w:rFonts w:asciiTheme="minorEastAsia" w:eastAsiaTheme="minorEastAsia" w:hAnsiTheme="minorEastAsia"/>
          <w:sz w:val="22"/>
          <w:szCs w:val="22"/>
        </w:rPr>
      </w:pPr>
      <w:r>
        <w:rPr>
          <w:rFonts w:asciiTheme="minorEastAsia" w:eastAsiaTheme="minorEastAsia" w:hAnsiTheme="minorEastAsia"/>
          <w:noProof/>
          <w:sz w:val="22"/>
          <w:szCs w:val="22"/>
        </w:rPr>
        <w:drawing>
          <wp:inline distT="0" distB="0" distL="0" distR="0" wp14:anchorId="58775D2C" wp14:editId="763E3520">
            <wp:extent cx="5692816" cy="28384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9638" cy="2841851"/>
                    </a:xfrm>
                    <a:prstGeom prst="rect">
                      <a:avLst/>
                    </a:prstGeom>
                    <a:noFill/>
                    <a:ln>
                      <a:noFill/>
                    </a:ln>
                  </pic:spPr>
                </pic:pic>
              </a:graphicData>
            </a:graphic>
          </wp:inline>
        </w:drawing>
      </w:r>
    </w:p>
    <w:p w14:paraId="258F87CD" w14:textId="125903BB" w:rsidR="004521A4" w:rsidRDefault="008E3A1B" w:rsidP="002828E9">
      <w:pPr>
        <w:ind w:rightChars="-51" w:right="-142"/>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002828E9" w:rsidRPr="00001F15">
        <w:rPr>
          <w:rFonts w:asciiTheme="minorEastAsia" w:eastAsiaTheme="minorEastAsia" w:hAnsiTheme="minorEastAsia" w:hint="eastAsia"/>
          <w:spacing w:val="12"/>
          <w:sz w:val="22"/>
          <w:szCs w:val="22"/>
          <w:fitText w:val="8418" w:id="-1824284670"/>
        </w:rPr>
        <w:t>【</w:t>
      </w:r>
      <w:r w:rsidR="00001F15" w:rsidRPr="00001F15">
        <w:rPr>
          <w:rFonts w:asciiTheme="minorEastAsia" w:eastAsiaTheme="minorEastAsia" w:hAnsiTheme="minorEastAsia" w:hint="eastAsia"/>
          <w:spacing w:val="12"/>
          <w:sz w:val="21"/>
          <w:szCs w:val="22"/>
          <w:fitText w:val="8418" w:id="-1824284670"/>
        </w:rPr>
        <w:t>出典</w:t>
      </w:r>
      <w:r w:rsidR="002828E9" w:rsidRPr="00001F15">
        <w:rPr>
          <w:rFonts w:asciiTheme="minorEastAsia" w:eastAsiaTheme="minorEastAsia" w:hAnsiTheme="minorEastAsia" w:hint="eastAsia"/>
          <w:spacing w:val="12"/>
          <w:sz w:val="21"/>
          <w:szCs w:val="22"/>
          <w:fitText w:val="8418" w:id="-1824284670"/>
        </w:rPr>
        <w:t>】</w:t>
      </w:r>
      <w:r w:rsidR="004521A4" w:rsidRPr="00001F15">
        <w:rPr>
          <w:rFonts w:asciiTheme="minorEastAsia" w:eastAsiaTheme="minorEastAsia" w:hAnsiTheme="minorEastAsia" w:hint="eastAsia"/>
          <w:spacing w:val="12"/>
          <w:sz w:val="22"/>
          <w:szCs w:val="22"/>
          <w:fitText w:val="8418" w:id="-1824284670"/>
        </w:rPr>
        <w:t>千葉市まち・ひと・しごと創生　人口ビジョン・総合戦略　2018改訂</w:t>
      </w:r>
      <w:r w:rsidR="004521A4" w:rsidRPr="00001F15">
        <w:rPr>
          <w:rFonts w:asciiTheme="minorEastAsia" w:eastAsiaTheme="minorEastAsia" w:hAnsiTheme="minorEastAsia" w:hint="eastAsia"/>
          <w:spacing w:val="25"/>
          <w:sz w:val="22"/>
          <w:szCs w:val="22"/>
          <w:fitText w:val="8418" w:id="-1824284670"/>
        </w:rPr>
        <w:t>版</w:t>
      </w:r>
    </w:p>
    <w:p w14:paraId="66426F94" w14:textId="6F3B5ACE" w:rsidR="004521A4" w:rsidRDefault="004521A4" w:rsidP="008E3A1B">
      <w:pPr>
        <w:ind w:rightChars="-51" w:right="-142"/>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（2018年３月推計）</w:t>
      </w:r>
    </w:p>
    <w:p w14:paraId="5FF710EA" w14:textId="129B80FF" w:rsidR="00721346" w:rsidRDefault="00721346" w:rsidP="00CB5026">
      <w:pPr>
        <w:ind w:leftChars="275" w:left="766" w:rightChars="-51" w:right="-142" w:firstLineChars="102" w:firstLine="264"/>
        <w:jc w:val="both"/>
        <w:rPr>
          <w:rFonts w:asciiTheme="minorEastAsia" w:eastAsiaTheme="minorEastAsia" w:hAnsiTheme="minorEastAsia"/>
          <w:sz w:val="22"/>
          <w:szCs w:val="22"/>
        </w:rPr>
      </w:pPr>
    </w:p>
    <w:p w14:paraId="3E6102C3" w14:textId="77777777" w:rsidR="00721346" w:rsidRDefault="00721346" w:rsidP="00721346">
      <w:pPr>
        <w:ind w:rightChars="-51" w:right="-142"/>
        <w:rPr>
          <w:rFonts w:asciiTheme="minorEastAsia" w:eastAsiaTheme="minorEastAsia" w:hAnsiTheme="minorEastAsia"/>
          <w:sz w:val="22"/>
          <w:szCs w:val="22"/>
        </w:rPr>
      </w:pPr>
    </w:p>
    <w:p w14:paraId="50A7C628" w14:textId="72CF4C75" w:rsidR="0017603C" w:rsidRPr="009D4D4C" w:rsidRDefault="008E3A1B" w:rsidP="008E3A1B">
      <w:pPr>
        <w:ind w:rightChars="-51" w:right="-142" w:firstLineChars="200" w:firstLine="519"/>
        <w:rPr>
          <w:rFonts w:asciiTheme="minorEastAsia" w:eastAsiaTheme="minorEastAsia" w:hAnsiTheme="minorEastAsia"/>
          <w:b/>
          <w:sz w:val="22"/>
          <w:szCs w:val="22"/>
          <w:u w:val="dotted"/>
        </w:rPr>
      </w:pPr>
      <w:r w:rsidRPr="009D4D4C">
        <w:rPr>
          <w:rFonts w:asciiTheme="minorEastAsia" w:eastAsiaTheme="minorEastAsia" w:hAnsiTheme="minorEastAsia" w:hint="eastAsia"/>
          <w:b/>
          <w:sz w:val="22"/>
          <w:szCs w:val="22"/>
          <w:u w:val="dotted"/>
        </w:rPr>
        <w:lastRenderedPageBreak/>
        <w:t>イ</w:t>
      </w:r>
      <w:r w:rsidR="0058064F" w:rsidRPr="009D4D4C">
        <w:rPr>
          <w:rFonts w:asciiTheme="minorEastAsia" w:eastAsiaTheme="minorEastAsia" w:hAnsiTheme="minorEastAsia" w:hint="eastAsia"/>
          <w:b/>
          <w:sz w:val="22"/>
          <w:szCs w:val="22"/>
          <w:u w:val="dotted"/>
        </w:rPr>
        <w:t xml:space="preserve">　</w:t>
      </w:r>
      <w:r w:rsidR="00671760" w:rsidRPr="009D4D4C">
        <w:rPr>
          <w:rFonts w:asciiTheme="minorEastAsia" w:eastAsiaTheme="minorEastAsia" w:hAnsiTheme="minorEastAsia" w:hint="eastAsia"/>
          <w:b/>
          <w:sz w:val="22"/>
          <w:szCs w:val="22"/>
          <w:u w:val="dotted"/>
        </w:rPr>
        <w:t>単独世帯の増加</w:t>
      </w:r>
      <w:r w:rsidRPr="009D4D4C">
        <w:rPr>
          <w:rFonts w:asciiTheme="minorEastAsia" w:eastAsiaTheme="minorEastAsia" w:hAnsiTheme="minorEastAsia" w:hint="eastAsia"/>
          <w:b/>
          <w:sz w:val="22"/>
          <w:szCs w:val="22"/>
          <w:u w:val="dotted"/>
        </w:rPr>
        <w:t>による「個人」を単位とした社会への変化</w:t>
      </w:r>
    </w:p>
    <w:p w14:paraId="109CE244" w14:textId="61298ED3" w:rsidR="008E3A1B" w:rsidRDefault="00671760" w:rsidP="00595816">
      <w:pPr>
        <w:spacing w:line="340" w:lineRule="exact"/>
        <w:ind w:leftChars="300" w:left="836" w:firstLineChars="100" w:firstLine="259"/>
        <w:jc w:val="both"/>
        <w:rPr>
          <w:rFonts w:asciiTheme="minorEastAsia" w:eastAsiaTheme="minorEastAsia" w:hAnsiTheme="minorEastAsia"/>
          <w:sz w:val="22"/>
          <w:szCs w:val="22"/>
        </w:rPr>
      </w:pPr>
      <w:r>
        <w:rPr>
          <w:rFonts w:asciiTheme="minorEastAsia" w:eastAsiaTheme="minorEastAsia" w:hAnsiTheme="minorEastAsia" w:hint="eastAsia"/>
          <w:sz w:val="22"/>
          <w:szCs w:val="22"/>
        </w:rPr>
        <w:t>未婚率の増加や、</w:t>
      </w:r>
      <w:r w:rsidRPr="00671760">
        <w:rPr>
          <w:rFonts w:asciiTheme="minorEastAsia" w:eastAsiaTheme="minorEastAsia" w:hAnsiTheme="minorEastAsia" w:hint="eastAsia"/>
          <w:sz w:val="22"/>
          <w:szCs w:val="22"/>
        </w:rPr>
        <w:t>核家族化</w:t>
      </w:r>
      <w:r w:rsidR="00273752">
        <w:rPr>
          <w:rFonts w:asciiTheme="minorEastAsia" w:eastAsiaTheme="minorEastAsia" w:hAnsiTheme="minorEastAsia" w:hint="eastAsia"/>
          <w:sz w:val="22"/>
          <w:szCs w:val="22"/>
        </w:rPr>
        <w:t>等</w:t>
      </w:r>
      <w:r w:rsidRPr="00671760">
        <w:rPr>
          <w:rFonts w:asciiTheme="minorEastAsia" w:eastAsiaTheme="minorEastAsia" w:hAnsiTheme="minorEastAsia" w:hint="eastAsia"/>
          <w:sz w:val="22"/>
          <w:szCs w:val="22"/>
        </w:rPr>
        <w:t>の影響により、単独世帯（世帯</w:t>
      </w:r>
      <w:r w:rsidR="00273752">
        <w:rPr>
          <w:rFonts w:asciiTheme="minorEastAsia" w:eastAsiaTheme="minorEastAsia" w:hAnsiTheme="minorEastAsia" w:hint="eastAsia"/>
          <w:sz w:val="22"/>
          <w:szCs w:val="22"/>
        </w:rPr>
        <w:t>人員が</w:t>
      </w:r>
      <w:r w:rsidR="00FC6E6A">
        <w:rPr>
          <w:rFonts w:asciiTheme="minorEastAsia" w:eastAsiaTheme="minorEastAsia" w:hAnsiTheme="minorEastAsia" w:hint="eastAsia"/>
          <w:sz w:val="22"/>
          <w:szCs w:val="22"/>
        </w:rPr>
        <w:t>１</w:t>
      </w:r>
      <w:r w:rsidRPr="00671760">
        <w:rPr>
          <w:rFonts w:asciiTheme="minorEastAsia" w:eastAsiaTheme="minorEastAsia" w:hAnsiTheme="minorEastAsia" w:hint="eastAsia"/>
          <w:sz w:val="22"/>
          <w:szCs w:val="22"/>
        </w:rPr>
        <w:t>人の世帯）が増加しており、2040年には</w:t>
      </w:r>
      <w:r w:rsidR="00652AD1">
        <w:rPr>
          <w:rFonts w:asciiTheme="minorEastAsia" w:eastAsiaTheme="minorEastAsia" w:hAnsiTheme="minorEastAsia" w:hint="eastAsia"/>
          <w:sz w:val="22"/>
          <w:szCs w:val="22"/>
        </w:rPr>
        <w:t>我が国の</w:t>
      </w:r>
      <w:r w:rsidR="00293FA9">
        <w:rPr>
          <w:rFonts w:asciiTheme="minorEastAsia" w:eastAsiaTheme="minorEastAsia" w:hAnsiTheme="minorEastAsia" w:hint="eastAsia"/>
          <w:sz w:val="22"/>
          <w:szCs w:val="22"/>
        </w:rPr>
        <w:t>単独世帯の割合は約</w:t>
      </w:r>
      <w:r w:rsidR="00FC6E6A">
        <w:rPr>
          <w:rFonts w:asciiTheme="minorEastAsia" w:eastAsiaTheme="minorEastAsia" w:hAnsiTheme="minorEastAsia" w:hint="eastAsia"/>
          <w:sz w:val="22"/>
          <w:szCs w:val="22"/>
        </w:rPr>
        <w:t>４</w:t>
      </w:r>
      <w:r w:rsidRPr="00671760">
        <w:rPr>
          <w:rFonts w:asciiTheme="minorEastAsia" w:eastAsiaTheme="minorEastAsia" w:hAnsiTheme="minorEastAsia" w:hint="eastAsia"/>
          <w:sz w:val="22"/>
          <w:szCs w:val="22"/>
        </w:rPr>
        <w:t>割となる見込みであ</w:t>
      </w:r>
      <w:r w:rsidR="008E3A1B">
        <w:rPr>
          <w:rFonts w:asciiTheme="minorEastAsia" w:eastAsiaTheme="minorEastAsia" w:hAnsiTheme="minorEastAsia" w:hint="eastAsia"/>
          <w:sz w:val="22"/>
          <w:szCs w:val="22"/>
        </w:rPr>
        <w:t>る。</w:t>
      </w:r>
      <w:r w:rsidR="00B07182">
        <w:rPr>
          <w:rFonts w:asciiTheme="minorEastAsia" w:eastAsiaTheme="minorEastAsia" w:hAnsiTheme="minorEastAsia" w:hint="eastAsia"/>
          <w:sz w:val="22"/>
          <w:szCs w:val="22"/>
        </w:rPr>
        <w:t>【図</w:t>
      </w:r>
      <w:r w:rsidR="008E3A1B">
        <w:rPr>
          <w:rFonts w:asciiTheme="minorEastAsia" w:eastAsiaTheme="minorEastAsia" w:hAnsiTheme="minorEastAsia" w:hint="eastAsia"/>
          <w:sz w:val="22"/>
          <w:szCs w:val="22"/>
        </w:rPr>
        <w:t>５</w:t>
      </w:r>
      <w:r w:rsidR="00B07182">
        <w:rPr>
          <w:rFonts w:asciiTheme="minorEastAsia" w:eastAsiaTheme="minorEastAsia" w:hAnsiTheme="minorEastAsia" w:hint="eastAsia"/>
          <w:sz w:val="22"/>
          <w:szCs w:val="22"/>
        </w:rPr>
        <w:t>】</w:t>
      </w:r>
    </w:p>
    <w:p w14:paraId="4D54E560" w14:textId="65A57E02" w:rsidR="008E3A1B" w:rsidRDefault="008E3A1B" w:rsidP="00595816">
      <w:pPr>
        <w:spacing w:line="340" w:lineRule="exact"/>
        <w:ind w:leftChars="300" w:left="836" w:firstLineChars="100" w:firstLine="259"/>
        <w:rPr>
          <w:rFonts w:asciiTheme="minorEastAsia" w:eastAsiaTheme="minorEastAsia" w:hAnsiTheme="minorEastAsia"/>
          <w:sz w:val="22"/>
          <w:szCs w:val="22"/>
        </w:rPr>
      </w:pPr>
      <w:r w:rsidRPr="008E3A1B">
        <w:rPr>
          <w:rFonts w:asciiTheme="minorEastAsia" w:eastAsiaTheme="minorEastAsia" w:hAnsiTheme="minorEastAsia" w:hint="eastAsia"/>
          <w:sz w:val="22"/>
          <w:szCs w:val="22"/>
        </w:rPr>
        <w:t>千葉市においては、2040年の高齢者の単独世帯数は約</w:t>
      </w:r>
      <w:r w:rsidR="00FC6E6A">
        <w:rPr>
          <w:rFonts w:asciiTheme="minorEastAsia" w:eastAsiaTheme="minorEastAsia" w:hAnsiTheme="minorEastAsia" w:hint="eastAsia"/>
          <w:sz w:val="22"/>
          <w:szCs w:val="22"/>
        </w:rPr>
        <w:t>７</w:t>
      </w:r>
      <w:r w:rsidRPr="008E3A1B">
        <w:rPr>
          <w:rFonts w:asciiTheme="minorEastAsia" w:eastAsiaTheme="minorEastAsia" w:hAnsiTheme="minorEastAsia" w:hint="eastAsia"/>
          <w:sz w:val="22"/>
          <w:szCs w:val="22"/>
        </w:rPr>
        <w:t>万4000世帯と、2010年と比較すると約</w:t>
      </w:r>
      <w:r w:rsidR="002D4939">
        <w:rPr>
          <w:rFonts w:asciiTheme="minorEastAsia" w:eastAsiaTheme="minorEastAsia" w:hAnsiTheme="minorEastAsia" w:hint="eastAsia"/>
          <w:sz w:val="22"/>
          <w:szCs w:val="22"/>
        </w:rPr>
        <w:t>２</w:t>
      </w:r>
      <w:r w:rsidRPr="008E3A1B">
        <w:rPr>
          <w:rFonts w:asciiTheme="minorEastAsia" w:eastAsiaTheme="minorEastAsia" w:hAnsiTheme="minorEastAsia" w:hint="eastAsia"/>
          <w:sz w:val="22"/>
          <w:szCs w:val="22"/>
        </w:rPr>
        <w:t>倍になることが見込まれている。</w:t>
      </w:r>
    </w:p>
    <w:p w14:paraId="64451066" w14:textId="50FA7036" w:rsidR="008E3A1B" w:rsidRDefault="008E3A1B" w:rsidP="00595816">
      <w:pPr>
        <w:spacing w:line="340" w:lineRule="exact"/>
        <w:ind w:firstLineChars="300" w:firstLine="776"/>
        <w:rPr>
          <w:rFonts w:asciiTheme="minorEastAsia" w:eastAsiaTheme="minorEastAsia" w:hAnsiTheme="minorEastAsia"/>
          <w:sz w:val="22"/>
          <w:szCs w:val="22"/>
        </w:rPr>
      </w:pPr>
      <w:r>
        <w:rPr>
          <w:rFonts w:asciiTheme="minorEastAsia" w:eastAsiaTheme="minorEastAsia" w:hAnsiTheme="minorEastAsia" w:hint="eastAsia"/>
          <w:sz w:val="22"/>
          <w:szCs w:val="22"/>
        </w:rPr>
        <w:t>【図６】</w:t>
      </w:r>
    </w:p>
    <w:p w14:paraId="3887C252" w14:textId="6845FE84" w:rsidR="00595816" w:rsidRDefault="00595816" w:rsidP="00595816">
      <w:pPr>
        <w:spacing w:line="340" w:lineRule="exact"/>
        <w:ind w:leftChars="305" w:left="850" w:firstLineChars="109" w:firstLine="282"/>
        <w:rPr>
          <w:rFonts w:asciiTheme="minorEastAsia" w:eastAsiaTheme="minorEastAsia" w:hAnsiTheme="minorEastAsia"/>
          <w:sz w:val="22"/>
          <w:szCs w:val="22"/>
        </w:rPr>
      </w:pPr>
      <w:r w:rsidRPr="009D4D4C">
        <w:rPr>
          <w:rFonts w:asciiTheme="minorEastAsia" w:eastAsiaTheme="minorEastAsia" w:hAnsiTheme="minorEastAsia" w:hint="eastAsia"/>
          <w:sz w:val="22"/>
          <w:szCs w:val="22"/>
        </w:rPr>
        <w:t>単独世帯は、社会的孤立のリスクが高まるだけでなく、孤独感による心理的な影響も懸念されており、喫煙やアルコール摂取に匹敵する問題であるとの研究結果もある。</w:t>
      </w:r>
    </w:p>
    <w:p w14:paraId="60161F4F" w14:textId="3AD7F10C" w:rsidR="00595816" w:rsidRDefault="00595816" w:rsidP="00595816">
      <w:pPr>
        <w:spacing w:line="340" w:lineRule="exact"/>
        <w:ind w:leftChars="305" w:left="850" w:firstLineChars="109" w:firstLine="282"/>
        <w:rPr>
          <w:rFonts w:asciiTheme="minorEastAsia" w:eastAsiaTheme="minorEastAsia" w:hAnsiTheme="minorEastAsia"/>
          <w:sz w:val="22"/>
          <w:szCs w:val="22"/>
        </w:rPr>
      </w:pPr>
    </w:p>
    <w:p w14:paraId="465FB4DD" w14:textId="357ACDC7" w:rsidR="00253488" w:rsidRPr="00253488" w:rsidRDefault="00595816" w:rsidP="00595816">
      <w:pPr>
        <w:spacing w:line="340" w:lineRule="exact"/>
        <w:ind w:firstLineChars="200" w:firstLine="517"/>
        <w:rPr>
          <w:rFonts w:asciiTheme="minorEastAsia" w:eastAsiaTheme="minorEastAsia" w:hAnsiTheme="minorEastAsia"/>
          <w:sz w:val="22"/>
          <w:szCs w:val="22"/>
        </w:rPr>
      </w:pPr>
      <w:r>
        <w:rPr>
          <w:rFonts w:asciiTheme="minorEastAsia" w:eastAsiaTheme="minorEastAsia" w:hAnsiTheme="minorEastAsia"/>
          <w:noProof/>
          <w:sz w:val="22"/>
          <w:szCs w:val="22"/>
        </w:rPr>
        <w:drawing>
          <wp:anchor distT="0" distB="0" distL="114300" distR="114300" simplePos="0" relativeHeight="251699200" behindDoc="0" locked="0" layoutInCell="1" allowOverlap="1" wp14:anchorId="5F233A4C" wp14:editId="69E9AEFE">
            <wp:simplePos x="0" y="0"/>
            <wp:positionH relativeFrom="margin">
              <wp:posOffset>662305</wp:posOffset>
            </wp:positionH>
            <wp:positionV relativeFrom="paragraph">
              <wp:posOffset>351790</wp:posOffset>
            </wp:positionV>
            <wp:extent cx="4526280" cy="2253615"/>
            <wp:effectExtent l="0" t="0" r="7620" b="0"/>
            <wp:wrapTopAndBottom/>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6280" cy="2253615"/>
                    </a:xfrm>
                    <a:prstGeom prst="rect">
                      <a:avLst/>
                    </a:prstGeom>
                    <a:noFill/>
                    <a:ln>
                      <a:noFill/>
                    </a:ln>
                  </pic:spPr>
                </pic:pic>
              </a:graphicData>
            </a:graphic>
            <wp14:sizeRelV relativeFrom="margin">
              <wp14:pctHeight>0</wp14:pctHeight>
            </wp14:sizeRelV>
          </wp:anchor>
        </w:drawing>
      </w:r>
      <w:r w:rsidR="008E3A1B" w:rsidRPr="00862D6C">
        <w:rPr>
          <w:rFonts w:asciiTheme="minorEastAsia" w:eastAsiaTheme="minorEastAsia" w:hAnsiTheme="minorEastAsia" w:hint="eastAsia"/>
          <w:sz w:val="22"/>
          <w:szCs w:val="22"/>
          <w:bdr w:val="single" w:sz="4" w:space="0" w:color="auto"/>
        </w:rPr>
        <w:t xml:space="preserve">図５　</w:t>
      </w:r>
      <w:r w:rsidR="008E3A1B" w:rsidRPr="00595816">
        <w:rPr>
          <w:rFonts w:asciiTheme="minorEastAsia" w:eastAsiaTheme="minorEastAsia" w:hAnsiTheme="minorEastAsia" w:hint="eastAsia"/>
          <w:spacing w:val="8"/>
          <w:sz w:val="22"/>
          <w:szCs w:val="22"/>
          <w:bdr w:val="single" w:sz="4" w:space="0" w:color="auto"/>
          <w:fitText w:val="7511" w:id="-1825907199"/>
        </w:rPr>
        <w:t>単独世帯率の推移と65歳以上の単独世帯数の推移</w:t>
      </w:r>
      <w:r w:rsidR="004521A4" w:rsidRPr="00595816">
        <w:rPr>
          <w:rFonts w:asciiTheme="minorEastAsia" w:eastAsiaTheme="minorEastAsia" w:hAnsiTheme="minorEastAsia" w:hint="eastAsia"/>
          <w:spacing w:val="8"/>
          <w:sz w:val="22"/>
          <w:szCs w:val="22"/>
          <w:bdr w:val="single" w:sz="4" w:space="0" w:color="auto"/>
          <w:fitText w:val="7511" w:id="-1825907199"/>
        </w:rPr>
        <w:t>（2020年以降は予測</w:t>
      </w:r>
      <w:r w:rsidR="004521A4" w:rsidRPr="00595816">
        <w:rPr>
          <w:rFonts w:asciiTheme="minorEastAsia" w:eastAsiaTheme="minorEastAsia" w:hAnsiTheme="minorEastAsia" w:hint="eastAsia"/>
          <w:spacing w:val="28"/>
          <w:sz w:val="22"/>
          <w:szCs w:val="22"/>
          <w:bdr w:val="single" w:sz="4" w:space="0" w:color="auto"/>
          <w:fitText w:val="7511" w:id="-1825907199"/>
        </w:rPr>
        <w:t>）</w:t>
      </w:r>
    </w:p>
    <w:p w14:paraId="53712839" w14:textId="611636B4" w:rsidR="008E3A1B" w:rsidRPr="00CB5026" w:rsidRDefault="002828E9" w:rsidP="002828E9">
      <w:pPr>
        <w:spacing w:line="340" w:lineRule="exact"/>
        <w:ind w:firstLineChars="100" w:firstLine="285"/>
        <w:rPr>
          <w:rFonts w:asciiTheme="minorEastAsia" w:eastAsiaTheme="minorEastAsia" w:hAnsiTheme="minorEastAsia"/>
          <w:sz w:val="21"/>
          <w:szCs w:val="22"/>
        </w:rPr>
      </w:pPr>
      <w:r w:rsidRPr="00001F15">
        <w:rPr>
          <w:rFonts w:asciiTheme="minorEastAsia" w:eastAsiaTheme="minorEastAsia" w:hAnsiTheme="minorEastAsia" w:hint="eastAsia"/>
          <w:spacing w:val="26"/>
          <w:sz w:val="22"/>
          <w:szCs w:val="22"/>
          <w:fitText w:val="8418" w:id="-1824284928"/>
        </w:rPr>
        <w:t>【</w:t>
      </w:r>
      <w:r w:rsidR="00001F15" w:rsidRPr="00001F15">
        <w:rPr>
          <w:rFonts w:asciiTheme="minorEastAsia" w:eastAsiaTheme="minorEastAsia" w:hAnsiTheme="minorEastAsia" w:hint="eastAsia"/>
          <w:spacing w:val="26"/>
          <w:sz w:val="22"/>
          <w:szCs w:val="22"/>
          <w:fitText w:val="8418" w:id="-1824284928"/>
        </w:rPr>
        <w:t>出典</w:t>
      </w:r>
      <w:r w:rsidRPr="00001F15">
        <w:rPr>
          <w:rFonts w:asciiTheme="minorEastAsia" w:eastAsiaTheme="minorEastAsia" w:hAnsiTheme="minorEastAsia" w:hint="eastAsia"/>
          <w:spacing w:val="26"/>
          <w:sz w:val="22"/>
          <w:szCs w:val="22"/>
          <w:fitText w:val="8418" w:id="-1824284928"/>
        </w:rPr>
        <w:t>】</w:t>
      </w:r>
      <w:r w:rsidR="008E3A1B" w:rsidRPr="00001F15">
        <w:rPr>
          <w:rFonts w:asciiTheme="minorEastAsia" w:eastAsiaTheme="minorEastAsia" w:hAnsiTheme="minorEastAsia" w:hint="eastAsia"/>
          <w:spacing w:val="26"/>
          <w:sz w:val="22"/>
          <w:szCs w:val="22"/>
          <w:fitText w:val="8418" w:id="-1824284928"/>
        </w:rPr>
        <w:t>：</w:t>
      </w:r>
      <w:r w:rsidR="008E3A1B" w:rsidRPr="00001F15">
        <w:rPr>
          <w:rFonts w:asciiTheme="minorEastAsia" w:eastAsiaTheme="minorEastAsia" w:hAnsiTheme="minorEastAsia" w:hint="eastAsia"/>
          <w:spacing w:val="26"/>
          <w:sz w:val="21"/>
          <w:szCs w:val="22"/>
          <w:fitText w:val="8418" w:id="-1824284928"/>
        </w:rPr>
        <w:t>総務省「平成30年版情報通信白書</w:t>
      </w:r>
      <w:r w:rsidR="008E3A1B" w:rsidRPr="00001F15">
        <w:rPr>
          <w:rFonts w:asciiTheme="minorEastAsia" w:eastAsiaTheme="minorEastAsia" w:hAnsiTheme="minorEastAsia"/>
          <w:spacing w:val="26"/>
          <w:sz w:val="21"/>
          <w:szCs w:val="22"/>
          <w:fitText w:val="8418" w:id="-1824284928"/>
        </w:rPr>
        <w:t>」（閲覧日：2021年</w:t>
      </w:r>
      <w:r w:rsidR="002D4939" w:rsidRPr="00001F15">
        <w:rPr>
          <w:rFonts w:asciiTheme="minorEastAsia" w:eastAsiaTheme="minorEastAsia" w:hAnsiTheme="minorEastAsia" w:hint="eastAsia"/>
          <w:spacing w:val="26"/>
          <w:sz w:val="21"/>
          <w:szCs w:val="22"/>
          <w:fitText w:val="8418" w:id="-1824284928"/>
        </w:rPr>
        <w:t>２</w:t>
      </w:r>
      <w:r w:rsidR="008E3A1B" w:rsidRPr="00001F15">
        <w:rPr>
          <w:rFonts w:asciiTheme="minorEastAsia" w:eastAsiaTheme="minorEastAsia" w:hAnsiTheme="minorEastAsia"/>
          <w:spacing w:val="26"/>
          <w:sz w:val="21"/>
          <w:szCs w:val="22"/>
          <w:fitText w:val="8418" w:id="-1824284928"/>
        </w:rPr>
        <w:t>月26日</w:t>
      </w:r>
      <w:r w:rsidR="008E3A1B" w:rsidRPr="00001F15">
        <w:rPr>
          <w:rFonts w:asciiTheme="minorEastAsia" w:eastAsiaTheme="minorEastAsia" w:hAnsiTheme="minorEastAsia"/>
          <w:spacing w:val="-29"/>
          <w:sz w:val="21"/>
          <w:szCs w:val="22"/>
          <w:fitText w:val="8418" w:id="-1824284928"/>
        </w:rPr>
        <w:t>）</w:t>
      </w:r>
    </w:p>
    <w:p w14:paraId="3720EC52" w14:textId="348BCB26" w:rsidR="008E3A1B" w:rsidRPr="004521A4" w:rsidRDefault="002D4939" w:rsidP="002828E9">
      <w:pPr>
        <w:spacing w:line="340" w:lineRule="exact"/>
        <w:ind w:firstLineChars="200" w:firstLine="505"/>
        <w:jc w:val="both"/>
        <w:rPr>
          <w:rFonts w:ascii="ＭＳ 明朝" w:eastAsia="ＭＳ 明朝" w:hAnsi="ＭＳ 明朝"/>
          <w:sz w:val="21"/>
          <w:szCs w:val="21"/>
        </w:rPr>
      </w:pPr>
      <w:r w:rsidRPr="00595816">
        <w:rPr>
          <w:rFonts w:ascii="ＭＳ 明朝" w:eastAsia="ＭＳ 明朝" w:hAnsi="ＭＳ 明朝"/>
          <w:spacing w:val="4"/>
          <w:sz w:val="21"/>
          <w:szCs w:val="21"/>
          <w:fitText w:val="8715" w:id="-1825906688"/>
        </w:rPr>
        <w:t xml:space="preserve">URL </w:t>
      </w:r>
      <w:hyperlink r:id="rId16" w:history="1">
        <w:r w:rsidRPr="00595816">
          <w:rPr>
            <w:rStyle w:val="af3"/>
            <w:rFonts w:ascii="ＭＳ 明朝" w:eastAsia="ＭＳ 明朝" w:hAnsi="ＭＳ 明朝"/>
            <w:spacing w:val="4"/>
            <w:sz w:val="21"/>
            <w:szCs w:val="21"/>
            <w:fitText w:val="8715" w:id="-1825906688"/>
          </w:rPr>
          <w:t>https://www.soumu.go.jp/johotsusintokei/whitepaper/ja/h30/html/nd141110.htm</w:t>
        </w:r>
        <w:r w:rsidRPr="00595816">
          <w:rPr>
            <w:rStyle w:val="af3"/>
            <w:rFonts w:ascii="ＭＳ 明朝" w:eastAsia="ＭＳ 明朝" w:hAnsi="ＭＳ 明朝"/>
            <w:sz w:val="21"/>
            <w:szCs w:val="21"/>
            <w:fitText w:val="8715" w:id="-1825906688"/>
          </w:rPr>
          <w:t>l</w:t>
        </w:r>
      </w:hyperlink>
    </w:p>
    <w:p w14:paraId="0C79C537" w14:textId="71FD4505" w:rsidR="008E3A1B" w:rsidRDefault="00595816" w:rsidP="00253488">
      <w:pPr>
        <w:ind w:firstLineChars="200" w:firstLine="517"/>
        <w:rPr>
          <w:rFonts w:asciiTheme="minorEastAsia" w:eastAsiaTheme="minorEastAsia" w:hAnsiTheme="minorEastAsia"/>
          <w:sz w:val="22"/>
          <w:szCs w:val="22"/>
        </w:rPr>
      </w:pPr>
      <w:r>
        <w:rPr>
          <w:rFonts w:asciiTheme="minorEastAsia" w:eastAsiaTheme="minorEastAsia" w:hAnsiTheme="minorEastAsia"/>
          <w:noProof/>
          <w:sz w:val="22"/>
          <w:szCs w:val="22"/>
        </w:rPr>
        <w:drawing>
          <wp:anchor distT="0" distB="0" distL="114300" distR="114300" simplePos="0" relativeHeight="251698176" behindDoc="0" locked="0" layoutInCell="1" allowOverlap="1" wp14:anchorId="6A5272B1" wp14:editId="02BC12C0">
            <wp:simplePos x="0" y="0"/>
            <wp:positionH relativeFrom="margin">
              <wp:posOffset>268605</wp:posOffset>
            </wp:positionH>
            <wp:positionV relativeFrom="paragraph">
              <wp:posOffset>387350</wp:posOffset>
            </wp:positionV>
            <wp:extent cx="5261610" cy="2721610"/>
            <wp:effectExtent l="0" t="0" r="0" b="2540"/>
            <wp:wrapTopAndBottom/>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1610" cy="2721610"/>
                    </a:xfrm>
                    <a:prstGeom prst="rect">
                      <a:avLst/>
                    </a:prstGeom>
                    <a:noFill/>
                    <a:ln>
                      <a:noFill/>
                    </a:ln>
                  </pic:spPr>
                </pic:pic>
              </a:graphicData>
            </a:graphic>
            <wp14:sizeRelV relativeFrom="margin">
              <wp14:pctHeight>0</wp14:pctHeight>
            </wp14:sizeRelV>
          </wp:anchor>
        </w:drawing>
      </w:r>
      <w:r w:rsidR="001A6F83">
        <w:rPr>
          <w:rFonts w:asciiTheme="minorEastAsia" w:eastAsiaTheme="minorEastAsia" w:hAnsiTheme="minorEastAsia"/>
          <w:noProof/>
          <w:sz w:val="16"/>
          <w:szCs w:val="22"/>
        </w:rPr>
        <mc:AlternateContent>
          <mc:Choice Requires="wps">
            <w:drawing>
              <wp:anchor distT="0" distB="0" distL="114300" distR="114300" simplePos="0" relativeHeight="251695104" behindDoc="0" locked="0" layoutInCell="1" allowOverlap="1" wp14:anchorId="204A31B7" wp14:editId="7CC0BB1B">
                <wp:simplePos x="0" y="0"/>
                <wp:positionH relativeFrom="margin">
                  <wp:align>right</wp:align>
                </wp:positionH>
                <wp:positionV relativeFrom="paragraph">
                  <wp:posOffset>53029</wp:posOffset>
                </wp:positionV>
                <wp:extent cx="5419725" cy="352425"/>
                <wp:effectExtent l="0" t="0" r="9525" b="9525"/>
                <wp:wrapNone/>
                <wp:docPr id="14" name="正方形/長方形 14"/>
                <wp:cNvGraphicFramePr/>
                <a:graphic xmlns:a="http://schemas.openxmlformats.org/drawingml/2006/main">
                  <a:graphicData uri="http://schemas.microsoft.com/office/word/2010/wordprocessingShape">
                    <wps:wsp>
                      <wps:cNvSpPr/>
                      <wps:spPr>
                        <a:xfrm>
                          <a:off x="0" y="0"/>
                          <a:ext cx="5419725" cy="3524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1D6CAD3" w14:textId="411FB79F" w:rsidR="00001F15" w:rsidRPr="00862D6C" w:rsidRDefault="00001F15" w:rsidP="004521A4">
                            <w:pPr>
                              <w:ind w:firstLineChars="50" w:firstLine="129"/>
                              <w:rPr>
                                <w:rFonts w:asciiTheme="minorEastAsia" w:eastAsiaTheme="minorEastAsia" w:hAnsiTheme="minorEastAsia"/>
                                <w:sz w:val="22"/>
                                <w:bdr w:val="single" w:sz="4" w:space="0" w:color="auto"/>
                              </w:rPr>
                            </w:pPr>
                            <w:r w:rsidRPr="00862D6C">
                              <w:rPr>
                                <w:rFonts w:asciiTheme="minorEastAsia" w:eastAsiaTheme="minorEastAsia" w:hAnsiTheme="minorEastAsia" w:hint="eastAsia"/>
                                <w:sz w:val="22"/>
                                <w:bdr w:val="single" w:sz="4" w:space="0" w:color="auto"/>
                              </w:rPr>
                              <w:t>【図６】高齢者単独世帯数の推計【千葉市】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4A31B7" id="正方形/長方形 14" o:spid="_x0000_s1026" style="position:absolute;left:0;text-align:left;margin-left:375.55pt;margin-top:4.2pt;width:426.75pt;height:27.75pt;z-index:25169510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" fillcolor="white [3201]" stroked="f" strokeweight="2pt">
                <v:textbox>
                  <w:txbxContent>
                    <w:p w14:paraId="71D6CAD3" w14:textId="411FB79F" w:rsidR="00001F15" w:rsidRPr="00862D6C" w:rsidRDefault="00001F15" w:rsidP="004521A4">
                      <w:pPr>
                        <w:ind w:firstLineChars="50" w:firstLine="129"/>
                        <w:rPr>
                          <w:rFonts w:asciiTheme="minorEastAsia" w:eastAsiaTheme="minorEastAsia" w:hAnsiTheme="minorEastAsia"/>
                          <w:sz w:val="22"/>
                          <w:bdr w:val="single" w:sz="4" w:space="0" w:color="auto"/>
                        </w:rPr>
                      </w:pPr>
                      <w:r w:rsidRPr="00862D6C">
                        <w:rPr>
                          <w:rFonts w:asciiTheme="minorEastAsia" w:eastAsiaTheme="minorEastAsia" w:hAnsiTheme="minorEastAsia" w:hint="eastAsia"/>
                          <w:sz w:val="22"/>
                          <w:bdr w:val="single" w:sz="4" w:space="0" w:color="auto"/>
                        </w:rPr>
                        <w:t>【図６】高齢者単独世帯数の推計【千葉市】</w:t>
                      </w:r>
                    </w:p>
                  </w:txbxContent>
                </v:textbox>
                <w10:wrap anchorx="margin"/>
              </v:rect>
            </w:pict>
          </mc:Fallback>
        </mc:AlternateContent>
      </w:r>
    </w:p>
    <w:p w14:paraId="4AD360E6" w14:textId="4CA670AC" w:rsidR="00595816" w:rsidRDefault="001A6F83" w:rsidP="00595816">
      <w:pPr>
        <w:ind w:firstLineChars="200" w:firstLine="517"/>
        <w:rPr>
          <w:rFonts w:asciiTheme="minorEastAsia" w:eastAsiaTheme="minorEastAsia" w:hAnsiTheme="minorEastAsia"/>
          <w:sz w:val="22"/>
          <w:szCs w:val="22"/>
        </w:rPr>
      </w:pPr>
      <w:r>
        <w:rPr>
          <w:rFonts w:asciiTheme="minorEastAsia" w:eastAsiaTheme="minorEastAsia" w:hAnsiTheme="minorEastAsia" w:hint="eastAsia"/>
          <w:sz w:val="22"/>
          <w:szCs w:val="22"/>
        </w:rPr>
        <w:t>【</w:t>
      </w:r>
      <w:r w:rsidR="00001F15">
        <w:rPr>
          <w:rFonts w:asciiTheme="minorEastAsia" w:eastAsiaTheme="minorEastAsia" w:hAnsiTheme="minorEastAsia" w:hint="eastAsia"/>
          <w:sz w:val="22"/>
          <w:szCs w:val="22"/>
        </w:rPr>
        <w:t>出典</w:t>
      </w:r>
      <w:r>
        <w:rPr>
          <w:rFonts w:asciiTheme="minorEastAsia" w:eastAsiaTheme="minorEastAsia" w:hAnsiTheme="minorEastAsia" w:hint="eastAsia"/>
          <w:sz w:val="22"/>
          <w:szCs w:val="22"/>
        </w:rPr>
        <w:t>】</w:t>
      </w:r>
      <w:r w:rsidR="00595816">
        <w:rPr>
          <w:rFonts w:asciiTheme="minorEastAsia" w:eastAsiaTheme="minorEastAsia" w:hAnsiTheme="minorEastAsia" w:hint="eastAsia"/>
          <w:sz w:val="22"/>
          <w:szCs w:val="22"/>
        </w:rPr>
        <w:t>千葉市まち・ひと・しごと創生　人口ビジョン　2018改訂版</w:t>
      </w:r>
    </w:p>
    <w:p w14:paraId="497498E2" w14:textId="7AEF5B64" w:rsidR="00494939" w:rsidRPr="00253488" w:rsidRDefault="00494939" w:rsidP="00A9149B">
      <w:pPr>
        <w:spacing w:line="360" w:lineRule="exact"/>
        <w:rPr>
          <w:rFonts w:asciiTheme="minorEastAsia" w:eastAsiaTheme="minorEastAsia" w:hAnsiTheme="minorEastAsia"/>
          <w:b/>
          <w:sz w:val="22"/>
          <w:szCs w:val="22"/>
          <w:u w:val="dotted"/>
        </w:rPr>
      </w:pPr>
      <w:r>
        <w:rPr>
          <w:rFonts w:asciiTheme="minorEastAsia" w:eastAsiaTheme="minorEastAsia" w:hAnsiTheme="minorEastAsia" w:hint="eastAsia"/>
          <w:sz w:val="22"/>
          <w:szCs w:val="22"/>
        </w:rPr>
        <w:lastRenderedPageBreak/>
        <w:t xml:space="preserve">　　</w:t>
      </w:r>
      <w:r w:rsidRPr="00253488">
        <w:rPr>
          <w:rFonts w:asciiTheme="minorEastAsia" w:eastAsiaTheme="minorEastAsia" w:hAnsiTheme="minorEastAsia" w:hint="eastAsia"/>
          <w:b/>
          <w:sz w:val="22"/>
          <w:szCs w:val="22"/>
          <w:u w:val="dotted"/>
        </w:rPr>
        <w:t xml:space="preserve">ウ　</w:t>
      </w:r>
      <w:r w:rsidR="00273752">
        <w:rPr>
          <w:rFonts w:asciiTheme="minorEastAsia" w:eastAsiaTheme="minorEastAsia" w:hAnsiTheme="minorEastAsia" w:hint="eastAsia"/>
          <w:b/>
          <w:sz w:val="22"/>
          <w:szCs w:val="22"/>
          <w:u w:val="dotted"/>
        </w:rPr>
        <w:t>2040年を見据え</w:t>
      </w:r>
      <w:r w:rsidR="00B75307">
        <w:rPr>
          <w:rFonts w:asciiTheme="minorEastAsia" w:eastAsiaTheme="minorEastAsia" w:hAnsiTheme="minorEastAsia" w:hint="eastAsia"/>
          <w:b/>
          <w:sz w:val="22"/>
          <w:szCs w:val="22"/>
          <w:u w:val="dotted"/>
        </w:rPr>
        <w:t>て</w:t>
      </w:r>
      <w:r w:rsidRPr="00253488">
        <w:rPr>
          <w:rFonts w:asciiTheme="minorEastAsia" w:eastAsiaTheme="minorEastAsia" w:hAnsiTheme="minorEastAsia" w:hint="eastAsia"/>
          <w:b/>
          <w:sz w:val="22"/>
          <w:szCs w:val="22"/>
          <w:u w:val="dotted"/>
        </w:rPr>
        <w:t>千葉市が抱える課題</w:t>
      </w:r>
    </w:p>
    <w:p w14:paraId="0B258CEA" w14:textId="52E973F6" w:rsidR="00481971" w:rsidRDefault="00481971" w:rsidP="00A9149B">
      <w:pPr>
        <w:spacing w:line="360" w:lineRule="exact"/>
        <w:ind w:leftChars="101" w:left="281"/>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（ア）職員の確保</w:t>
      </w:r>
    </w:p>
    <w:p w14:paraId="3A9BADF9" w14:textId="7DF540CC" w:rsidR="00481971" w:rsidRDefault="00481971" w:rsidP="00A9149B">
      <w:pPr>
        <w:tabs>
          <w:tab w:val="left" w:pos="1116"/>
        </w:tabs>
        <w:spacing w:line="360" w:lineRule="exact"/>
        <w:ind w:leftChars="355" w:left="989" w:firstLineChars="109" w:firstLine="282"/>
        <w:rPr>
          <w:rFonts w:asciiTheme="minorEastAsia" w:eastAsiaTheme="minorEastAsia" w:hAnsiTheme="minorEastAsia"/>
          <w:sz w:val="22"/>
          <w:szCs w:val="22"/>
        </w:rPr>
      </w:pPr>
      <w:r w:rsidRPr="002C7392">
        <w:rPr>
          <w:rFonts w:asciiTheme="minorEastAsia" w:eastAsiaTheme="minorEastAsia" w:hAnsiTheme="minorEastAsia" w:hint="eastAsia"/>
          <w:sz w:val="22"/>
          <w:szCs w:val="22"/>
        </w:rPr>
        <w:t>千葉市の職員数</w:t>
      </w:r>
      <w:r>
        <w:rPr>
          <w:rFonts w:asciiTheme="minorEastAsia" w:eastAsiaTheme="minorEastAsia" w:hAnsiTheme="minorEastAsia" w:hint="eastAsia"/>
          <w:sz w:val="22"/>
          <w:szCs w:val="22"/>
        </w:rPr>
        <w:t>は、定員適正化計画により</w:t>
      </w:r>
      <w:r w:rsidRPr="0017603C">
        <w:rPr>
          <w:rFonts w:asciiTheme="minorEastAsia" w:eastAsiaTheme="minorEastAsia" w:hAnsiTheme="minorEastAsia"/>
          <w:sz w:val="22"/>
          <w:szCs w:val="22"/>
        </w:rPr>
        <w:t>低減の傾向にある</w:t>
      </w:r>
      <w:r>
        <w:rPr>
          <w:rFonts w:asciiTheme="minorEastAsia" w:eastAsiaTheme="minorEastAsia" w:hAnsiTheme="minorEastAsia" w:hint="eastAsia"/>
          <w:sz w:val="22"/>
          <w:szCs w:val="22"/>
        </w:rPr>
        <w:t>が、時間外勤務の縮減、育児休業等取得職員の代替職員不足、高齢化対策や子育て支援等の施策や、未来の投資に資する施策</w:t>
      </w:r>
      <w:r w:rsidR="00713E71">
        <w:rPr>
          <w:rFonts w:asciiTheme="minorEastAsia" w:eastAsiaTheme="minorEastAsia" w:hAnsiTheme="minorEastAsia" w:hint="eastAsia"/>
          <w:sz w:val="22"/>
          <w:szCs w:val="22"/>
        </w:rPr>
        <w:t>に必要な職員</w:t>
      </w:r>
      <w:r>
        <w:rPr>
          <w:rFonts w:asciiTheme="minorEastAsia" w:eastAsiaTheme="minorEastAsia" w:hAnsiTheme="minorEastAsia" w:hint="eastAsia"/>
          <w:sz w:val="22"/>
          <w:szCs w:val="22"/>
        </w:rPr>
        <w:t>の確保のため、2019年から4年間で</w:t>
      </w:r>
      <w:r w:rsidR="00742F0F">
        <w:rPr>
          <w:rFonts w:asciiTheme="minorEastAsia" w:eastAsiaTheme="minorEastAsia" w:hAnsiTheme="minorEastAsia" w:hint="eastAsia"/>
          <w:sz w:val="22"/>
          <w:szCs w:val="22"/>
        </w:rPr>
        <w:t>おおむ</w:t>
      </w:r>
      <w:r>
        <w:rPr>
          <w:rFonts w:asciiTheme="minorEastAsia" w:eastAsiaTheme="minorEastAsia" w:hAnsiTheme="minorEastAsia" w:hint="eastAsia"/>
          <w:sz w:val="22"/>
          <w:szCs w:val="22"/>
        </w:rPr>
        <w:t>ね70人程度の増員を行う予定である。</w:t>
      </w:r>
    </w:p>
    <w:p w14:paraId="016DEF72" w14:textId="038CB1E5" w:rsidR="00481971" w:rsidRDefault="00481971" w:rsidP="00A9149B">
      <w:pPr>
        <w:spacing w:line="360" w:lineRule="exact"/>
        <w:ind w:leftChars="355" w:left="989" w:firstLineChars="109" w:firstLine="282"/>
        <w:rPr>
          <w:rFonts w:asciiTheme="minorEastAsia" w:eastAsiaTheme="minorEastAsia" w:hAnsiTheme="minorEastAsia"/>
          <w:sz w:val="22"/>
          <w:szCs w:val="22"/>
        </w:rPr>
      </w:pPr>
      <w:r>
        <w:rPr>
          <w:rFonts w:asciiTheme="minorEastAsia" w:eastAsiaTheme="minorEastAsia" w:hAnsiTheme="minorEastAsia" w:hint="eastAsia"/>
          <w:sz w:val="22"/>
          <w:szCs w:val="22"/>
        </w:rPr>
        <w:t>今後も、多様な主体との連携やICTの活用等による適正化を図</w:t>
      </w:r>
      <w:r w:rsidR="00A71348">
        <w:rPr>
          <w:rFonts w:asciiTheme="minorEastAsia" w:eastAsiaTheme="minorEastAsia" w:hAnsiTheme="minorEastAsia" w:hint="eastAsia"/>
          <w:sz w:val="22"/>
          <w:szCs w:val="22"/>
        </w:rPr>
        <w:t>りながら、</w:t>
      </w:r>
      <w:r>
        <w:rPr>
          <w:rFonts w:asciiTheme="minorEastAsia" w:eastAsiaTheme="minorEastAsia" w:hAnsiTheme="minorEastAsia" w:hint="eastAsia"/>
          <w:sz w:val="22"/>
          <w:szCs w:val="22"/>
        </w:rPr>
        <w:t>必要な職員数を確保し続ける必要があるが、15歳～64歳までの</w:t>
      </w:r>
      <w:r w:rsidRPr="002C7392">
        <w:rPr>
          <w:rFonts w:asciiTheme="minorEastAsia" w:eastAsiaTheme="minorEastAsia" w:hAnsiTheme="minorEastAsia" w:hint="eastAsia"/>
          <w:sz w:val="22"/>
          <w:szCs w:val="22"/>
        </w:rPr>
        <w:t>生産年齢人口</w:t>
      </w:r>
      <w:r>
        <w:rPr>
          <w:rFonts w:asciiTheme="minorEastAsia" w:eastAsiaTheme="minorEastAsia" w:hAnsiTheme="minorEastAsia" w:hint="eastAsia"/>
          <w:sz w:val="22"/>
          <w:szCs w:val="22"/>
        </w:rPr>
        <w:t>が</w:t>
      </w:r>
      <w:r w:rsidRPr="002C7392">
        <w:rPr>
          <w:rFonts w:asciiTheme="minorEastAsia" w:eastAsiaTheme="minorEastAsia" w:hAnsiTheme="minorEastAsia" w:hint="eastAsia"/>
          <w:sz w:val="22"/>
          <w:szCs w:val="22"/>
        </w:rPr>
        <w:t>今後</w:t>
      </w:r>
      <w:r>
        <w:rPr>
          <w:rFonts w:asciiTheme="minorEastAsia" w:eastAsiaTheme="minorEastAsia" w:hAnsiTheme="minorEastAsia" w:hint="eastAsia"/>
          <w:sz w:val="22"/>
          <w:szCs w:val="22"/>
        </w:rPr>
        <w:t>も減少する見込み【</w:t>
      </w:r>
      <w:r w:rsidR="00A71348">
        <w:rPr>
          <w:rFonts w:asciiTheme="minorEastAsia" w:eastAsiaTheme="minorEastAsia" w:hAnsiTheme="minorEastAsia" w:hint="eastAsia"/>
          <w:sz w:val="22"/>
          <w:szCs w:val="22"/>
        </w:rPr>
        <w:t>図３・</w:t>
      </w:r>
      <w:r>
        <w:rPr>
          <w:rFonts w:asciiTheme="minorEastAsia" w:eastAsiaTheme="minorEastAsia" w:hAnsiTheme="minorEastAsia" w:hint="eastAsia"/>
          <w:sz w:val="22"/>
          <w:szCs w:val="22"/>
        </w:rPr>
        <w:t>図４】の中では、</w:t>
      </w:r>
      <w:r w:rsidRPr="002C7392">
        <w:rPr>
          <w:rFonts w:asciiTheme="minorEastAsia" w:eastAsiaTheme="minorEastAsia" w:hAnsiTheme="minorEastAsia" w:hint="eastAsia"/>
          <w:sz w:val="22"/>
          <w:szCs w:val="22"/>
        </w:rPr>
        <w:t>社会に占める公務員の比率を上げていかない限り、職員</w:t>
      </w:r>
      <w:r w:rsidR="00F01DFA">
        <w:rPr>
          <w:rFonts w:asciiTheme="minorEastAsia" w:eastAsiaTheme="minorEastAsia" w:hAnsiTheme="minorEastAsia" w:hint="eastAsia"/>
          <w:sz w:val="22"/>
          <w:szCs w:val="22"/>
        </w:rPr>
        <w:t>を</w:t>
      </w:r>
      <w:r w:rsidR="00A9149B">
        <w:rPr>
          <w:rFonts w:asciiTheme="minorEastAsia" w:eastAsiaTheme="minorEastAsia" w:hAnsiTheme="minorEastAsia" w:hint="eastAsia"/>
          <w:sz w:val="22"/>
          <w:szCs w:val="22"/>
        </w:rPr>
        <w:t>増やすことは</w:t>
      </w:r>
      <w:r>
        <w:rPr>
          <w:rFonts w:asciiTheme="minorEastAsia" w:eastAsiaTheme="minorEastAsia" w:hAnsiTheme="minorEastAsia" w:hint="eastAsia"/>
          <w:sz w:val="22"/>
          <w:szCs w:val="22"/>
        </w:rPr>
        <w:t>困難になっていくと考えられる。</w:t>
      </w:r>
    </w:p>
    <w:p w14:paraId="0564E804" w14:textId="77777777" w:rsidR="00481971" w:rsidRPr="00481971" w:rsidRDefault="00481971" w:rsidP="00A9149B">
      <w:pPr>
        <w:spacing w:line="360" w:lineRule="exact"/>
        <w:ind w:firstLineChars="200" w:firstLine="517"/>
        <w:rPr>
          <w:rFonts w:asciiTheme="minorEastAsia" w:eastAsiaTheme="minorEastAsia" w:hAnsiTheme="minorEastAsia"/>
          <w:sz w:val="22"/>
          <w:szCs w:val="22"/>
        </w:rPr>
      </w:pPr>
    </w:p>
    <w:p w14:paraId="53B45708" w14:textId="77777777" w:rsidR="00114163" w:rsidRDefault="00253488" w:rsidP="00A9149B">
      <w:pPr>
        <w:spacing w:line="360" w:lineRule="exact"/>
        <w:ind w:firstLineChars="200" w:firstLine="517"/>
        <w:rPr>
          <w:rFonts w:asciiTheme="minorEastAsia" w:eastAsiaTheme="minorEastAsia" w:hAnsiTheme="minorEastAsia"/>
          <w:sz w:val="22"/>
          <w:szCs w:val="22"/>
        </w:rPr>
      </w:pPr>
      <w:r>
        <w:rPr>
          <w:rFonts w:asciiTheme="minorEastAsia" w:eastAsiaTheme="minorEastAsia" w:hAnsiTheme="minorEastAsia" w:hint="eastAsia"/>
          <w:sz w:val="22"/>
          <w:szCs w:val="22"/>
        </w:rPr>
        <w:t>（</w:t>
      </w:r>
      <w:r w:rsidR="00481971">
        <w:rPr>
          <w:rFonts w:asciiTheme="minorEastAsia" w:eastAsiaTheme="minorEastAsia" w:hAnsiTheme="minorEastAsia" w:hint="eastAsia"/>
          <w:sz w:val="22"/>
          <w:szCs w:val="22"/>
        </w:rPr>
        <w:t>イ</w:t>
      </w:r>
      <w:r>
        <w:rPr>
          <w:rFonts w:asciiTheme="minorEastAsia" w:eastAsiaTheme="minorEastAsia" w:hAnsiTheme="minorEastAsia" w:hint="eastAsia"/>
          <w:sz w:val="22"/>
          <w:szCs w:val="22"/>
        </w:rPr>
        <w:t>）財政への影響</w:t>
      </w:r>
    </w:p>
    <w:p w14:paraId="0EEFA5DC" w14:textId="7D7CDA20" w:rsidR="006622A9" w:rsidRDefault="00114163" w:rsidP="00A9149B">
      <w:pPr>
        <w:spacing w:line="360" w:lineRule="exact"/>
        <w:ind w:leftChars="186" w:left="978" w:hangingChars="178" w:hanging="460"/>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00253488" w:rsidRPr="00253488">
        <w:rPr>
          <w:rFonts w:asciiTheme="minorEastAsia" w:eastAsiaTheme="minorEastAsia" w:hAnsiTheme="minorEastAsia" w:hint="eastAsia"/>
          <w:sz w:val="22"/>
          <w:szCs w:val="22"/>
        </w:rPr>
        <w:t>個人市民税の税収額は、</w:t>
      </w:r>
      <w:r w:rsidR="00253488" w:rsidRPr="00253488">
        <w:rPr>
          <w:rFonts w:asciiTheme="minorEastAsia" w:eastAsiaTheme="minorEastAsia" w:hAnsiTheme="minorEastAsia"/>
          <w:sz w:val="22"/>
          <w:szCs w:val="22"/>
        </w:rPr>
        <w:t>2015</w:t>
      </w:r>
      <w:r w:rsidR="00A9149B">
        <w:rPr>
          <w:rFonts w:asciiTheme="minorEastAsia" w:eastAsiaTheme="minorEastAsia" w:hAnsiTheme="minorEastAsia" w:hint="eastAsia"/>
          <w:sz w:val="22"/>
          <w:szCs w:val="22"/>
        </w:rPr>
        <w:t>年</w:t>
      </w:r>
      <w:r w:rsidR="00253488" w:rsidRPr="00253488">
        <w:rPr>
          <w:rFonts w:asciiTheme="minorEastAsia" w:eastAsiaTheme="minorEastAsia" w:hAnsiTheme="minorEastAsia"/>
          <w:sz w:val="22"/>
          <w:szCs w:val="22"/>
        </w:rPr>
        <w:t>に約637億円であるが、</w:t>
      </w:r>
      <w:r w:rsidR="00253488">
        <w:rPr>
          <w:rFonts w:asciiTheme="minorEastAsia" w:eastAsiaTheme="minorEastAsia" w:hAnsiTheme="minorEastAsia" w:hint="eastAsia"/>
          <w:sz w:val="22"/>
          <w:szCs w:val="22"/>
        </w:rPr>
        <w:t>2</w:t>
      </w:r>
      <w:r w:rsidR="00253488" w:rsidRPr="00253488">
        <w:rPr>
          <w:rFonts w:asciiTheme="minorEastAsia" w:eastAsiaTheme="minorEastAsia" w:hAnsiTheme="minorEastAsia"/>
          <w:sz w:val="22"/>
          <w:szCs w:val="22"/>
        </w:rPr>
        <w:t>040</w:t>
      </w:r>
      <w:r w:rsidR="00253488">
        <w:rPr>
          <w:rFonts w:asciiTheme="minorEastAsia" w:eastAsiaTheme="minorEastAsia" w:hAnsiTheme="minorEastAsia" w:hint="eastAsia"/>
          <w:sz w:val="22"/>
          <w:szCs w:val="22"/>
        </w:rPr>
        <w:t>年</w:t>
      </w:r>
      <w:r w:rsidR="00253488" w:rsidRPr="00253488">
        <w:rPr>
          <w:rFonts w:asciiTheme="minorEastAsia" w:eastAsiaTheme="minorEastAsia" w:hAnsiTheme="minorEastAsia"/>
          <w:sz w:val="22"/>
          <w:szCs w:val="22"/>
        </w:rPr>
        <w:t>には、約560億円程度まで減少</w:t>
      </w:r>
      <w:r w:rsidR="00273752">
        <w:rPr>
          <w:rFonts w:asciiTheme="minorEastAsia" w:eastAsiaTheme="minorEastAsia" w:hAnsiTheme="minorEastAsia" w:hint="eastAsia"/>
          <w:sz w:val="22"/>
          <w:szCs w:val="22"/>
        </w:rPr>
        <w:t>（基準推計の場合）</w:t>
      </w:r>
      <w:r w:rsidR="00CC6FAE">
        <w:rPr>
          <w:rFonts w:asciiTheme="minorEastAsia" w:eastAsiaTheme="minorEastAsia" w:hAnsiTheme="minorEastAsia" w:hint="eastAsia"/>
          <w:sz w:val="22"/>
          <w:szCs w:val="22"/>
        </w:rPr>
        <w:t>することが見込まれている</w:t>
      </w:r>
      <w:r w:rsidR="00253488" w:rsidRPr="00253488">
        <w:rPr>
          <w:rFonts w:asciiTheme="minorEastAsia" w:eastAsiaTheme="minorEastAsia" w:hAnsiTheme="minorEastAsia"/>
          <w:sz w:val="22"/>
          <w:szCs w:val="22"/>
        </w:rPr>
        <w:t>。</w:t>
      </w:r>
      <w:r w:rsidR="00253488">
        <w:rPr>
          <w:rFonts w:asciiTheme="minorEastAsia" w:eastAsiaTheme="minorEastAsia" w:hAnsiTheme="minorEastAsia" w:hint="eastAsia"/>
          <w:sz w:val="22"/>
          <w:szCs w:val="22"/>
        </w:rPr>
        <w:t>【図７】</w:t>
      </w:r>
      <w:r w:rsidR="00273752">
        <w:rPr>
          <w:rFonts w:asciiTheme="minorEastAsia" w:eastAsiaTheme="minorEastAsia" w:hAnsiTheme="minorEastAsia" w:hint="eastAsia"/>
          <w:sz w:val="22"/>
          <w:szCs w:val="22"/>
        </w:rPr>
        <w:t>また、</w:t>
      </w:r>
      <w:r w:rsidR="00273752" w:rsidRPr="00253488">
        <w:rPr>
          <w:rFonts w:asciiTheme="minorEastAsia" w:eastAsiaTheme="minorEastAsia" w:hAnsiTheme="minorEastAsia" w:hint="eastAsia"/>
          <w:sz w:val="22"/>
          <w:szCs w:val="22"/>
        </w:rPr>
        <w:t>高齢者関係事業費は、</w:t>
      </w:r>
      <w:r w:rsidR="00273752" w:rsidRPr="00253488">
        <w:rPr>
          <w:rFonts w:asciiTheme="minorEastAsia" w:eastAsiaTheme="minorEastAsia" w:hAnsiTheme="minorEastAsia"/>
          <w:sz w:val="22"/>
          <w:szCs w:val="22"/>
        </w:rPr>
        <w:t>2025年に約279億円と推定され、2014年の約161億円から、約173％増加</w:t>
      </w:r>
      <w:r w:rsidR="00273752">
        <w:rPr>
          <w:rFonts w:asciiTheme="minorEastAsia" w:eastAsiaTheme="minorEastAsia" w:hAnsiTheme="minorEastAsia" w:hint="eastAsia"/>
          <w:sz w:val="22"/>
          <w:szCs w:val="22"/>
        </w:rPr>
        <w:t>することが見込まれ</w:t>
      </w:r>
      <w:r w:rsidR="00273752" w:rsidRPr="00253488">
        <w:rPr>
          <w:rFonts w:asciiTheme="minorEastAsia" w:eastAsiaTheme="minorEastAsia" w:hAnsiTheme="minorEastAsia"/>
          <w:sz w:val="22"/>
          <w:szCs w:val="22"/>
        </w:rPr>
        <w:t>ている。</w:t>
      </w:r>
      <w:r w:rsidR="00273752">
        <w:rPr>
          <w:rFonts w:asciiTheme="minorEastAsia" w:eastAsiaTheme="minorEastAsia" w:hAnsiTheme="minorEastAsia" w:hint="eastAsia"/>
          <w:sz w:val="22"/>
          <w:szCs w:val="22"/>
        </w:rPr>
        <w:t>【図８】</w:t>
      </w:r>
    </w:p>
    <w:p w14:paraId="05489AB9" w14:textId="48A2DF38" w:rsidR="00273752" w:rsidRPr="00A71F34" w:rsidRDefault="00273752" w:rsidP="00A9149B">
      <w:pPr>
        <w:spacing w:line="360" w:lineRule="exact"/>
        <w:ind w:leftChars="346" w:left="964" w:firstLineChars="64" w:firstLine="166"/>
        <w:jc w:val="both"/>
        <w:rPr>
          <w:rFonts w:asciiTheme="minorEastAsia" w:eastAsiaTheme="minorEastAsia" w:hAnsiTheme="minorEastAsia"/>
          <w:sz w:val="22"/>
          <w:szCs w:val="22"/>
        </w:rPr>
      </w:pPr>
      <w:r w:rsidRPr="00273752">
        <w:rPr>
          <w:rFonts w:asciiTheme="minorEastAsia" w:eastAsiaTheme="minorEastAsia" w:hAnsiTheme="minorEastAsia" w:hint="eastAsia"/>
          <w:sz w:val="22"/>
          <w:szCs w:val="22"/>
        </w:rPr>
        <w:t>そのため、これまでも財政健全化に取り組んできたところであるが、</w:t>
      </w:r>
      <w:r w:rsidR="00A71F34">
        <w:rPr>
          <w:rFonts w:asciiTheme="minorEastAsia" w:eastAsiaTheme="minorEastAsia" w:hAnsiTheme="minorEastAsia" w:hint="eastAsia"/>
          <w:sz w:val="22"/>
          <w:szCs w:val="22"/>
        </w:rPr>
        <w:t>こうした財政需要の増加にも目配りしながら、行財政運営を行うことが重要となっている。</w:t>
      </w:r>
    </w:p>
    <w:p w14:paraId="14B8B713" w14:textId="77777777" w:rsidR="006622A9" w:rsidRPr="006622A9" w:rsidRDefault="006622A9" w:rsidP="00A9149B">
      <w:pPr>
        <w:spacing w:line="360" w:lineRule="exact"/>
        <w:ind w:leftChars="305" w:left="850" w:firstLineChars="71" w:firstLine="184"/>
        <w:jc w:val="both"/>
        <w:rPr>
          <w:rFonts w:asciiTheme="minorEastAsia" w:eastAsiaTheme="minorEastAsia" w:hAnsiTheme="minorEastAsia"/>
          <w:sz w:val="22"/>
          <w:szCs w:val="22"/>
        </w:rPr>
      </w:pPr>
    </w:p>
    <w:p w14:paraId="044113BE" w14:textId="3DD756B9" w:rsidR="00253488" w:rsidRPr="00862D6C" w:rsidRDefault="00253488" w:rsidP="00253488">
      <w:pPr>
        <w:ind w:rightChars="-102" w:right="-284"/>
        <w:rPr>
          <w:rFonts w:asciiTheme="minorEastAsia" w:eastAsiaTheme="minorEastAsia" w:hAnsiTheme="minorEastAsia"/>
          <w:sz w:val="22"/>
          <w:szCs w:val="22"/>
          <w:bdr w:val="single" w:sz="4" w:space="0" w:color="auto"/>
        </w:rPr>
      </w:pPr>
      <w:r>
        <w:rPr>
          <w:rFonts w:asciiTheme="minorEastAsia" w:eastAsiaTheme="minorEastAsia" w:hAnsiTheme="minorEastAsia" w:hint="eastAsia"/>
          <w:sz w:val="22"/>
          <w:szCs w:val="22"/>
        </w:rPr>
        <w:t xml:space="preserve">　　　</w:t>
      </w:r>
      <w:r w:rsidRPr="00862D6C">
        <w:rPr>
          <w:rFonts w:asciiTheme="minorEastAsia" w:eastAsiaTheme="minorEastAsia" w:hAnsiTheme="minorEastAsia" w:hint="eastAsia"/>
          <w:sz w:val="22"/>
          <w:szCs w:val="22"/>
          <w:bdr w:val="single" w:sz="4" w:space="0" w:color="auto"/>
        </w:rPr>
        <w:t>【図７】個人市民税額の概算</w:t>
      </w:r>
      <w:r w:rsidR="00273752">
        <w:rPr>
          <w:rFonts w:asciiTheme="minorEastAsia" w:eastAsiaTheme="minorEastAsia" w:hAnsiTheme="minorEastAsia" w:hint="eastAsia"/>
          <w:sz w:val="22"/>
          <w:szCs w:val="22"/>
          <w:bdr w:val="single" w:sz="4" w:space="0" w:color="auto"/>
        </w:rPr>
        <w:t>【千葉市】</w:t>
      </w:r>
    </w:p>
    <w:p w14:paraId="5FFEA2B7" w14:textId="71F6624A" w:rsidR="00253488" w:rsidRDefault="00253488" w:rsidP="00253488">
      <w:pP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Pr="00253488">
        <w:rPr>
          <w:rFonts w:asciiTheme="minorEastAsia" w:eastAsiaTheme="minorEastAsia" w:hAnsiTheme="minorEastAsia"/>
          <w:noProof/>
          <w:sz w:val="22"/>
          <w:szCs w:val="22"/>
        </w:rPr>
        <w:drawing>
          <wp:inline distT="0" distB="0" distL="0" distR="0" wp14:anchorId="281C01A2" wp14:editId="080B65C6">
            <wp:extent cx="4975225" cy="2943225"/>
            <wp:effectExtent l="19050" t="19050" r="15875" b="28575"/>
            <wp:docPr id="7" name="図 20">
              <a:extLst xmlns:a="http://schemas.openxmlformats.org/drawingml/2006/main">
                <a:ext uri="{FF2B5EF4-FFF2-40B4-BE49-F238E27FC236}">
                  <a16:creationId xmlns:a16="http://schemas.microsoft.com/office/drawing/2014/main" id="{30FD7321-335D-4F70-913A-2F675A0B09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a16="http://schemas.microsoft.com/office/drawing/2014/main" id="{30FD7321-335D-4F70-913A-2F675A0B090C}"/>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996264" cy="2955671"/>
                    </a:xfrm>
                    <a:prstGeom prst="rect">
                      <a:avLst/>
                    </a:prstGeom>
                    <a:ln>
                      <a:solidFill>
                        <a:srgbClr val="F6E7E6"/>
                      </a:solidFill>
                    </a:ln>
                  </pic:spPr>
                </pic:pic>
              </a:graphicData>
            </a:graphic>
          </wp:inline>
        </w:drawing>
      </w:r>
    </w:p>
    <w:p w14:paraId="072ADEC7" w14:textId="55FCB245" w:rsidR="00253488" w:rsidRDefault="002828E9" w:rsidP="002828E9">
      <w:pPr>
        <w:pStyle w:val="af0"/>
        <w:ind w:leftChars="206" w:left="574"/>
        <w:jc w:val="both"/>
        <w:rPr>
          <w:rFonts w:asciiTheme="minorEastAsia" w:eastAsiaTheme="minorEastAsia" w:hAnsiTheme="minorEastAsia"/>
          <w:sz w:val="22"/>
          <w:szCs w:val="22"/>
        </w:rPr>
      </w:pPr>
      <w:r>
        <w:rPr>
          <w:rFonts w:asciiTheme="minorEastAsia" w:eastAsiaTheme="minorEastAsia" w:hAnsiTheme="minorEastAsia" w:hint="eastAsia"/>
          <w:sz w:val="22"/>
          <w:szCs w:val="22"/>
        </w:rPr>
        <w:t>【</w:t>
      </w:r>
      <w:r w:rsidR="00001F15">
        <w:rPr>
          <w:rFonts w:asciiTheme="minorEastAsia" w:eastAsiaTheme="minorEastAsia" w:hAnsiTheme="minorEastAsia" w:hint="eastAsia"/>
          <w:sz w:val="22"/>
          <w:szCs w:val="22"/>
        </w:rPr>
        <w:t>出典</w:t>
      </w:r>
      <w:r>
        <w:rPr>
          <w:rFonts w:asciiTheme="minorEastAsia" w:eastAsiaTheme="minorEastAsia" w:hAnsiTheme="minorEastAsia" w:hint="eastAsia"/>
          <w:sz w:val="22"/>
          <w:szCs w:val="22"/>
        </w:rPr>
        <w:t>】千葉市まち・ひと・しごと創生　人口ビジョン　2018改訂版</w:t>
      </w:r>
    </w:p>
    <w:p w14:paraId="59503D3B" w14:textId="0991053E" w:rsidR="00253488" w:rsidRDefault="00253488" w:rsidP="00CC1C94">
      <w:pPr>
        <w:ind w:firstLineChars="300" w:firstLine="776"/>
        <w:rPr>
          <w:rFonts w:asciiTheme="minorEastAsia" w:eastAsiaTheme="minorEastAsia" w:hAnsiTheme="minorEastAsia"/>
          <w:sz w:val="22"/>
          <w:szCs w:val="22"/>
        </w:rPr>
      </w:pPr>
      <w:r w:rsidRPr="00862D6C">
        <w:rPr>
          <w:rFonts w:asciiTheme="minorEastAsia" w:eastAsiaTheme="minorEastAsia" w:hAnsiTheme="minorEastAsia" w:hint="eastAsia"/>
          <w:sz w:val="22"/>
          <w:szCs w:val="22"/>
          <w:bdr w:val="single" w:sz="4" w:space="0" w:color="auto"/>
        </w:rPr>
        <w:lastRenderedPageBreak/>
        <w:t>【図８】高齢者関係事業費の推移</w:t>
      </w:r>
      <w:r w:rsidR="00273752">
        <w:rPr>
          <w:rFonts w:asciiTheme="minorEastAsia" w:eastAsiaTheme="minorEastAsia" w:hAnsiTheme="minorEastAsia" w:hint="eastAsia"/>
          <w:sz w:val="22"/>
          <w:szCs w:val="22"/>
          <w:bdr w:val="single" w:sz="4" w:space="0" w:color="auto"/>
        </w:rPr>
        <w:t>【千葉市】</w:t>
      </w:r>
    </w:p>
    <w:p w14:paraId="167EB7DB" w14:textId="76D15206" w:rsidR="00253488" w:rsidRDefault="003B0C90" w:rsidP="00253488">
      <w:pP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Pr>
          <w:rFonts w:asciiTheme="minorEastAsia" w:eastAsiaTheme="minorEastAsia" w:hAnsiTheme="minorEastAsia"/>
          <w:noProof/>
          <w:sz w:val="22"/>
          <w:szCs w:val="22"/>
        </w:rPr>
        <w:drawing>
          <wp:inline distT="0" distB="0" distL="0" distR="0" wp14:anchorId="611F272A" wp14:editId="046F6A25">
            <wp:extent cx="5219971" cy="2398815"/>
            <wp:effectExtent l="0" t="0" r="0" b="19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5095" cy="2419552"/>
                    </a:xfrm>
                    <a:prstGeom prst="rect">
                      <a:avLst/>
                    </a:prstGeom>
                    <a:noFill/>
                    <a:ln>
                      <a:noFill/>
                    </a:ln>
                  </pic:spPr>
                </pic:pic>
              </a:graphicData>
            </a:graphic>
          </wp:inline>
        </w:drawing>
      </w:r>
    </w:p>
    <w:p w14:paraId="4440E5F9" w14:textId="434616B2" w:rsidR="003B0C90" w:rsidRDefault="00253488" w:rsidP="00CC1C94">
      <w:pPr>
        <w:spacing w:line="340" w:lineRule="exact"/>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003B0C90">
        <w:rPr>
          <w:rFonts w:asciiTheme="minorEastAsia" w:eastAsiaTheme="minorEastAsia" w:hAnsiTheme="minorEastAsia" w:hint="eastAsia"/>
          <w:sz w:val="22"/>
          <w:szCs w:val="22"/>
        </w:rPr>
        <w:t xml:space="preserve">　　【</w:t>
      </w:r>
      <w:r w:rsidR="00001F15">
        <w:rPr>
          <w:rFonts w:asciiTheme="minorEastAsia" w:eastAsiaTheme="minorEastAsia" w:hAnsiTheme="minorEastAsia" w:hint="eastAsia"/>
          <w:sz w:val="22"/>
          <w:szCs w:val="22"/>
        </w:rPr>
        <w:t>出典</w:t>
      </w:r>
      <w:r w:rsidR="003B0C90">
        <w:rPr>
          <w:rFonts w:asciiTheme="minorEastAsia" w:eastAsiaTheme="minorEastAsia" w:hAnsiTheme="minorEastAsia" w:hint="eastAsia"/>
          <w:sz w:val="22"/>
          <w:szCs w:val="22"/>
        </w:rPr>
        <w:t>】千葉市中長期的な高齢者施策の指針（H28年度～R7年度）</w:t>
      </w:r>
    </w:p>
    <w:p w14:paraId="2011E7EB" w14:textId="77777777" w:rsidR="00481971" w:rsidRDefault="00253488" w:rsidP="00CC1C94">
      <w:pPr>
        <w:spacing w:line="340" w:lineRule="exact"/>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p>
    <w:p w14:paraId="18C34B65" w14:textId="17F935D0" w:rsidR="00494939" w:rsidRDefault="00253488" w:rsidP="00481971">
      <w:pPr>
        <w:spacing w:line="340" w:lineRule="exact"/>
        <w:ind w:firstLineChars="200" w:firstLine="517"/>
        <w:rPr>
          <w:rFonts w:asciiTheme="minorEastAsia" w:eastAsiaTheme="minorEastAsia" w:hAnsiTheme="minorEastAsia"/>
          <w:sz w:val="22"/>
          <w:szCs w:val="22"/>
        </w:rPr>
      </w:pPr>
      <w:r>
        <w:rPr>
          <w:rFonts w:asciiTheme="minorEastAsia" w:eastAsiaTheme="minorEastAsia" w:hAnsiTheme="minorEastAsia" w:hint="eastAsia"/>
          <w:sz w:val="22"/>
          <w:szCs w:val="22"/>
        </w:rPr>
        <w:t>（</w:t>
      </w:r>
      <w:r w:rsidR="00481971">
        <w:rPr>
          <w:rFonts w:asciiTheme="minorEastAsia" w:eastAsiaTheme="minorEastAsia" w:hAnsiTheme="minorEastAsia" w:hint="eastAsia"/>
          <w:sz w:val="22"/>
          <w:szCs w:val="22"/>
        </w:rPr>
        <w:t>ウ</w:t>
      </w:r>
      <w:r>
        <w:rPr>
          <w:rFonts w:asciiTheme="minorEastAsia" w:eastAsiaTheme="minorEastAsia" w:hAnsiTheme="minorEastAsia" w:hint="eastAsia"/>
          <w:sz w:val="22"/>
          <w:szCs w:val="22"/>
        </w:rPr>
        <w:t>）</w:t>
      </w:r>
      <w:r w:rsidR="006622A9">
        <w:rPr>
          <w:rFonts w:asciiTheme="minorEastAsia" w:eastAsiaTheme="minorEastAsia" w:hAnsiTheme="minorEastAsia" w:hint="eastAsia"/>
          <w:sz w:val="22"/>
          <w:szCs w:val="22"/>
        </w:rPr>
        <w:t>公共建築物・インフラの維持更新</w:t>
      </w:r>
    </w:p>
    <w:p w14:paraId="377966A1" w14:textId="75B721A4" w:rsidR="00B729E4" w:rsidRDefault="00253488" w:rsidP="00CC1C94">
      <w:pPr>
        <w:spacing w:line="340" w:lineRule="exact"/>
        <w:ind w:left="991" w:hangingChars="383" w:hanging="991"/>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002C7392">
        <w:rPr>
          <w:rFonts w:asciiTheme="minorEastAsia" w:eastAsiaTheme="minorEastAsia" w:hAnsiTheme="minorEastAsia" w:hint="eastAsia"/>
          <w:sz w:val="22"/>
          <w:szCs w:val="22"/>
        </w:rPr>
        <w:t>千葉</w:t>
      </w:r>
      <w:r w:rsidRPr="00253488">
        <w:rPr>
          <w:rFonts w:asciiTheme="minorEastAsia" w:eastAsiaTheme="minorEastAsia" w:hAnsiTheme="minorEastAsia" w:hint="eastAsia"/>
          <w:sz w:val="22"/>
          <w:szCs w:val="22"/>
        </w:rPr>
        <w:t>市が保有する資産（道路・橋・学校建物等）を</w:t>
      </w:r>
      <w:r w:rsidR="00B729E4">
        <w:rPr>
          <w:rFonts w:asciiTheme="minorEastAsia" w:eastAsiaTheme="minorEastAsia" w:hAnsiTheme="minorEastAsia" w:hint="eastAsia"/>
          <w:sz w:val="22"/>
          <w:szCs w:val="22"/>
        </w:rPr>
        <w:t>保有し続け、耐用年数経過時に単純更新すると仮定した場合、</w:t>
      </w:r>
      <w:r w:rsidR="007B2B8A">
        <w:rPr>
          <w:rFonts w:asciiTheme="minorEastAsia" w:eastAsiaTheme="minorEastAsia" w:hAnsiTheme="minorEastAsia" w:hint="eastAsia"/>
          <w:sz w:val="22"/>
          <w:szCs w:val="22"/>
        </w:rPr>
        <w:t>2020</w:t>
      </w:r>
      <w:r w:rsidR="00B729E4">
        <w:rPr>
          <w:rFonts w:asciiTheme="minorEastAsia" w:eastAsiaTheme="minorEastAsia" w:hAnsiTheme="minorEastAsia" w:hint="eastAsia"/>
          <w:sz w:val="22"/>
          <w:szCs w:val="22"/>
        </w:rPr>
        <w:t>年度からの</w:t>
      </w:r>
      <w:r w:rsidR="00676F15">
        <w:rPr>
          <w:rFonts w:asciiTheme="minorEastAsia" w:eastAsiaTheme="minorEastAsia" w:hAnsiTheme="minorEastAsia" w:hint="eastAsia"/>
          <w:sz w:val="22"/>
          <w:szCs w:val="22"/>
        </w:rPr>
        <w:t>30</w:t>
      </w:r>
      <w:r w:rsidR="00B729E4">
        <w:rPr>
          <w:rFonts w:asciiTheme="minorEastAsia" w:eastAsiaTheme="minorEastAsia" w:hAnsiTheme="minorEastAsia" w:hint="eastAsia"/>
          <w:sz w:val="22"/>
          <w:szCs w:val="22"/>
        </w:rPr>
        <w:t>年間における公共施設等の維持管理・更新等に必要な経費は１年</w:t>
      </w:r>
      <w:r w:rsidR="00676F15">
        <w:rPr>
          <w:rFonts w:asciiTheme="minorEastAsia" w:eastAsiaTheme="minorEastAsia" w:hAnsiTheme="minorEastAsia" w:hint="eastAsia"/>
          <w:sz w:val="22"/>
          <w:szCs w:val="22"/>
        </w:rPr>
        <w:t>当</w:t>
      </w:r>
      <w:r w:rsidR="00B729E4">
        <w:rPr>
          <w:rFonts w:asciiTheme="minorEastAsia" w:eastAsiaTheme="minorEastAsia" w:hAnsiTheme="minorEastAsia" w:hint="eastAsia"/>
          <w:sz w:val="22"/>
          <w:szCs w:val="22"/>
        </w:rPr>
        <w:t>たり約</w:t>
      </w:r>
      <w:r w:rsidR="00676F15">
        <w:rPr>
          <w:rFonts w:asciiTheme="minorEastAsia" w:eastAsiaTheme="minorEastAsia" w:hAnsiTheme="minorEastAsia" w:hint="eastAsia"/>
          <w:sz w:val="22"/>
          <w:szCs w:val="22"/>
        </w:rPr>
        <w:t>950</w:t>
      </w:r>
      <w:r w:rsidR="00B729E4">
        <w:rPr>
          <w:rFonts w:asciiTheme="minorEastAsia" w:eastAsiaTheme="minorEastAsia" w:hAnsiTheme="minorEastAsia" w:hint="eastAsia"/>
          <w:sz w:val="22"/>
          <w:szCs w:val="22"/>
        </w:rPr>
        <w:t>億円となる見通し</w:t>
      </w:r>
      <w:r w:rsidR="000664B3">
        <w:rPr>
          <w:rFonts w:asciiTheme="minorEastAsia" w:eastAsiaTheme="minorEastAsia" w:hAnsiTheme="minorEastAsia" w:hint="eastAsia"/>
          <w:sz w:val="22"/>
          <w:szCs w:val="22"/>
        </w:rPr>
        <w:t>である</w:t>
      </w:r>
      <w:r w:rsidR="00B729E4">
        <w:rPr>
          <w:rFonts w:asciiTheme="minorEastAsia" w:eastAsiaTheme="minorEastAsia" w:hAnsiTheme="minorEastAsia" w:hint="eastAsia"/>
          <w:sz w:val="22"/>
          <w:szCs w:val="22"/>
        </w:rPr>
        <w:t>。</w:t>
      </w:r>
    </w:p>
    <w:p w14:paraId="78878CA2" w14:textId="47F1CA98" w:rsidR="00CC1C94" w:rsidRDefault="00B729E4" w:rsidP="002C7392">
      <w:pPr>
        <w:spacing w:line="340" w:lineRule="exact"/>
        <w:ind w:leftChars="355" w:left="989" w:firstLineChars="110" w:firstLine="284"/>
        <w:rPr>
          <w:rFonts w:asciiTheme="minorEastAsia" w:eastAsiaTheme="minorEastAsia" w:hAnsiTheme="minorEastAsia"/>
          <w:sz w:val="22"/>
          <w:szCs w:val="22"/>
        </w:rPr>
      </w:pPr>
      <w:r>
        <w:rPr>
          <w:rFonts w:asciiTheme="minorEastAsia" w:eastAsiaTheme="minorEastAsia" w:hAnsiTheme="minorEastAsia" w:hint="eastAsia"/>
          <w:sz w:val="22"/>
          <w:szCs w:val="22"/>
        </w:rPr>
        <w:t>これに対し、現投資額を将来にわたって維持できると仮定した場合、１年</w:t>
      </w:r>
      <w:r w:rsidR="00676F15">
        <w:rPr>
          <w:rFonts w:asciiTheme="minorEastAsia" w:eastAsiaTheme="minorEastAsia" w:hAnsiTheme="minorEastAsia" w:hint="eastAsia"/>
          <w:sz w:val="22"/>
          <w:szCs w:val="22"/>
        </w:rPr>
        <w:t>当</w:t>
      </w:r>
      <w:r>
        <w:rPr>
          <w:rFonts w:asciiTheme="minorEastAsia" w:eastAsiaTheme="minorEastAsia" w:hAnsiTheme="minorEastAsia" w:hint="eastAsia"/>
          <w:sz w:val="22"/>
          <w:szCs w:val="22"/>
        </w:rPr>
        <w:t>たり約</w:t>
      </w:r>
      <w:r w:rsidR="00676F15">
        <w:rPr>
          <w:rFonts w:asciiTheme="minorEastAsia" w:eastAsiaTheme="minorEastAsia" w:hAnsiTheme="minorEastAsia" w:hint="eastAsia"/>
          <w:sz w:val="22"/>
          <w:szCs w:val="22"/>
        </w:rPr>
        <w:t>595</w:t>
      </w:r>
      <w:r>
        <w:rPr>
          <w:rFonts w:asciiTheme="minorEastAsia" w:eastAsiaTheme="minorEastAsia" w:hAnsiTheme="minorEastAsia" w:hint="eastAsia"/>
          <w:sz w:val="22"/>
          <w:szCs w:val="22"/>
        </w:rPr>
        <w:t>億円の投資額が見込まれるが、１年</w:t>
      </w:r>
      <w:r w:rsidR="00676F15">
        <w:rPr>
          <w:rFonts w:asciiTheme="minorEastAsia" w:eastAsiaTheme="minorEastAsia" w:hAnsiTheme="minorEastAsia" w:hint="eastAsia"/>
          <w:sz w:val="22"/>
          <w:szCs w:val="22"/>
        </w:rPr>
        <w:t>当</w:t>
      </w:r>
      <w:r>
        <w:rPr>
          <w:rFonts w:asciiTheme="minorEastAsia" w:eastAsiaTheme="minorEastAsia" w:hAnsiTheme="minorEastAsia" w:hint="eastAsia"/>
          <w:sz w:val="22"/>
          <w:szCs w:val="22"/>
        </w:rPr>
        <w:t>たり約</w:t>
      </w:r>
      <w:r w:rsidR="003F737A">
        <w:rPr>
          <w:rFonts w:asciiTheme="minorEastAsia" w:eastAsiaTheme="minorEastAsia" w:hAnsiTheme="minorEastAsia" w:hint="eastAsia"/>
          <w:sz w:val="22"/>
          <w:szCs w:val="22"/>
        </w:rPr>
        <w:t>355</w:t>
      </w:r>
      <w:r>
        <w:rPr>
          <w:rFonts w:asciiTheme="minorEastAsia" w:eastAsiaTheme="minorEastAsia" w:hAnsiTheme="minorEastAsia" w:hint="eastAsia"/>
          <w:sz w:val="22"/>
          <w:szCs w:val="22"/>
        </w:rPr>
        <w:t>億円の経費ギャップ（不足額）が生じる。</w:t>
      </w:r>
      <w:r w:rsidR="00253488">
        <w:rPr>
          <w:rFonts w:asciiTheme="minorEastAsia" w:eastAsiaTheme="minorEastAsia" w:hAnsiTheme="minorEastAsia" w:hint="eastAsia"/>
          <w:sz w:val="22"/>
          <w:szCs w:val="22"/>
        </w:rPr>
        <w:t>【図９】</w:t>
      </w:r>
    </w:p>
    <w:p w14:paraId="192CB8C3" w14:textId="77777777" w:rsidR="00481971" w:rsidRDefault="00481971" w:rsidP="002C7392">
      <w:pPr>
        <w:spacing w:line="340" w:lineRule="exact"/>
        <w:ind w:leftChars="355" w:left="989" w:firstLineChars="110" w:firstLine="284"/>
        <w:rPr>
          <w:rFonts w:asciiTheme="minorEastAsia" w:eastAsiaTheme="minorEastAsia" w:hAnsiTheme="minorEastAsia"/>
          <w:sz w:val="22"/>
          <w:szCs w:val="22"/>
        </w:rPr>
      </w:pPr>
    </w:p>
    <w:p w14:paraId="6F65AA89" w14:textId="63B8E249" w:rsidR="00253488" w:rsidRDefault="00253488" w:rsidP="00862D6C">
      <w:pPr>
        <w:ind w:firstLineChars="200" w:firstLine="517"/>
        <w:rPr>
          <w:rFonts w:asciiTheme="minorEastAsia" w:eastAsiaTheme="minorEastAsia" w:hAnsiTheme="minorEastAsia"/>
          <w:sz w:val="22"/>
          <w:szCs w:val="22"/>
        </w:rPr>
      </w:pPr>
      <w:r w:rsidRPr="00862D6C">
        <w:rPr>
          <w:rFonts w:asciiTheme="minorEastAsia" w:eastAsiaTheme="minorEastAsia" w:hAnsiTheme="minorEastAsia" w:hint="eastAsia"/>
          <w:sz w:val="22"/>
          <w:szCs w:val="22"/>
          <w:bdr w:val="single" w:sz="4" w:space="0" w:color="auto"/>
        </w:rPr>
        <w:t>【図９】</w:t>
      </w:r>
      <w:r w:rsidR="00D4429B">
        <w:rPr>
          <w:rFonts w:asciiTheme="minorEastAsia" w:eastAsiaTheme="minorEastAsia" w:hAnsiTheme="minorEastAsia" w:hint="eastAsia"/>
          <w:sz w:val="22"/>
          <w:szCs w:val="22"/>
          <w:bdr w:val="single" w:sz="4" w:space="0" w:color="auto"/>
        </w:rPr>
        <w:t>耐用年数経過時に単純更新した見込み（３０年間）【千葉市】</w:t>
      </w:r>
      <w:r>
        <w:rPr>
          <w:rFonts w:asciiTheme="minorEastAsia" w:eastAsiaTheme="minorEastAsia" w:hAnsiTheme="minorEastAsia" w:hint="eastAsia"/>
          <w:sz w:val="22"/>
          <w:szCs w:val="22"/>
        </w:rPr>
        <w:t xml:space="preserve">　</w:t>
      </w:r>
    </w:p>
    <w:p w14:paraId="4194EE67" w14:textId="79163D61" w:rsidR="00B729E4" w:rsidRDefault="00616673" w:rsidP="00253488">
      <w:pP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00CC1C94">
        <w:rPr>
          <w:rFonts w:asciiTheme="minorEastAsia" w:eastAsiaTheme="minorEastAsia" w:hAnsiTheme="minorEastAsia" w:hint="eastAsia"/>
          <w:sz w:val="22"/>
          <w:szCs w:val="22"/>
        </w:rPr>
        <w:t xml:space="preserve">　</w:t>
      </w:r>
      <w:r w:rsidR="00B729E4" w:rsidRPr="00B729E4">
        <w:rPr>
          <w:rFonts w:asciiTheme="minorEastAsia" w:eastAsiaTheme="minorEastAsia" w:hAnsiTheme="minorEastAsia" w:hint="eastAsia"/>
          <w:noProof/>
          <w:sz w:val="22"/>
          <w:szCs w:val="22"/>
        </w:rPr>
        <w:drawing>
          <wp:inline distT="0" distB="0" distL="0" distR="0" wp14:anchorId="732FF475" wp14:editId="4C6C7D78">
            <wp:extent cx="5114260" cy="2814612"/>
            <wp:effectExtent l="0" t="0" r="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9215" cy="2828346"/>
                    </a:xfrm>
                    <a:prstGeom prst="rect">
                      <a:avLst/>
                    </a:prstGeom>
                    <a:noFill/>
                    <a:ln>
                      <a:noFill/>
                    </a:ln>
                  </pic:spPr>
                </pic:pic>
              </a:graphicData>
            </a:graphic>
          </wp:inline>
        </w:drawing>
      </w:r>
    </w:p>
    <w:p w14:paraId="394B3E92" w14:textId="51FE0B04" w:rsidR="00CC1C94" w:rsidRDefault="00CC1C94" w:rsidP="00B729E4">
      <w:pPr>
        <w:ind w:firstLineChars="100" w:firstLine="259"/>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00001F15">
        <w:rPr>
          <w:rFonts w:asciiTheme="minorEastAsia" w:eastAsiaTheme="minorEastAsia" w:hAnsiTheme="minorEastAsia" w:hint="eastAsia"/>
          <w:sz w:val="22"/>
          <w:szCs w:val="22"/>
        </w:rPr>
        <w:t>出典</w:t>
      </w:r>
      <w:r>
        <w:rPr>
          <w:rFonts w:asciiTheme="minorEastAsia" w:eastAsiaTheme="minorEastAsia" w:hAnsiTheme="minorEastAsia" w:hint="eastAsia"/>
          <w:sz w:val="22"/>
          <w:szCs w:val="22"/>
        </w:rPr>
        <w:t>】千葉市公共施設等総合管理計画（2020年3月改訂）</w:t>
      </w:r>
    </w:p>
    <w:p w14:paraId="497BA968" w14:textId="77777777" w:rsidR="00A9149B" w:rsidRDefault="00A9149B" w:rsidP="00CC1C94">
      <w:pPr>
        <w:ind w:firstLineChars="200" w:firstLine="517"/>
        <w:rPr>
          <w:rFonts w:asciiTheme="minorEastAsia" w:eastAsiaTheme="minorEastAsia" w:hAnsiTheme="minorEastAsia"/>
          <w:sz w:val="22"/>
          <w:szCs w:val="22"/>
        </w:rPr>
      </w:pPr>
    </w:p>
    <w:p w14:paraId="696247E2" w14:textId="0D928818" w:rsidR="00616673" w:rsidRDefault="00616673" w:rsidP="00CC1C94">
      <w:pPr>
        <w:ind w:firstLineChars="200" w:firstLine="517"/>
        <w:rPr>
          <w:rFonts w:asciiTheme="minorEastAsia" w:eastAsiaTheme="minorEastAsia" w:hAnsiTheme="minorEastAsia"/>
          <w:sz w:val="22"/>
          <w:szCs w:val="22"/>
        </w:rPr>
      </w:pPr>
      <w:r>
        <w:rPr>
          <w:rFonts w:asciiTheme="minorEastAsia" w:eastAsiaTheme="minorEastAsia" w:hAnsiTheme="minorEastAsia" w:hint="eastAsia"/>
          <w:sz w:val="22"/>
          <w:szCs w:val="22"/>
        </w:rPr>
        <w:lastRenderedPageBreak/>
        <w:t>（</w:t>
      </w:r>
      <w:r w:rsidR="00481971">
        <w:rPr>
          <w:rFonts w:asciiTheme="minorEastAsia" w:eastAsiaTheme="minorEastAsia" w:hAnsiTheme="minorEastAsia" w:hint="eastAsia"/>
          <w:sz w:val="22"/>
          <w:szCs w:val="22"/>
        </w:rPr>
        <w:t>エ</w:t>
      </w:r>
      <w:r>
        <w:rPr>
          <w:rFonts w:asciiTheme="minorEastAsia" w:eastAsiaTheme="minorEastAsia" w:hAnsiTheme="minorEastAsia" w:hint="eastAsia"/>
          <w:sz w:val="22"/>
          <w:szCs w:val="22"/>
        </w:rPr>
        <w:t>）地域団体</w:t>
      </w:r>
    </w:p>
    <w:p w14:paraId="4ED17E24" w14:textId="7D0AE76B" w:rsidR="00D36E7F" w:rsidRDefault="006622A9" w:rsidP="00D36E7F">
      <w:pPr>
        <w:ind w:leftChars="355" w:left="989" w:firstLineChars="109" w:firstLine="282"/>
        <w:rPr>
          <w:rFonts w:asciiTheme="minorEastAsia" w:eastAsiaTheme="minorEastAsia" w:hAnsiTheme="minorEastAsia"/>
          <w:sz w:val="22"/>
          <w:szCs w:val="22"/>
        </w:rPr>
      </w:pPr>
      <w:r>
        <w:rPr>
          <w:rFonts w:asciiTheme="minorEastAsia" w:eastAsiaTheme="minorEastAsia" w:hAnsiTheme="minorEastAsia" w:hint="eastAsia"/>
          <w:sz w:val="22"/>
          <w:szCs w:val="22"/>
        </w:rPr>
        <w:t>地域団体には、各種多様な活動団体があり、一概には言い切れないが、例として、</w:t>
      </w:r>
      <w:r w:rsidR="00B75307">
        <w:rPr>
          <w:rFonts w:asciiTheme="minorEastAsia" w:eastAsiaTheme="minorEastAsia" w:hAnsiTheme="minorEastAsia" w:hint="eastAsia"/>
          <w:sz w:val="22"/>
          <w:szCs w:val="22"/>
        </w:rPr>
        <w:t>千葉市の</w:t>
      </w:r>
      <w:r w:rsidR="00616673" w:rsidRPr="00616673">
        <w:rPr>
          <w:rFonts w:asciiTheme="minorEastAsia" w:eastAsiaTheme="minorEastAsia" w:hAnsiTheme="minorEastAsia" w:hint="eastAsia"/>
          <w:sz w:val="22"/>
          <w:szCs w:val="22"/>
        </w:rPr>
        <w:t>町内自治会の</w:t>
      </w:r>
      <w:r w:rsidR="00D36E7F">
        <w:rPr>
          <w:rFonts w:asciiTheme="minorEastAsia" w:eastAsiaTheme="minorEastAsia" w:hAnsiTheme="minorEastAsia" w:hint="eastAsia"/>
          <w:sz w:val="22"/>
          <w:szCs w:val="22"/>
        </w:rPr>
        <w:t>加入世帯、</w:t>
      </w:r>
      <w:r w:rsidR="00616673" w:rsidRPr="00616673">
        <w:rPr>
          <w:rFonts w:asciiTheme="minorEastAsia" w:eastAsiaTheme="minorEastAsia" w:hAnsiTheme="minorEastAsia" w:hint="eastAsia"/>
          <w:sz w:val="22"/>
          <w:szCs w:val="22"/>
        </w:rPr>
        <w:t>加入率は減少傾向</w:t>
      </w:r>
      <w:r w:rsidR="00D36E7F">
        <w:rPr>
          <w:rFonts w:asciiTheme="minorEastAsia" w:eastAsiaTheme="minorEastAsia" w:hAnsiTheme="minorEastAsia" w:hint="eastAsia"/>
          <w:sz w:val="22"/>
          <w:szCs w:val="22"/>
        </w:rPr>
        <w:t>にある。【図10】また、消防団員数も、この10年間で１割減少している。【図11】</w:t>
      </w:r>
    </w:p>
    <w:p w14:paraId="0EA6DA1D" w14:textId="3E512EB5" w:rsidR="00D36E7F" w:rsidRDefault="00D36E7F" w:rsidP="00D36E7F">
      <w:pPr>
        <w:ind w:leftChars="355" w:left="989" w:firstLineChars="109" w:firstLine="282"/>
        <w:rPr>
          <w:rFonts w:asciiTheme="minorEastAsia" w:eastAsiaTheme="minorEastAsia" w:hAnsiTheme="minorEastAsia"/>
          <w:sz w:val="22"/>
          <w:szCs w:val="22"/>
        </w:rPr>
      </w:pPr>
      <w:r>
        <w:rPr>
          <w:rFonts w:asciiTheme="minorEastAsia" w:eastAsiaTheme="minorEastAsia" w:hAnsiTheme="minorEastAsia" w:hint="eastAsia"/>
          <w:sz w:val="22"/>
          <w:szCs w:val="22"/>
        </w:rPr>
        <w:t>このような状況を見ると、</w:t>
      </w:r>
      <w:r w:rsidR="001A6F83" w:rsidRPr="001A6F83">
        <w:rPr>
          <w:rFonts w:asciiTheme="minorEastAsia" w:eastAsiaTheme="minorEastAsia" w:hAnsiTheme="minorEastAsia" w:hint="eastAsia"/>
          <w:sz w:val="22"/>
          <w:szCs w:val="22"/>
        </w:rPr>
        <w:t>地域による支え合いの機能が弱まりつつある</w:t>
      </w:r>
      <w:r w:rsidR="001A6F83">
        <w:rPr>
          <w:rFonts w:asciiTheme="minorEastAsia" w:eastAsiaTheme="minorEastAsia" w:hAnsiTheme="minorEastAsia" w:hint="eastAsia"/>
          <w:sz w:val="22"/>
          <w:szCs w:val="22"/>
        </w:rPr>
        <w:t>と考えられる。</w:t>
      </w:r>
    </w:p>
    <w:p w14:paraId="5F08E573" w14:textId="773E9E36" w:rsidR="00616673" w:rsidRDefault="00616673" w:rsidP="00616673">
      <w:pP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Pr="00862D6C">
        <w:rPr>
          <w:rFonts w:asciiTheme="minorEastAsia" w:eastAsiaTheme="minorEastAsia" w:hAnsiTheme="minorEastAsia" w:hint="eastAsia"/>
          <w:sz w:val="22"/>
          <w:szCs w:val="22"/>
          <w:bdr w:val="single" w:sz="4" w:space="0" w:color="auto"/>
        </w:rPr>
        <w:t>【図</w:t>
      </w:r>
      <w:r w:rsidR="00D36E7F">
        <w:rPr>
          <w:rFonts w:asciiTheme="minorEastAsia" w:eastAsiaTheme="minorEastAsia" w:hAnsiTheme="minorEastAsia" w:hint="eastAsia"/>
          <w:sz w:val="22"/>
          <w:szCs w:val="22"/>
          <w:bdr w:val="single" w:sz="4" w:space="0" w:color="auto"/>
        </w:rPr>
        <w:t>10</w:t>
      </w:r>
      <w:r w:rsidRPr="00862D6C">
        <w:rPr>
          <w:rFonts w:asciiTheme="minorEastAsia" w:eastAsiaTheme="minorEastAsia" w:hAnsiTheme="minorEastAsia" w:hint="eastAsia"/>
          <w:sz w:val="22"/>
          <w:szCs w:val="22"/>
          <w:bdr w:val="single" w:sz="4" w:space="0" w:color="auto"/>
        </w:rPr>
        <w:t>】町内自治会加入状況・加入率の推移</w:t>
      </w:r>
      <w:r w:rsidR="00B75307">
        <w:rPr>
          <w:rFonts w:asciiTheme="minorEastAsia" w:eastAsiaTheme="minorEastAsia" w:hAnsiTheme="minorEastAsia" w:hint="eastAsia"/>
          <w:sz w:val="22"/>
          <w:szCs w:val="22"/>
          <w:bdr w:val="single" w:sz="4" w:space="0" w:color="auto"/>
        </w:rPr>
        <w:t>【千葉市】</w:t>
      </w:r>
    </w:p>
    <w:p w14:paraId="0F592505" w14:textId="79A0415F" w:rsidR="00616673" w:rsidRDefault="00616673" w:rsidP="00616673">
      <w:pP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00862D6C">
        <w:rPr>
          <w:noProof/>
        </w:rPr>
        <w:drawing>
          <wp:inline distT="0" distB="0" distL="0" distR="0" wp14:anchorId="4EB6CA70" wp14:editId="4AE588D9">
            <wp:extent cx="5411470" cy="2509284"/>
            <wp:effectExtent l="0" t="0" r="17780" b="5715"/>
            <wp:docPr id="16" name="グラフ 16">
              <a:extLst xmlns:a="http://schemas.openxmlformats.org/drawingml/2006/main">
                <a:ext uri="{FF2B5EF4-FFF2-40B4-BE49-F238E27FC236}">
                  <a16:creationId xmlns:a16="http://schemas.microsoft.com/office/drawing/2014/main" id="{AAFC4EE8-4163-473E-A68B-31A04F8457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B00D6D" w14:textId="1237F232" w:rsidR="002C7392" w:rsidRDefault="002C7392" w:rsidP="00481971">
      <w:pP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00D36E7F">
        <w:rPr>
          <w:rFonts w:asciiTheme="minorEastAsia" w:eastAsiaTheme="minorEastAsia" w:hAnsiTheme="minorEastAsia" w:hint="eastAsia"/>
          <w:sz w:val="22"/>
          <w:szCs w:val="22"/>
        </w:rPr>
        <w:t xml:space="preserve">　</w:t>
      </w:r>
      <w:r w:rsidR="002828E9">
        <w:rPr>
          <w:rFonts w:asciiTheme="minorEastAsia" w:eastAsiaTheme="minorEastAsia" w:hAnsiTheme="minorEastAsia" w:hint="eastAsia"/>
          <w:sz w:val="22"/>
          <w:szCs w:val="22"/>
        </w:rPr>
        <w:t>【</w:t>
      </w:r>
      <w:r w:rsidR="00001F15">
        <w:rPr>
          <w:rFonts w:asciiTheme="minorEastAsia" w:eastAsiaTheme="minorEastAsia" w:hAnsiTheme="minorEastAsia" w:hint="eastAsia"/>
          <w:sz w:val="22"/>
          <w:szCs w:val="22"/>
        </w:rPr>
        <w:t>出典</w:t>
      </w:r>
      <w:r w:rsidR="002828E9">
        <w:rPr>
          <w:rFonts w:asciiTheme="minorEastAsia" w:eastAsiaTheme="minorEastAsia" w:hAnsiTheme="minorEastAsia" w:hint="eastAsia"/>
          <w:sz w:val="22"/>
          <w:szCs w:val="22"/>
        </w:rPr>
        <w:t>】</w:t>
      </w:r>
      <w:r w:rsidR="00D36E7F">
        <w:rPr>
          <w:rFonts w:asciiTheme="minorEastAsia" w:eastAsiaTheme="minorEastAsia" w:hAnsiTheme="minorEastAsia" w:hint="eastAsia"/>
          <w:sz w:val="22"/>
          <w:szCs w:val="22"/>
        </w:rPr>
        <w:t>庁内自治会加入状況・加入率の推移データを基に千葉市作成</w:t>
      </w:r>
    </w:p>
    <w:p w14:paraId="3FB061E0" w14:textId="77777777" w:rsidR="00A9149B" w:rsidRDefault="00D36E7F" w:rsidP="00481971">
      <w:pP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p>
    <w:p w14:paraId="76AB785D" w14:textId="281EC676" w:rsidR="00481971" w:rsidRDefault="00D36E7F" w:rsidP="00A9149B">
      <w:pPr>
        <w:ind w:leftChars="101" w:left="281"/>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Pr="00D36E7F">
        <w:rPr>
          <w:rFonts w:asciiTheme="minorEastAsia" w:eastAsiaTheme="minorEastAsia" w:hAnsiTheme="minorEastAsia" w:hint="eastAsia"/>
          <w:sz w:val="22"/>
          <w:szCs w:val="22"/>
          <w:bdr w:val="single" w:sz="4" w:space="0" w:color="auto"/>
        </w:rPr>
        <w:t>【図11】消防団員数の推移</w:t>
      </w:r>
      <w:r>
        <w:rPr>
          <w:rFonts w:asciiTheme="minorEastAsia" w:eastAsiaTheme="minorEastAsia" w:hAnsiTheme="minorEastAsia" w:hint="eastAsia"/>
          <w:sz w:val="22"/>
          <w:szCs w:val="22"/>
          <w:bdr w:val="single" w:sz="4" w:space="0" w:color="auto"/>
        </w:rPr>
        <w:t>【千葉市】</w:t>
      </w:r>
    </w:p>
    <w:p w14:paraId="3ED73048" w14:textId="4CA7C215" w:rsidR="00481971" w:rsidRDefault="00D36E7F" w:rsidP="00481971">
      <w:pP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Pr="00D36E7F">
        <w:rPr>
          <w:rFonts w:asciiTheme="minorEastAsia" w:eastAsiaTheme="minorEastAsia" w:hAnsiTheme="minorEastAsia"/>
          <w:noProof/>
          <w:sz w:val="22"/>
          <w:szCs w:val="22"/>
        </w:rPr>
        <w:drawing>
          <wp:inline distT="0" distB="0" distL="0" distR="0" wp14:anchorId="7EC4F4B3" wp14:editId="4A213A2F">
            <wp:extent cx="4238825" cy="2992581"/>
            <wp:effectExtent l="0" t="0" r="0" b="0"/>
            <wp:docPr id="23" name="図 13">
              <a:extLst xmlns:a="http://schemas.openxmlformats.org/drawingml/2006/main">
                <a:ext uri="{FF2B5EF4-FFF2-40B4-BE49-F238E27FC236}">
                  <a16:creationId xmlns:a16="http://schemas.microsoft.com/office/drawing/2014/main" id="{E23E1C14-35C8-4F43-945E-E8345D1E59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E23E1C14-35C8-4F43-945E-E8345D1E598F}"/>
                        </a:ext>
                      </a:extLst>
                    </pic:cNvPr>
                    <pic:cNvPicPr>
                      <a:picLocks noChangeAspect="1"/>
                    </pic:cNvPicPr>
                  </pic:nvPicPr>
                  <pic:blipFill>
                    <a:blip r:embed="rId22"/>
                    <a:stretch>
                      <a:fillRect/>
                    </a:stretch>
                  </pic:blipFill>
                  <pic:spPr>
                    <a:xfrm>
                      <a:off x="0" y="0"/>
                      <a:ext cx="4243765" cy="2996069"/>
                    </a:xfrm>
                    <a:prstGeom prst="rect">
                      <a:avLst/>
                    </a:prstGeom>
                  </pic:spPr>
                </pic:pic>
              </a:graphicData>
            </a:graphic>
          </wp:inline>
        </w:drawing>
      </w:r>
    </w:p>
    <w:p w14:paraId="7AA20C55" w14:textId="1CA8599C" w:rsidR="00481971" w:rsidRDefault="00D36E7F" w:rsidP="00481971">
      <w:pP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002828E9">
        <w:rPr>
          <w:rFonts w:asciiTheme="minorEastAsia" w:eastAsiaTheme="minorEastAsia" w:hAnsiTheme="minorEastAsia" w:hint="eastAsia"/>
          <w:sz w:val="22"/>
          <w:szCs w:val="22"/>
        </w:rPr>
        <w:t>【</w:t>
      </w:r>
      <w:r w:rsidR="00001F15">
        <w:rPr>
          <w:rFonts w:asciiTheme="minorEastAsia" w:eastAsiaTheme="minorEastAsia" w:hAnsiTheme="minorEastAsia" w:hint="eastAsia"/>
          <w:sz w:val="22"/>
          <w:szCs w:val="22"/>
        </w:rPr>
        <w:t>出典</w:t>
      </w:r>
      <w:r w:rsidR="002828E9">
        <w:rPr>
          <w:rFonts w:asciiTheme="minorEastAsia" w:eastAsiaTheme="minorEastAsia" w:hAnsiTheme="minorEastAsia" w:hint="eastAsia"/>
          <w:sz w:val="22"/>
          <w:szCs w:val="22"/>
        </w:rPr>
        <w:t>】</w:t>
      </w:r>
      <w:r w:rsidRPr="00D36E7F">
        <w:rPr>
          <w:rFonts w:asciiTheme="minorEastAsia" w:eastAsiaTheme="minorEastAsia" w:hAnsiTheme="minorEastAsia" w:hint="eastAsia"/>
          <w:sz w:val="22"/>
          <w:szCs w:val="22"/>
        </w:rPr>
        <w:t>市勢概要（千葉市議会事務局）を参考に</w:t>
      </w:r>
      <w:r>
        <w:rPr>
          <w:rFonts w:asciiTheme="minorEastAsia" w:eastAsiaTheme="minorEastAsia" w:hAnsiTheme="minorEastAsia" w:hint="eastAsia"/>
          <w:sz w:val="22"/>
          <w:szCs w:val="22"/>
        </w:rPr>
        <w:t>千葉市</w:t>
      </w:r>
      <w:r w:rsidRPr="00D36E7F">
        <w:rPr>
          <w:rFonts w:asciiTheme="minorEastAsia" w:eastAsiaTheme="minorEastAsia" w:hAnsiTheme="minorEastAsia" w:hint="eastAsia"/>
          <w:sz w:val="22"/>
          <w:szCs w:val="22"/>
        </w:rPr>
        <w:t>作成</w:t>
      </w:r>
    </w:p>
    <w:p w14:paraId="26955C17" w14:textId="5E2DA233" w:rsidR="0058064F" w:rsidRDefault="00EC01AB" w:rsidP="008945AB">
      <w:pPr>
        <w:spacing w:line="380" w:lineRule="exact"/>
        <w:rPr>
          <w:rFonts w:asciiTheme="minorEastAsia" w:eastAsiaTheme="minorEastAsia" w:hAnsiTheme="minorEastAsia"/>
          <w:sz w:val="22"/>
          <w:szCs w:val="22"/>
        </w:rPr>
      </w:pPr>
      <w:r w:rsidRPr="00EC01AB">
        <w:rPr>
          <w:rFonts w:asciiTheme="minorEastAsia" w:eastAsiaTheme="minorEastAsia" w:hAnsiTheme="minorEastAsia" w:hint="eastAsia"/>
          <w:sz w:val="22"/>
          <w:szCs w:val="22"/>
        </w:rPr>
        <w:lastRenderedPageBreak/>
        <w:t>（</w:t>
      </w:r>
      <w:r w:rsidR="0058064F">
        <w:rPr>
          <w:rFonts w:asciiTheme="minorEastAsia" w:eastAsiaTheme="minorEastAsia" w:hAnsiTheme="minorEastAsia" w:hint="eastAsia"/>
          <w:sz w:val="22"/>
          <w:szCs w:val="22"/>
        </w:rPr>
        <w:t>２</w:t>
      </w:r>
      <w:r w:rsidRPr="00EC01AB">
        <w:rPr>
          <w:rFonts w:asciiTheme="minorEastAsia" w:eastAsiaTheme="minorEastAsia" w:hAnsiTheme="minorEastAsia" w:hint="eastAsia"/>
          <w:sz w:val="22"/>
          <w:szCs w:val="22"/>
        </w:rPr>
        <w:t>）</w:t>
      </w:r>
      <w:r w:rsidR="0058064F">
        <w:rPr>
          <w:rFonts w:asciiTheme="minorEastAsia" w:eastAsiaTheme="minorEastAsia" w:hAnsiTheme="minorEastAsia" w:hint="eastAsia"/>
          <w:sz w:val="22"/>
          <w:szCs w:val="22"/>
        </w:rPr>
        <w:t>解決の方向性</w:t>
      </w:r>
    </w:p>
    <w:p w14:paraId="74E12449" w14:textId="714E8A1E" w:rsidR="00EC01AB" w:rsidRPr="009D4D4C" w:rsidRDefault="0058064F" w:rsidP="008945AB">
      <w:pPr>
        <w:spacing w:line="380" w:lineRule="exact"/>
        <w:ind w:firstLineChars="200" w:firstLine="519"/>
        <w:rPr>
          <w:rFonts w:asciiTheme="minorEastAsia" w:eastAsiaTheme="minorEastAsia" w:hAnsiTheme="minorEastAsia"/>
          <w:b/>
          <w:sz w:val="22"/>
          <w:szCs w:val="22"/>
          <w:u w:val="dotted"/>
        </w:rPr>
      </w:pPr>
      <w:r w:rsidRPr="009D4D4C">
        <w:rPr>
          <w:rFonts w:asciiTheme="minorEastAsia" w:eastAsiaTheme="minorEastAsia" w:hAnsiTheme="minorEastAsia" w:hint="eastAsia"/>
          <w:b/>
          <w:sz w:val="22"/>
          <w:szCs w:val="22"/>
          <w:u w:val="dotted"/>
        </w:rPr>
        <w:t xml:space="preserve">ア　</w:t>
      </w:r>
      <w:bookmarkStart w:id="1" w:name="_Hlk65666587"/>
      <w:r w:rsidR="007E598F">
        <w:rPr>
          <w:rFonts w:asciiTheme="minorEastAsia" w:eastAsiaTheme="minorEastAsia" w:hAnsiTheme="minorEastAsia" w:hint="eastAsia"/>
          <w:b/>
          <w:sz w:val="22"/>
          <w:szCs w:val="22"/>
          <w:u w:val="dotted"/>
        </w:rPr>
        <w:t>多様な主体</w:t>
      </w:r>
      <w:r w:rsidR="008C7E80">
        <w:rPr>
          <w:rFonts w:asciiTheme="minorEastAsia" w:eastAsiaTheme="minorEastAsia" w:hAnsiTheme="minorEastAsia" w:hint="eastAsia"/>
          <w:b/>
          <w:sz w:val="22"/>
          <w:szCs w:val="22"/>
          <w:u w:val="dotted"/>
        </w:rPr>
        <w:t>との共創</w:t>
      </w:r>
      <w:bookmarkEnd w:id="1"/>
    </w:p>
    <w:p w14:paraId="1FD33A77" w14:textId="64A80847" w:rsidR="00916D08" w:rsidRDefault="00837E03" w:rsidP="008945AB">
      <w:pPr>
        <w:spacing w:line="380" w:lineRule="exact"/>
        <w:ind w:leftChars="300" w:left="836" w:firstLineChars="100" w:firstLine="259"/>
        <w:jc w:val="both"/>
        <w:rPr>
          <w:rFonts w:asciiTheme="minorEastAsia" w:eastAsiaTheme="minorEastAsia" w:hAnsiTheme="minorEastAsia"/>
          <w:sz w:val="22"/>
          <w:szCs w:val="22"/>
        </w:rPr>
      </w:pPr>
      <w:r w:rsidRPr="00837E03">
        <w:rPr>
          <w:rFonts w:asciiTheme="minorEastAsia" w:eastAsiaTheme="minorEastAsia" w:hAnsiTheme="minorEastAsia" w:hint="eastAsia"/>
          <w:sz w:val="22"/>
          <w:szCs w:val="22"/>
        </w:rPr>
        <w:t>千葉市としても課題を抱える中</w:t>
      </w:r>
      <w:r>
        <w:rPr>
          <w:rFonts w:asciiTheme="minorEastAsia" w:eastAsiaTheme="minorEastAsia" w:hAnsiTheme="minorEastAsia" w:hint="eastAsia"/>
          <w:sz w:val="22"/>
          <w:szCs w:val="22"/>
        </w:rPr>
        <w:t>、</w:t>
      </w:r>
      <w:r w:rsidR="007E598F" w:rsidRPr="009D4D4C">
        <w:rPr>
          <w:rFonts w:asciiTheme="minorEastAsia" w:eastAsiaTheme="minorEastAsia" w:hAnsiTheme="minorEastAsia" w:hint="eastAsia"/>
          <w:sz w:val="22"/>
          <w:szCs w:val="22"/>
        </w:rPr>
        <w:t>多様化する個々のニーズへの対応や、</w:t>
      </w:r>
      <w:r w:rsidR="004A71EE">
        <w:rPr>
          <w:rFonts w:asciiTheme="minorEastAsia" w:eastAsiaTheme="minorEastAsia" w:hAnsiTheme="minorEastAsia" w:hint="eastAsia"/>
          <w:sz w:val="22"/>
          <w:szCs w:val="22"/>
        </w:rPr>
        <w:t>地域や人とのつながり</w:t>
      </w:r>
      <w:r w:rsidR="00FE59EF">
        <w:rPr>
          <w:rFonts w:asciiTheme="minorEastAsia" w:eastAsiaTheme="minorEastAsia" w:hAnsiTheme="minorEastAsia" w:hint="eastAsia"/>
          <w:sz w:val="22"/>
          <w:szCs w:val="22"/>
        </w:rPr>
        <w:t>を図っていく</w:t>
      </w:r>
      <w:r w:rsidR="007E598F" w:rsidRPr="009D4D4C">
        <w:rPr>
          <w:rFonts w:asciiTheme="minorEastAsia" w:eastAsiaTheme="minorEastAsia" w:hAnsiTheme="minorEastAsia" w:hint="eastAsia"/>
          <w:sz w:val="22"/>
          <w:szCs w:val="22"/>
        </w:rPr>
        <w:t>ためには、行政だけでなく、</w:t>
      </w:r>
      <w:r w:rsidR="00916D08">
        <w:rPr>
          <w:rFonts w:asciiTheme="minorEastAsia" w:eastAsiaTheme="minorEastAsia" w:hAnsiTheme="minorEastAsia" w:hint="eastAsia"/>
          <w:sz w:val="22"/>
          <w:szCs w:val="22"/>
        </w:rPr>
        <w:t>市民、</w:t>
      </w:r>
      <w:r w:rsidR="00916D08" w:rsidRPr="00916D08">
        <w:rPr>
          <w:rFonts w:asciiTheme="minorEastAsia" w:eastAsiaTheme="minorEastAsia" w:hAnsiTheme="minorEastAsia" w:hint="eastAsia"/>
          <w:sz w:val="22"/>
          <w:szCs w:val="22"/>
        </w:rPr>
        <w:t>企業</w:t>
      </w:r>
      <w:r w:rsidR="00916D08">
        <w:rPr>
          <w:rFonts w:asciiTheme="minorEastAsia" w:eastAsiaTheme="minorEastAsia" w:hAnsiTheme="minorEastAsia" w:hint="eastAsia"/>
          <w:sz w:val="22"/>
          <w:szCs w:val="22"/>
        </w:rPr>
        <w:t>、</w:t>
      </w:r>
      <w:r w:rsidR="00916D08" w:rsidRPr="00916D08">
        <w:rPr>
          <w:rFonts w:asciiTheme="minorEastAsia" w:eastAsiaTheme="minorEastAsia" w:hAnsiTheme="minorEastAsia"/>
          <w:sz w:val="22"/>
          <w:szCs w:val="22"/>
        </w:rPr>
        <w:t>NPO</w:t>
      </w:r>
      <w:r w:rsidR="00916D08">
        <w:rPr>
          <w:rFonts w:asciiTheme="minorEastAsia" w:eastAsiaTheme="minorEastAsia" w:hAnsiTheme="minorEastAsia" w:hint="eastAsia"/>
          <w:sz w:val="22"/>
          <w:szCs w:val="22"/>
        </w:rPr>
        <w:t>、</w:t>
      </w:r>
      <w:r w:rsidR="00916D08" w:rsidRPr="00916D08">
        <w:rPr>
          <w:rFonts w:asciiTheme="minorEastAsia" w:eastAsiaTheme="minorEastAsia" w:hAnsiTheme="minorEastAsia"/>
          <w:sz w:val="22"/>
          <w:szCs w:val="22"/>
        </w:rPr>
        <w:t>市民団体等</w:t>
      </w:r>
      <w:r w:rsidR="00916D08">
        <w:rPr>
          <w:rFonts w:asciiTheme="minorEastAsia" w:eastAsiaTheme="minorEastAsia" w:hAnsiTheme="minorEastAsia" w:hint="eastAsia"/>
          <w:sz w:val="22"/>
          <w:szCs w:val="22"/>
        </w:rPr>
        <w:t>、</w:t>
      </w:r>
      <w:r w:rsidR="007E598F" w:rsidRPr="009D4D4C">
        <w:rPr>
          <w:rFonts w:asciiTheme="minorEastAsia" w:eastAsiaTheme="minorEastAsia" w:hAnsiTheme="minorEastAsia" w:hint="eastAsia"/>
          <w:sz w:val="22"/>
          <w:szCs w:val="22"/>
        </w:rPr>
        <w:t>多様な主体</w:t>
      </w:r>
      <w:r w:rsidR="008C7E80">
        <w:rPr>
          <w:rFonts w:asciiTheme="minorEastAsia" w:eastAsiaTheme="minorEastAsia" w:hAnsiTheme="minorEastAsia" w:hint="eastAsia"/>
          <w:sz w:val="22"/>
          <w:szCs w:val="22"/>
        </w:rPr>
        <w:t>との</w:t>
      </w:r>
      <w:r w:rsidR="00916D08">
        <w:rPr>
          <w:rFonts w:asciiTheme="minorEastAsia" w:eastAsiaTheme="minorEastAsia" w:hAnsiTheme="minorEastAsia" w:hint="eastAsia"/>
          <w:sz w:val="22"/>
          <w:szCs w:val="22"/>
        </w:rPr>
        <w:t>協働を</w:t>
      </w:r>
      <w:r w:rsidR="00462232">
        <w:rPr>
          <w:rFonts w:asciiTheme="minorEastAsia" w:eastAsiaTheme="minorEastAsia" w:hAnsiTheme="minorEastAsia" w:hint="eastAsia"/>
          <w:sz w:val="22"/>
          <w:szCs w:val="22"/>
        </w:rPr>
        <w:t>更</w:t>
      </w:r>
      <w:r w:rsidR="00916D08">
        <w:rPr>
          <w:rFonts w:asciiTheme="minorEastAsia" w:eastAsiaTheme="minorEastAsia" w:hAnsiTheme="minorEastAsia" w:hint="eastAsia"/>
          <w:sz w:val="22"/>
          <w:szCs w:val="22"/>
        </w:rPr>
        <w:t>に進めた、</w:t>
      </w:r>
      <w:r w:rsidR="008C7E80">
        <w:rPr>
          <w:rFonts w:asciiTheme="minorEastAsia" w:eastAsiaTheme="minorEastAsia" w:hAnsiTheme="minorEastAsia" w:hint="eastAsia"/>
          <w:sz w:val="22"/>
          <w:szCs w:val="22"/>
        </w:rPr>
        <w:t>共創による対応</w:t>
      </w:r>
      <w:r w:rsidR="007E598F" w:rsidRPr="009D4D4C">
        <w:rPr>
          <w:rFonts w:asciiTheme="minorEastAsia" w:eastAsiaTheme="minorEastAsia" w:hAnsiTheme="minorEastAsia" w:hint="eastAsia"/>
          <w:sz w:val="22"/>
          <w:szCs w:val="22"/>
        </w:rPr>
        <w:t>の重要性が高まっている。</w:t>
      </w:r>
    </w:p>
    <w:p w14:paraId="649865DA" w14:textId="1645A088" w:rsidR="002E6F8A" w:rsidRPr="001C13E7" w:rsidRDefault="00916D08" w:rsidP="008945AB">
      <w:pPr>
        <w:spacing w:line="380" w:lineRule="exact"/>
        <w:ind w:leftChars="305" w:left="850" w:firstLineChars="109" w:firstLine="282"/>
        <w:rPr>
          <w:rFonts w:asciiTheme="minorEastAsia" w:eastAsiaTheme="minorEastAsia" w:hAnsiTheme="minorEastAsia"/>
          <w:i/>
          <w:sz w:val="22"/>
          <w:szCs w:val="22"/>
        </w:rPr>
      </w:pPr>
      <w:r>
        <w:rPr>
          <w:rFonts w:asciiTheme="minorEastAsia" w:eastAsiaTheme="minorEastAsia" w:hAnsiTheme="minorEastAsia" w:hint="eastAsia"/>
          <w:sz w:val="22"/>
          <w:szCs w:val="22"/>
        </w:rPr>
        <w:t>共創とは、目標設定の段階から、多様な主体が連携し、異なる視点や価値観のもとで、</w:t>
      </w:r>
      <w:r w:rsidRPr="00D905BA">
        <w:rPr>
          <w:rFonts w:asciiTheme="minorEastAsia" w:eastAsiaTheme="minorEastAsia" w:hAnsiTheme="minorEastAsia" w:hint="eastAsia"/>
          <w:b/>
          <w:sz w:val="22"/>
          <w:szCs w:val="22"/>
        </w:rPr>
        <w:t>共</w:t>
      </w:r>
      <w:r>
        <w:rPr>
          <w:rFonts w:asciiTheme="minorEastAsia" w:eastAsiaTheme="minorEastAsia" w:hAnsiTheme="minorEastAsia" w:hint="eastAsia"/>
          <w:sz w:val="22"/>
          <w:szCs w:val="22"/>
        </w:rPr>
        <w:t>に考え、共に解決策を</w:t>
      </w:r>
      <w:r w:rsidRPr="00D905BA">
        <w:rPr>
          <w:rFonts w:asciiTheme="minorEastAsia" w:eastAsiaTheme="minorEastAsia" w:hAnsiTheme="minorEastAsia" w:hint="eastAsia"/>
          <w:b/>
          <w:sz w:val="22"/>
          <w:szCs w:val="22"/>
        </w:rPr>
        <w:t>創</w:t>
      </w:r>
      <w:r>
        <w:rPr>
          <w:rFonts w:asciiTheme="minorEastAsia" w:eastAsiaTheme="minorEastAsia" w:hAnsiTheme="minorEastAsia" w:hint="eastAsia"/>
          <w:sz w:val="22"/>
          <w:szCs w:val="22"/>
        </w:rPr>
        <w:t>り上げていくことであり、</w:t>
      </w:r>
      <w:r w:rsidR="00EF3358">
        <w:rPr>
          <w:rFonts w:asciiTheme="minorEastAsia" w:eastAsiaTheme="minorEastAsia" w:hAnsiTheme="minorEastAsia" w:hint="eastAsia"/>
          <w:sz w:val="22"/>
          <w:szCs w:val="22"/>
        </w:rPr>
        <w:t>東京都をはじめとする全国各地の新型コロナウイルス感染症対策サイトでも、この共創による解決が図られている。</w:t>
      </w:r>
      <w:r w:rsidR="007E598F">
        <w:rPr>
          <w:rFonts w:asciiTheme="minorEastAsia" w:eastAsiaTheme="minorEastAsia" w:hAnsiTheme="minorEastAsia" w:hint="eastAsia"/>
          <w:sz w:val="22"/>
          <w:szCs w:val="22"/>
        </w:rPr>
        <w:t xml:space="preserve">　　　　</w:t>
      </w:r>
    </w:p>
    <w:p w14:paraId="2A200670" w14:textId="29A3BA59" w:rsidR="002E6F8A" w:rsidRDefault="002E6F8A" w:rsidP="008945AB">
      <w:pPr>
        <w:spacing w:line="380" w:lineRule="exact"/>
        <w:rPr>
          <w:rFonts w:asciiTheme="minorEastAsia" w:eastAsiaTheme="minorEastAsia" w:hAnsiTheme="minorEastAsia"/>
          <w:sz w:val="22"/>
          <w:szCs w:val="22"/>
        </w:rPr>
      </w:pPr>
    </w:p>
    <w:p w14:paraId="0930C300" w14:textId="02CAFE39" w:rsidR="002E6F8A" w:rsidRDefault="002E6F8A" w:rsidP="008945AB">
      <w:pPr>
        <w:spacing w:line="380" w:lineRule="exact"/>
        <w:rPr>
          <w:rFonts w:asciiTheme="minorEastAsia" w:eastAsiaTheme="minorEastAsia" w:hAnsiTheme="minorEastAsia"/>
          <w:b/>
          <w:sz w:val="22"/>
          <w:szCs w:val="22"/>
          <w:u w:val="dotted"/>
        </w:rPr>
      </w:pPr>
      <w:r>
        <w:rPr>
          <w:rFonts w:asciiTheme="minorEastAsia" w:eastAsiaTheme="minorEastAsia" w:hAnsiTheme="minorEastAsia" w:hint="eastAsia"/>
          <w:sz w:val="22"/>
          <w:szCs w:val="22"/>
        </w:rPr>
        <w:t xml:space="preserve">　　</w:t>
      </w:r>
      <w:r w:rsidRPr="008945AB">
        <w:rPr>
          <w:rFonts w:asciiTheme="minorEastAsia" w:eastAsiaTheme="minorEastAsia" w:hAnsiTheme="minorEastAsia" w:hint="eastAsia"/>
          <w:b/>
          <w:sz w:val="22"/>
          <w:szCs w:val="22"/>
          <w:u w:val="dotted"/>
        </w:rPr>
        <w:t xml:space="preserve">イ　</w:t>
      </w:r>
      <w:r>
        <w:rPr>
          <w:rFonts w:asciiTheme="minorEastAsia" w:eastAsiaTheme="minorEastAsia" w:hAnsiTheme="minorEastAsia" w:hint="eastAsia"/>
          <w:b/>
          <w:sz w:val="22"/>
          <w:szCs w:val="22"/>
          <w:u w:val="dotted"/>
        </w:rPr>
        <w:t>デジタル技術・社会資源の活用</w:t>
      </w:r>
    </w:p>
    <w:p w14:paraId="408789CD" w14:textId="2ADE7D38" w:rsidR="002E6F8A" w:rsidRDefault="002E6F8A" w:rsidP="008945AB">
      <w:pPr>
        <w:spacing w:line="380" w:lineRule="exact"/>
        <w:ind w:leftChars="305" w:left="850" w:firstLineChars="109" w:firstLine="282"/>
        <w:rPr>
          <w:rFonts w:asciiTheme="minorEastAsia" w:eastAsiaTheme="minorEastAsia" w:hAnsiTheme="minorEastAsia"/>
          <w:sz w:val="22"/>
          <w:szCs w:val="22"/>
        </w:rPr>
      </w:pPr>
      <w:r>
        <w:rPr>
          <w:rFonts w:asciiTheme="minorEastAsia" w:eastAsiaTheme="minorEastAsia" w:hAnsiTheme="minorEastAsia" w:hint="eastAsia"/>
          <w:sz w:val="22"/>
          <w:szCs w:val="22"/>
        </w:rPr>
        <w:t>多様な主体との共創を実現するためには、</w:t>
      </w:r>
      <w:r w:rsidRPr="001D66FE">
        <w:rPr>
          <w:rFonts w:asciiTheme="minorEastAsia" w:eastAsiaTheme="minorEastAsia" w:hAnsiTheme="minorEastAsia" w:hint="eastAsia"/>
          <w:sz w:val="22"/>
          <w:szCs w:val="22"/>
        </w:rPr>
        <w:t>共創のための手段として、</w:t>
      </w:r>
      <w:r>
        <w:rPr>
          <w:rFonts w:asciiTheme="minorEastAsia" w:eastAsiaTheme="minorEastAsia" w:hAnsiTheme="minorEastAsia" w:hint="eastAsia"/>
          <w:sz w:val="22"/>
          <w:szCs w:val="22"/>
        </w:rPr>
        <w:t>自動化、省力化、</w:t>
      </w:r>
      <w:r w:rsidRPr="007E598F">
        <w:rPr>
          <w:rFonts w:asciiTheme="minorEastAsia" w:eastAsiaTheme="minorEastAsia" w:hAnsiTheme="minorEastAsia" w:hint="eastAsia"/>
          <w:sz w:val="22"/>
          <w:szCs w:val="22"/>
        </w:rPr>
        <w:t>オンラインコミュニケーション</w:t>
      </w:r>
      <w:r>
        <w:rPr>
          <w:rFonts w:asciiTheme="minorEastAsia" w:eastAsiaTheme="minorEastAsia" w:hAnsiTheme="minorEastAsia" w:hint="eastAsia"/>
          <w:sz w:val="22"/>
          <w:szCs w:val="22"/>
        </w:rPr>
        <w:t>といった</w:t>
      </w:r>
      <w:r w:rsidRPr="001D66FE">
        <w:rPr>
          <w:rFonts w:asciiTheme="minorEastAsia" w:eastAsiaTheme="minorEastAsia" w:hAnsiTheme="minorEastAsia" w:hint="eastAsia"/>
          <w:sz w:val="22"/>
          <w:szCs w:val="22"/>
        </w:rPr>
        <w:t>デジタル技術の活用が重要であり、併せて、多様な主体が地域の貴重な</w:t>
      </w:r>
      <w:r>
        <w:rPr>
          <w:rFonts w:asciiTheme="minorEastAsia" w:eastAsiaTheme="minorEastAsia" w:hAnsiTheme="minorEastAsia" w:hint="eastAsia"/>
          <w:sz w:val="22"/>
          <w:szCs w:val="22"/>
        </w:rPr>
        <w:t>資源</w:t>
      </w:r>
      <w:r w:rsidRPr="00EC01AB">
        <w:rPr>
          <w:rFonts w:asciiTheme="minorEastAsia" w:eastAsiaTheme="minorEastAsia" w:hAnsiTheme="minorEastAsia" w:hint="eastAsia"/>
          <w:sz w:val="22"/>
          <w:szCs w:val="22"/>
        </w:rPr>
        <w:t>であるヒト、モノ、カネ</w:t>
      </w:r>
      <w:r w:rsidRPr="001D66FE">
        <w:rPr>
          <w:rFonts w:asciiTheme="minorEastAsia" w:eastAsiaTheme="minorEastAsia" w:hAnsiTheme="minorEastAsia" w:hint="eastAsia"/>
          <w:sz w:val="22"/>
          <w:szCs w:val="22"/>
        </w:rPr>
        <w:t>に加え、</w:t>
      </w:r>
      <w:r>
        <w:rPr>
          <w:rFonts w:asciiTheme="minorEastAsia" w:eastAsiaTheme="minorEastAsia" w:hAnsiTheme="minorEastAsia" w:hint="eastAsia"/>
          <w:sz w:val="22"/>
          <w:szCs w:val="22"/>
        </w:rPr>
        <w:t>公共の場、制度、仕組みなどの社会資源を総合的に</w:t>
      </w:r>
      <w:r w:rsidRPr="001D66FE">
        <w:rPr>
          <w:rFonts w:asciiTheme="minorEastAsia" w:eastAsiaTheme="minorEastAsia" w:hAnsiTheme="minorEastAsia" w:hint="eastAsia"/>
          <w:sz w:val="22"/>
          <w:szCs w:val="22"/>
        </w:rPr>
        <w:t>活用できるようにしていくことが求められる。</w:t>
      </w:r>
      <w:r>
        <w:rPr>
          <w:rFonts w:asciiTheme="minorEastAsia" w:eastAsiaTheme="minorEastAsia" w:hAnsiTheme="minorEastAsia" w:hint="eastAsia"/>
          <w:sz w:val="22"/>
          <w:szCs w:val="22"/>
        </w:rPr>
        <w:t>また、</w:t>
      </w:r>
      <w:r w:rsidRPr="00EC01AB">
        <w:rPr>
          <w:rFonts w:asciiTheme="minorEastAsia" w:eastAsiaTheme="minorEastAsia" w:hAnsiTheme="minorEastAsia" w:hint="eastAsia"/>
          <w:sz w:val="22"/>
          <w:szCs w:val="22"/>
        </w:rPr>
        <w:t>ヒト、モノ、カネ</w:t>
      </w:r>
      <w:r>
        <w:rPr>
          <w:rFonts w:asciiTheme="minorEastAsia" w:eastAsiaTheme="minorEastAsia" w:hAnsiTheme="minorEastAsia" w:hint="eastAsia"/>
          <w:sz w:val="22"/>
          <w:szCs w:val="22"/>
        </w:rPr>
        <w:t>といった限られた資源を最大限に有効活用するためには、情報の活用が不可欠となる。</w:t>
      </w:r>
    </w:p>
    <w:p w14:paraId="34769281" w14:textId="77777777" w:rsidR="00253890" w:rsidRPr="002E6F8A" w:rsidRDefault="00253890" w:rsidP="008945AB">
      <w:pPr>
        <w:spacing w:line="380" w:lineRule="exact"/>
        <w:ind w:leftChars="305" w:left="850" w:firstLineChars="109" w:firstLine="282"/>
        <w:rPr>
          <w:rFonts w:asciiTheme="minorEastAsia" w:eastAsiaTheme="minorEastAsia" w:hAnsiTheme="minorEastAsia"/>
          <w:sz w:val="22"/>
          <w:szCs w:val="22"/>
        </w:rPr>
      </w:pPr>
    </w:p>
    <w:p w14:paraId="01D2C453" w14:textId="082C36D4" w:rsidR="00EC01AB" w:rsidRPr="009D4D4C" w:rsidRDefault="00EF3358" w:rsidP="008945AB">
      <w:pPr>
        <w:spacing w:line="380" w:lineRule="exact"/>
        <w:ind w:firstLineChars="200" w:firstLine="519"/>
        <w:rPr>
          <w:rFonts w:asciiTheme="minorEastAsia" w:eastAsiaTheme="minorEastAsia" w:hAnsiTheme="minorEastAsia"/>
          <w:b/>
          <w:sz w:val="22"/>
          <w:szCs w:val="22"/>
          <w:u w:val="dotted"/>
        </w:rPr>
      </w:pPr>
      <w:r>
        <w:rPr>
          <w:rFonts w:asciiTheme="minorEastAsia" w:eastAsiaTheme="minorEastAsia" w:hAnsiTheme="minorEastAsia" w:hint="eastAsia"/>
          <w:b/>
          <w:sz w:val="22"/>
          <w:szCs w:val="22"/>
          <w:u w:val="dotted"/>
        </w:rPr>
        <w:t>ウ</w:t>
      </w:r>
      <w:r w:rsidR="0058064F" w:rsidRPr="009D4D4C">
        <w:rPr>
          <w:rFonts w:asciiTheme="minorEastAsia" w:eastAsiaTheme="minorEastAsia" w:hAnsiTheme="minorEastAsia" w:hint="eastAsia"/>
          <w:b/>
          <w:sz w:val="22"/>
          <w:szCs w:val="22"/>
          <w:u w:val="dotted"/>
        </w:rPr>
        <w:t xml:space="preserve">　</w:t>
      </w:r>
      <w:r w:rsidR="00EC01AB" w:rsidRPr="009D4D4C">
        <w:rPr>
          <w:rFonts w:asciiTheme="minorEastAsia" w:eastAsiaTheme="minorEastAsia" w:hAnsiTheme="minorEastAsia" w:hint="eastAsia"/>
          <w:b/>
          <w:sz w:val="22"/>
          <w:szCs w:val="22"/>
          <w:u w:val="dotted"/>
        </w:rPr>
        <w:t>行政の役割の変化に対応できる職員の育成</w:t>
      </w:r>
    </w:p>
    <w:p w14:paraId="67DA0CD4" w14:textId="46E75C23" w:rsidR="00144FE6" w:rsidRPr="00144FE6" w:rsidRDefault="00EC01AB" w:rsidP="008945AB">
      <w:pPr>
        <w:spacing w:line="380" w:lineRule="exact"/>
        <w:ind w:leftChars="279" w:left="849" w:hangingChars="28" w:hanging="72"/>
        <w:jc w:val="both"/>
        <w:rPr>
          <w:rFonts w:asciiTheme="minorEastAsia" w:eastAsiaTheme="minorEastAsia" w:hAnsiTheme="minorEastAsia"/>
          <w:sz w:val="22"/>
          <w:szCs w:val="22"/>
        </w:rPr>
      </w:pPr>
      <w:r w:rsidRPr="00EC01AB">
        <w:rPr>
          <w:rFonts w:asciiTheme="minorEastAsia" w:eastAsiaTheme="minorEastAsia" w:hAnsiTheme="minorEastAsia" w:hint="eastAsia"/>
          <w:sz w:val="22"/>
          <w:szCs w:val="22"/>
        </w:rPr>
        <w:t xml:space="preserve">　</w:t>
      </w:r>
      <w:bookmarkStart w:id="2" w:name="_Hlk65666418"/>
      <w:r w:rsidR="00144FE6">
        <w:rPr>
          <w:rFonts w:asciiTheme="minorEastAsia" w:eastAsiaTheme="minorEastAsia" w:hAnsiTheme="minorEastAsia" w:hint="eastAsia"/>
          <w:sz w:val="22"/>
          <w:szCs w:val="22"/>
        </w:rPr>
        <w:t>多様な主体との共創</w:t>
      </w:r>
      <w:r w:rsidR="00AF7DD2">
        <w:rPr>
          <w:rFonts w:asciiTheme="minorEastAsia" w:eastAsiaTheme="minorEastAsia" w:hAnsiTheme="minorEastAsia" w:hint="eastAsia"/>
          <w:sz w:val="22"/>
          <w:szCs w:val="22"/>
        </w:rPr>
        <w:t>を実現する</w:t>
      </w:r>
      <w:r w:rsidR="00144FE6">
        <w:rPr>
          <w:rFonts w:asciiTheme="minorEastAsia" w:eastAsiaTheme="minorEastAsia" w:hAnsiTheme="minorEastAsia" w:hint="eastAsia"/>
          <w:sz w:val="22"/>
          <w:szCs w:val="22"/>
        </w:rPr>
        <w:t>ために</w:t>
      </w:r>
      <w:r w:rsidR="00AF7DD2">
        <w:rPr>
          <w:rFonts w:asciiTheme="minorEastAsia" w:eastAsiaTheme="minorEastAsia" w:hAnsiTheme="minorEastAsia" w:hint="eastAsia"/>
          <w:sz w:val="22"/>
          <w:szCs w:val="22"/>
        </w:rPr>
        <w:t>は</w:t>
      </w:r>
      <w:r w:rsidR="00144FE6">
        <w:rPr>
          <w:rFonts w:asciiTheme="minorEastAsia" w:eastAsiaTheme="minorEastAsia" w:hAnsiTheme="minorEastAsia" w:hint="eastAsia"/>
          <w:sz w:val="22"/>
          <w:szCs w:val="22"/>
        </w:rPr>
        <w:t>、</w:t>
      </w:r>
      <w:r w:rsidR="008945AB">
        <w:rPr>
          <w:rFonts w:asciiTheme="minorEastAsia" w:eastAsiaTheme="minorEastAsia" w:hAnsiTheme="minorEastAsia" w:hint="eastAsia"/>
          <w:sz w:val="22"/>
          <w:szCs w:val="22"/>
        </w:rPr>
        <w:t>行政は</w:t>
      </w:r>
      <w:r w:rsidR="00144FE6" w:rsidRPr="00144FE6">
        <w:rPr>
          <w:rFonts w:asciiTheme="minorEastAsia" w:eastAsiaTheme="minorEastAsia" w:hAnsiTheme="minorEastAsia" w:hint="eastAsia"/>
          <w:sz w:val="22"/>
          <w:szCs w:val="22"/>
        </w:rPr>
        <w:t>サービスの提供者であり続ける一方、民間事業者や地域コミュニティと</w:t>
      </w:r>
      <w:r w:rsidR="00251741">
        <w:rPr>
          <w:rFonts w:asciiTheme="minorEastAsia" w:eastAsiaTheme="minorEastAsia" w:hAnsiTheme="minorEastAsia" w:hint="eastAsia"/>
          <w:sz w:val="22"/>
          <w:szCs w:val="22"/>
        </w:rPr>
        <w:t>共</w:t>
      </w:r>
      <w:r w:rsidR="00144FE6" w:rsidRPr="00144FE6">
        <w:rPr>
          <w:rFonts w:asciiTheme="minorEastAsia" w:eastAsiaTheme="minorEastAsia" w:hAnsiTheme="minorEastAsia" w:hint="eastAsia"/>
          <w:sz w:val="22"/>
          <w:szCs w:val="22"/>
        </w:rPr>
        <w:t>に、協調しながら公共サービスを作り上げるための環境を整える</w:t>
      </w:r>
      <w:r w:rsidR="00144FE6">
        <w:rPr>
          <w:rFonts w:asciiTheme="minorEastAsia" w:eastAsiaTheme="minorEastAsia" w:hAnsiTheme="minorEastAsia" w:hint="eastAsia"/>
          <w:sz w:val="22"/>
          <w:szCs w:val="22"/>
        </w:rPr>
        <w:t>役割を担う</w:t>
      </w:r>
      <w:r w:rsidR="00144FE6" w:rsidRPr="00144FE6">
        <w:rPr>
          <w:rFonts w:asciiTheme="minorEastAsia" w:eastAsiaTheme="minorEastAsia" w:hAnsiTheme="minorEastAsia" w:hint="eastAsia"/>
          <w:sz w:val="22"/>
          <w:szCs w:val="22"/>
        </w:rPr>
        <w:t>必要がある</w:t>
      </w:r>
      <w:bookmarkEnd w:id="2"/>
      <w:r w:rsidR="00144FE6" w:rsidRPr="00144FE6">
        <w:rPr>
          <w:rFonts w:asciiTheme="minorEastAsia" w:eastAsiaTheme="minorEastAsia" w:hAnsiTheme="minorEastAsia" w:hint="eastAsia"/>
          <w:sz w:val="22"/>
          <w:szCs w:val="22"/>
        </w:rPr>
        <w:t>。</w:t>
      </w:r>
    </w:p>
    <w:p w14:paraId="06A67FC2" w14:textId="7DD540BA" w:rsidR="00EC01AB" w:rsidRPr="00EC01AB" w:rsidRDefault="00144FE6" w:rsidP="008945AB">
      <w:pPr>
        <w:spacing w:line="380" w:lineRule="exact"/>
        <w:ind w:leftChars="305" w:left="850" w:firstLineChars="71" w:firstLine="184"/>
        <w:jc w:val="both"/>
        <w:rPr>
          <w:rFonts w:asciiTheme="minorEastAsia" w:eastAsiaTheme="minorEastAsia" w:hAnsiTheme="minorEastAsia"/>
          <w:sz w:val="22"/>
          <w:szCs w:val="22"/>
        </w:rPr>
      </w:pPr>
      <w:r>
        <w:rPr>
          <w:rFonts w:asciiTheme="minorEastAsia" w:eastAsiaTheme="minorEastAsia" w:hAnsiTheme="minorEastAsia" w:hint="eastAsia"/>
          <w:sz w:val="22"/>
          <w:szCs w:val="22"/>
        </w:rPr>
        <w:t>その中で</w:t>
      </w:r>
      <w:r w:rsidR="00DB4F5C">
        <w:rPr>
          <w:rFonts w:asciiTheme="minorEastAsia" w:eastAsiaTheme="minorEastAsia" w:hAnsiTheme="minorEastAsia" w:hint="eastAsia"/>
          <w:sz w:val="22"/>
          <w:szCs w:val="22"/>
        </w:rPr>
        <w:t>職員</w:t>
      </w:r>
      <w:r w:rsidR="00EC01AB" w:rsidRPr="00EC01AB">
        <w:rPr>
          <w:rFonts w:asciiTheme="minorEastAsia" w:eastAsiaTheme="minorEastAsia" w:hAnsiTheme="minorEastAsia" w:hint="eastAsia"/>
          <w:sz w:val="22"/>
          <w:szCs w:val="22"/>
        </w:rPr>
        <w:t>に求められる能力として、法令に従って正確かつ速やかに事務を処</w:t>
      </w:r>
      <w:r w:rsidR="00EC01AB" w:rsidRPr="00EC01AB">
        <w:rPr>
          <w:rFonts w:asciiTheme="minorEastAsia" w:eastAsiaTheme="minorEastAsia" w:hAnsiTheme="minorEastAsia"/>
          <w:sz w:val="22"/>
          <w:szCs w:val="22"/>
        </w:rPr>
        <w:t>理すること</w:t>
      </w:r>
      <w:r w:rsidR="00251741">
        <w:rPr>
          <w:rFonts w:asciiTheme="minorEastAsia" w:eastAsiaTheme="minorEastAsia" w:hAnsiTheme="minorEastAsia" w:hint="eastAsia"/>
          <w:sz w:val="22"/>
          <w:szCs w:val="22"/>
        </w:rPr>
        <w:t>だけでなく、</w:t>
      </w:r>
      <w:r w:rsidR="00D06373">
        <w:rPr>
          <w:rFonts w:asciiTheme="minorEastAsia" w:eastAsiaTheme="minorEastAsia" w:hAnsiTheme="minorEastAsia" w:hint="eastAsia"/>
          <w:sz w:val="22"/>
          <w:szCs w:val="22"/>
        </w:rPr>
        <w:t>今後は、</w:t>
      </w:r>
      <w:bookmarkStart w:id="3" w:name="_Hlk65666741"/>
      <w:r w:rsidR="00D06373" w:rsidRPr="00D06373">
        <w:rPr>
          <w:rFonts w:asciiTheme="minorEastAsia" w:eastAsiaTheme="minorEastAsia" w:hAnsiTheme="minorEastAsia" w:hint="eastAsia"/>
          <w:sz w:val="22"/>
          <w:szCs w:val="22"/>
        </w:rPr>
        <w:t>職員一人</w:t>
      </w:r>
      <w:r w:rsidR="00A5400B">
        <w:rPr>
          <w:rFonts w:asciiTheme="minorEastAsia" w:eastAsiaTheme="minorEastAsia" w:hAnsiTheme="minorEastAsia" w:hint="eastAsia"/>
          <w:sz w:val="22"/>
          <w:szCs w:val="22"/>
        </w:rPr>
        <w:t>ひとり</w:t>
      </w:r>
      <w:r w:rsidR="00D06373" w:rsidRPr="00D06373">
        <w:rPr>
          <w:rFonts w:asciiTheme="minorEastAsia" w:eastAsiaTheme="minorEastAsia" w:hAnsiTheme="minorEastAsia" w:hint="eastAsia"/>
          <w:sz w:val="22"/>
          <w:szCs w:val="22"/>
        </w:rPr>
        <w:t>が自分で課題や</w:t>
      </w:r>
      <w:r w:rsidR="00B5309E">
        <w:rPr>
          <w:rFonts w:asciiTheme="minorEastAsia" w:eastAsiaTheme="minorEastAsia" w:hAnsiTheme="minorEastAsia" w:hint="eastAsia"/>
          <w:sz w:val="22"/>
          <w:szCs w:val="22"/>
        </w:rPr>
        <w:t>市</w:t>
      </w:r>
      <w:r w:rsidR="00D06373" w:rsidRPr="00D06373">
        <w:rPr>
          <w:rFonts w:asciiTheme="minorEastAsia" w:eastAsiaTheme="minorEastAsia" w:hAnsiTheme="minorEastAsia" w:hint="eastAsia"/>
          <w:sz w:val="22"/>
          <w:szCs w:val="22"/>
        </w:rPr>
        <w:t>民ニーズを発見し、関係者と一緒になって解決していく能力</w:t>
      </w:r>
      <w:bookmarkEnd w:id="3"/>
      <w:r w:rsidR="00896E61">
        <w:rPr>
          <w:rFonts w:asciiTheme="minorEastAsia" w:eastAsiaTheme="minorEastAsia" w:hAnsiTheme="minorEastAsia" w:hint="eastAsia"/>
          <w:sz w:val="22"/>
          <w:szCs w:val="22"/>
        </w:rPr>
        <w:t>も</w:t>
      </w:r>
      <w:r w:rsidR="00EC01AB" w:rsidRPr="00EC01AB">
        <w:rPr>
          <w:rFonts w:asciiTheme="minorEastAsia" w:eastAsiaTheme="minorEastAsia" w:hAnsiTheme="minorEastAsia"/>
          <w:sz w:val="22"/>
          <w:szCs w:val="22"/>
        </w:rPr>
        <w:t>求められ</w:t>
      </w:r>
      <w:r w:rsidR="00D06373">
        <w:rPr>
          <w:rFonts w:asciiTheme="minorEastAsia" w:eastAsiaTheme="minorEastAsia" w:hAnsiTheme="minorEastAsia" w:hint="eastAsia"/>
          <w:sz w:val="22"/>
          <w:szCs w:val="22"/>
        </w:rPr>
        <w:t>る。</w:t>
      </w:r>
    </w:p>
    <w:p w14:paraId="05108A50" w14:textId="2765448D" w:rsidR="00EC01AB" w:rsidRPr="00EC01AB" w:rsidRDefault="008F2658" w:rsidP="008945AB">
      <w:pPr>
        <w:spacing w:line="380" w:lineRule="exact"/>
        <w:ind w:leftChars="305" w:left="850" w:firstLineChars="109" w:firstLine="282"/>
        <w:jc w:val="both"/>
        <w:rPr>
          <w:rFonts w:asciiTheme="minorEastAsia" w:eastAsiaTheme="minorEastAsia" w:hAnsiTheme="minorEastAsia"/>
          <w:sz w:val="22"/>
          <w:szCs w:val="22"/>
        </w:rPr>
      </w:pPr>
      <w:bookmarkStart w:id="4" w:name="_Hlk65666815"/>
      <w:r>
        <w:rPr>
          <w:rFonts w:asciiTheme="minorEastAsia" w:eastAsiaTheme="minorEastAsia" w:hAnsiTheme="minorEastAsia" w:hint="eastAsia"/>
          <w:sz w:val="22"/>
          <w:szCs w:val="22"/>
        </w:rPr>
        <w:t>サービスを</w:t>
      </w:r>
      <w:r w:rsidR="00EC01AB" w:rsidRPr="00EC01AB">
        <w:rPr>
          <w:rFonts w:asciiTheme="minorEastAsia" w:eastAsiaTheme="minorEastAsia" w:hAnsiTheme="minorEastAsia"/>
          <w:sz w:val="22"/>
          <w:szCs w:val="22"/>
        </w:rPr>
        <w:t>共創</w:t>
      </w:r>
      <w:r>
        <w:rPr>
          <w:rFonts w:asciiTheme="minorEastAsia" w:eastAsiaTheme="minorEastAsia" w:hAnsiTheme="minorEastAsia" w:hint="eastAsia"/>
          <w:sz w:val="22"/>
          <w:szCs w:val="22"/>
        </w:rPr>
        <w:t>する</w:t>
      </w:r>
      <w:r w:rsidR="00EC01AB" w:rsidRPr="00EC01AB">
        <w:rPr>
          <w:rFonts w:asciiTheme="minorEastAsia" w:eastAsiaTheme="minorEastAsia" w:hAnsiTheme="minorEastAsia"/>
          <w:sz w:val="22"/>
          <w:szCs w:val="22"/>
        </w:rPr>
        <w:t>関係</w:t>
      </w:r>
      <w:r>
        <w:rPr>
          <w:rFonts w:asciiTheme="minorEastAsia" w:eastAsiaTheme="minorEastAsia" w:hAnsiTheme="minorEastAsia" w:hint="eastAsia"/>
          <w:sz w:val="22"/>
          <w:szCs w:val="22"/>
        </w:rPr>
        <w:t>性</w:t>
      </w:r>
      <w:r w:rsidR="00EC01AB" w:rsidRPr="00EC01AB">
        <w:rPr>
          <w:rFonts w:asciiTheme="minorEastAsia" w:eastAsiaTheme="minorEastAsia" w:hAnsiTheme="minorEastAsia"/>
          <w:sz w:val="22"/>
          <w:szCs w:val="22"/>
        </w:rPr>
        <w:t>を築くには、</w:t>
      </w:r>
      <w:r>
        <w:rPr>
          <w:rFonts w:asciiTheme="minorEastAsia" w:eastAsiaTheme="minorEastAsia" w:hAnsiTheme="minorEastAsia" w:hint="eastAsia"/>
          <w:sz w:val="22"/>
          <w:szCs w:val="22"/>
        </w:rPr>
        <w:t>組織の立場を超えた信頼関係が重要で</w:t>
      </w:r>
      <w:r w:rsidR="00BF755F">
        <w:rPr>
          <w:rFonts w:asciiTheme="minorEastAsia" w:eastAsiaTheme="minorEastAsia" w:hAnsiTheme="minorEastAsia" w:hint="eastAsia"/>
          <w:sz w:val="22"/>
          <w:szCs w:val="22"/>
        </w:rPr>
        <w:t>あり</w:t>
      </w:r>
      <w:r>
        <w:rPr>
          <w:rFonts w:asciiTheme="minorEastAsia" w:eastAsiaTheme="minorEastAsia" w:hAnsiTheme="minorEastAsia" w:hint="eastAsia"/>
          <w:sz w:val="22"/>
          <w:szCs w:val="22"/>
        </w:rPr>
        <w:t>、</w:t>
      </w:r>
      <w:r w:rsidR="00EC01AB" w:rsidRPr="00EC01AB">
        <w:rPr>
          <w:rFonts w:asciiTheme="minorEastAsia" w:eastAsiaTheme="minorEastAsia" w:hAnsiTheme="minorEastAsia"/>
          <w:sz w:val="22"/>
          <w:szCs w:val="22"/>
        </w:rPr>
        <w:t>個人として</w:t>
      </w:r>
      <w:r w:rsidR="00D905BA">
        <w:rPr>
          <w:rFonts w:asciiTheme="minorEastAsia" w:eastAsiaTheme="minorEastAsia" w:hAnsiTheme="minorEastAsia" w:hint="eastAsia"/>
          <w:sz w:val="22"/>
          <w:szCs w:val="22"/>
        </w:rPr>
        <w:t>NPO等の団体や地域の</w:t>
      </w:r>
      <w:r w:rsidR="00EC01AB" w:rsidRPr="00EC01AB">
        <w:rPr>
          <w:rFonts w:asciiTheme="minorEastAsia" w:eastAsiaTheme="minorEastAsia" w:hAnsiTheme="minorEastAsia"/>
          <w:sz w:val="22"/>
          <w:szCs w:val="22"/>
        </w:rPr>
        <w:t>コミュニティに接すること</w:t>
      </w:r>
      <w:r>
        <w:rPr>
          <w:rFonts w:asciiTheme="minorEastAsia" w:eastAsiaTheme="minorEastAsia" w:hAnsiTheme="minorEastAsia" w:hint="eastAsia"/>
          <w:sz w:val="22"/>
          <w:szCs w:val="22"/>
        </w:rPr>
        <w:t>も必要である。</w:t>
      </w:r>
      <w:r w:rsidR="00EC01AB" w:rsidRPr="00EC01AB">
        <w:rPr>
          <w:rFonts w:asciiTheme="minorEastAsia" w:eastAsiaTheme="minorEastAsia" w:hAnsiTheme="minorEastAsia"/>
          <w:sz w:val="22"/>
          <w:szCs w:val="22"/>
        </w:rPr>
        <w:t>そうした</w:t>
      </w:r>
      <w:r>
        <w:rPr>
          <w:rFonts w:asciiTheme="minorEastAsia" w:eastAsiaTheme="minorEastAsia" w:hAnsiTheme="minorEastAsia" w:hint="eastAsia"/>
          <w:sz w:val="22"/>
          <w:szCs w:val="22"/>
        </w:rPr>
        <w:t>関係性を作ることを</w:t>
      </w:r>
      <w:r w:rsidR="00EC01AB" w:rsidRPr="00EC01AB">
        <w:rPr>
          <w:rFonts w:asciiTheme="minorEastAsia" w:eastAsiaTheme="minorEastAsia" w:hAnsiTheme="minorEastAsia"/>
          <w:sz w:val="22"/>
          <w:szCs w:val="22"/>
        </w:rPr>
        <w:t>組織としても評価できる仕組みを考える必要がある</w:t>
      </w:r>
      <w:bookmarkEnd w:id="4"/>
      <w:r w:rsidR="00EC01AB" w:rsidRPr="00EC01AB">
        <w:rPr>
          <w:rFonts w:asciiTheme="minorEastAsia" w:eastAsiaTheme="minorEastAsia" w:hAnsiTheme="minorEastAsia"/>
          <w:sz w:val="22"/>
          <w:szCs w:val="22"/>
        </w:rPr>
        <w:t>。</w:t>
      </w:r>
    </w:p>
    <w:p w14:paraId="2CFDC992" w14:textId="25988848" w:rsidR="005276E7" w:rsidRDefault="00EC01AB" w:rsidP="008945AB">
      <w:pPr>
        <w:spacing w:line="380" w:lineRule="exact"/>
        <w:ind w:leftChars="305" w:left="850" w:firstLineChars="109" w:firstLine="282"/>
        <w:jc w:val="both"/>
        <w:rPr>
          <w:rFonts w:asciiTheme="minorEastAsia" w:eastAsiaTheme="minorEastAsia" w:hAnsiTheme="minorEastAsia"/>
          <w:sz w:val="22"/>
          <w:szCs w:val="22"/>
        </w:rPr>
      </w:pPr>
      <w:r w:rsidRPr="00EC01AB">
        <w:rPr>
          <w:rFonts w:asciiTheme="minorEastAsia" w:eastAsiaTheme="minorEastAsia" w:hAnsiTheme="minorEastAsia" w:hint="eastAsia"/>
          <w:sz w:val="22"/>
          <w:szCs w:val="22"/>
        </w:rPr>
        <w:t>また、</w:t>
      </w:r>
      <w:bookmarkStart w:id="5" w:name="_Hlk65666858"/>
      <w:r w:rsidRPr="00EC01AB">
        <w:rPr>
          <w:rFonts w:asciiTheme="minorEastAsia" w:eastAsiaTheme="minorEastAsia" w:hAnsiTheme="minorEastAsia" w:hint="eastAsia"/>
          <w:sz w:val="22"/>
          <w:szCs w:val="22"/>
        </w:rPr>
        <w:t>民間企業で</w:t>
      </w:r>
      <w:r w:rsidR="008F2658">
        <w:rPr>
          <w:rFonts w:asciiTheme="minorEastAsia" w:eastAsiaTheme="minorEastAsia" w:hAnsiTheme="minorEastAsia" w:hint="eastAsia"/>
          <w:sz w:val="22"/>
          <w:szCs w:val="22"/>
        </w:rPr>
        <w:t>は</w:t>
      </w:r>
      <w:r w:rsidRPr="00EC01AB">
        <w:rPr>
          <w:rFonts w:asciiTheme="minorEastAsia" w:eastAsiaTheme="minorEastAsia" w:hAnsiTheme="minorEastAsia" w:hint="eastAsia"/>
          <w:sz w:val="22"/>
          <w:szCs w:val="22"/>
        </w:rPr>
        <w:t>事務の集約化やシステム化</w:t>
      </w:r>
      <w:r w:rsidR="008F2658">
        <w:rPr>
          <w:rFonts w:asciiTheme="minorEastAsia" w:eastAsiaTheme="minorEastAsia" w:hAnsiTheme="minorEastAsia" w:hint="eastAsia"/>
          <w:sz w:val="22"/>
          <w:szCs w:val="22"/>
        </w:rPr>
        <w:t>を行い、</w:t>
      </w:r>
      <w:r w:rsidRPr="00EC01AB">
        <w:rPr>
          <w:rFonts w:asciiTheme="minorEastAsia" w:eastAsiaTheme="minorEastAsia" w:hAnsiTheme="minorEastAsia"/>
          <w:sz w:val="22"/>
          <w:szCs w:val="22"/>
        </w:rPr>
        <w:t>人</w:t>
      </w:r>
      <w:r w:rsidR="008F2658">
        <w:rPr>
          <w:rFonts w:asciiTheme="minorEastAsia" w:eastAsiaTheme="minorEastAsia" w:hAnsiTheme="minorEastAsia" w:hint="eastAsia"/>
          <w:sz w:val="22"/>
          <w:szCs w:val="22"/>
        </w:rPr>
        <w:t>がやるべき仕事</w:t>
      </w:r>
      <w:r w:rsidRPr="00EC01AB">
        <w:rPr>
          <w:rFonts w:asciiTheme="minorEastAsia" w:eastAsiaTheme="minorEastAsia" w:hAnsiTheme="minorEastAsia"/>
          <w:sz w:val="22"/>
          <w:szCs w:val="22"/>
        </w:rPr>
        <w:t>に注力できるような体制づくり</w:t>
      </w:r>
      <w:r w:rsidR="008F2658">
        <w:rPr>
          <w:rFonts w:asciiTheme="minorEastAsia" w:eastAsiaTheme="minorEastAsia" w:hAnsiTheme="minorEastAsia" w:hint="eastAsia"/>
          <w:sz w:val="22"/>
          <w:szCs w:val="22"/>
        </w:rPr>
        <w:t>が</w:t>
      </w:r>
      <w:r w:rsidRPr="00EC01AB">
        <w:rPr>
          <w:rFonts w:asciiTheme="minorEastAsia" w:eastAsiaTheme="minorEastAsia" w:hAnsiTheme="minorEastAsia"/>
          <w:sz w:val="22"/>
          <w:szCs w:val="22"/>
        </w:rPr>
        <w:t>進</w:t>
      </w:r>
      <w:r w:rsidR="008F2658">
        <w:rPr>
          <w:rFonts w:asciiTheme="minorEastAsia" w:eastAsiaTheme="minorEastAsia" w:hAnsiTheme="minorEastAsia" w:hint="eastAsia"/>
          <w:sz w:val="22"/>
          <w:szCs w:val="22"/>
        </w:rPr>
        <w:t>んでおり、</w:t>
      </w:r>
      <w:r w:rsidR="00BF755F">
        <w:rPr>
          <w:rFonts w:asciiTheme="minorEastAsia" w:eastAsiaTheme="minorEastAsia" w:hAnsiTheme="minorEastAsia" w:hint="eastAsia"/>
          <w:sz w:val="22"/>
          <w:szCs w:val="22"/>
        </w:rPr>
        <w:t>行政においても、</w:t>
      </w:r>
      <w:r w:rsidRPr="00EC01AB">
        <w:rPr>
          <w:rFonts w:asciiTheme="minorEastAsia" w:eastAsiaTheme="minorEastAsia" w:hAnsiTheme="minorEastAsia"/>
          <w:sz w:val="22"/>
          <w:szCs w:val="22"/>
        </w:rPr>
        <w:t>そうした観点での抜本的な業務の見直しや、人材育成</w:t>
      </w:r>
      <w:r w:rsidR="008F2658">
        <w:rPr>
          <w:rFonts w:asciiTheme="minorEastAsia" w:eastAsiaTheme="minorEastAsia" w:hAnsiTheme="minorEastAsia" w:hint="eastAsia"/>
          <w:sz w:val="22"/>
          <w:szCs w:val="22"/>
        </w:rPr>
        <w:t>が</w:t>
      </w:r>
      <w:r w:rsidRPr="00EC01AB">
        <w:rPr>
          <w:rFonts w:asciiTheme="minorEastAsia" w:eastAsiaTheme="minorEastAsia" w:hAnsiTheme="minorEastAsia"/>
          <w:sz w:val="22"/>
          <w:szCs w:val="22"/>
        </w:rPr>
        <w:t>必要</w:t>
      </w:r>
      <w:bookmarkEnd w:id="5"/>
      <w:r w:rsidRPr="00EC01AB">
        <w:rPr>
          <w:rFonts w:asciiTheme="minorEastAsia" w:eastAsiaTheme="minorEastAsia" w:hAnsiTheme="minorEastAsia"/>
          <w:sz w:val="22"/>
          <w:szCs w:val="22"/>
        </w:rPr>
        <w:t>である。</w:t>
      </w:r>
    </w:p>
    <w:p w14:paraId="43E8053E" w14:textId="44D6865D" w:rsidR="005276E7" w:rsidRDefault="005276E7" w:rsidP="009E04CF">
      <w:pPr>
        <w:rPr>
          <w:rFonts w:asciiTheme="minorEastAsia" w:eastAsiaTheme="minorEastAsia" w:hAnsiTheme="minorEastAsia"/>
          <w:sz w:val="22"/>
          <w:szCs w:val="22"/>
        </w:rPr>
      </w:pPr>
    </w:p>
    <w:p w14:paraId="3181359B" w14:textId="28A43C04" w:rsidR="009E04CF" w:rsidRPr="00236D79" w:rsidRDefault="00FC7415" w:rsidP="009E04CF">
      <w:pPr>
        <w:rPr>
          <w:rFonts w:asciiTheme="minorEastAsia" w:eastAsiaTheme="minorEastAsia" w:hAnsiTheme="minorEastAsia"/>
          <w:sz w:val="22"/>
          <w:szCs w:val="22"/>
        </w:rPr>
      </w:pPr>
      <w:r w:rsidRPr="009D4D4C">
        <w:rPr>
          <w:rFonts w:asciiTheme="minorEastAsia" w:eastAsiaTheme="minorEastAsia" w:hAnsiTheme="minorEastAsia" w:hint="eastAsia"/>
          <w:szCs w:val="22"/>
        </w:rPr>
        <w:lastRenderedPageBreak/>
        <w:t>４</w:t>
      </w:r>
      <w:r w:rsidR="009E0C22" w:rsidRPr="009D4D4C">
        <w:rPr>
          <w:rFonts w:asciiTheme="minorEastAsia" w:eastAsiaTheme="minorEastAsia" w:hAnsiTheme="minorEastAsia" w:hint="eastAsia"/>
          <w:szCs w:val="22"/>
        </w:rPr>
        <w:t xml:space="preserve">　</w:t>
      </w:r>
      <w:r w:rsidR="0011366C" w:rsidRPr="009D4D4C">
        <w:rPr>
          <w:rFonts w:asciiTheme="minorEastAsia" w:eastAsiaTheme="minorEastAsia" w:hAnsiTheme="minorEastAsia" w:hint="eastAsia"/>
          <w:szCs w:val="22"/>
        </w:rPr>
        <w:t>提言</w:t>
      </w:r>
    </w:p>
    <w:p w14:paraId="402EA401" w14:textId="6E1BC1D6" w:rsidR="004016F5" w:rsidRDefault="004016F5" w:rsidP="00D4033F">
      <w:pPr>
        <w:ind w:leftChars="101" w:left="281" w:firstLineChars="109" w:firstLine="282"/>
        <w:jc w:val="both"/>
        <w:rPr>
          <w:rFonts w:asciiTheme="minorEastAsia" w:eastAsiaTheme="minorEastAsia" w:hAnsiTheme="minorEastAsia"/>
          <w:sz w:val="22"/>
          <w:szCs w:val="22"/>
        </w:rPr>
      </w:pPr>
      <w:r w:rsidRPr="004016F5">
        <w:rPr>
          <w:rFonts w:asciiTheme="minorEastAsia" w:eastAsiaTheme="minorEastAsia" w:hAnsiTheme="minorEastAsia" w:hint="eastAsia"/>
          <w:sz w:val="22"/>
          <w:szCs w:val="22"/>
        </w:rPr>
        <w:t>当委員会で認識した課題と解決の方向性を踏まえ、2040年の千葉市</w:t>
      </w:r>
      <w:r w:rsidR="00A9149B">
        <w:rPr>
          <w:rFonts w:asciiTheme="minorEastAsia" w:eastAsiaTheme="minorEastAsia" w:hAnsiTheme="minorEastAsia" w:hint="eastAsia"/>
          <w:sz w:val="22"/>
          <w:szCs w:val="22"/>
        </w:rPr>
        <w:t>の目指すべき</w:t>
      </w:r>
      <w:r w:rsidRPr="004016F5">
        <w:rPr>
          <w:rFonts w:asciiTheme="minorEastAsia" w:eastAsiaTheme="minorEastAsia" w:hAnsiTheme="minorEastAsia" w:hint="eastAsia"/>
          <w:sz w:val="22"/>
          <w:szCs w:val="22"/>
        </w:rPr>
        <w:t>姿を描いたうえで、その実現のために行政運営としてはどのような取組が必要なのかを整理し、長期的・計画的に行政運営の変革を行うことができるよう、次のとおり提言する。</w:t>
      </w:r>
    </w:p>
    <w:p w14:paraId="3C874EC9" w14:textId="77777777" w:rsidR="00616673" w:rsidRPr="004016F5" w:rsidRDefault="00616673" w:rsidP="004016F5">
      <w:pPr>
        <w:ind w:left="259" w:hangingChars="100" w:hanging="259"/>
        <w:rPr>
          <w:rFonts w:asciiTheme="minorEastAsia" w:eastAsiaTheme="minorEastAsia" w:hAnsiTheme="minorEastAsia"/>
          <w:sz w:val="22"/>
          <w:szCs w:val="22"/>
        </w:rPr>
      </w:pPr>
    </w:p>
    <w:p w14:paraId="5D6A6E9C" w14:textId="57223681" w:rsidR="00DB366B" w:rsidRPr="00236D79" w:rsidRDefault="002B7BD6" w:rsidP="002B7BD6">
      <w:pPr>
        <w:rPr>
          <w:rFonts w:asciiTheme="minorEastAsia" w:eastAsiaTheme="minorEastAsia" w:hAnsiTheme="minorEastAsia"/>
          <w:sz w:val="22"/>
          <w:szCs w:val="22"/>
        </w:rPr>
      </w:pPr>
      <w:r w:rsidRPr="00236D79">
        <w:rPr>
          <w:rFonts w:asciiTheme="minorEastAsia" w:eastAsiaTheme="minorEastAsia" w:hAnsiTheme="minorEastAsia" w:hint="eastAsia"/>
          <w:sz w:val="22"/>
          <w:szCs w:val="22"/>
        </w:rPr>
        <w:t>（１）</w:t>
      </w:r>
      <w:r w:rsidR="004A7EB9">
        <w:rPr>
          <w:rFonts w:asciiTheme="minorEastAsia" w:eastAsiaTheme="minorEastAsia" w:hAnsiTheme="minorEastAsia" w:hint="eastAsia"/>
          <w:sz w:val="22"/>
          <w:szCs w:val="22"/>
        </w:rPr>
        <w:t>2</w:t>
      </w:r>
      <w:r w:rsidR="004A7EB9">
        <w:rPr>
          <w:rFonts w:asciiTheme="minorEastAsia" w:eastAsiaTheme="minorEastAsia" w:hAnsiTheme="minorEastAsia"/>
          <w:sz w:val="22"/>
          <w:szCs w:val="22"/>
        </w:rPr>
        <w:t>040</w:t>
      </w:r>
      <w:r w:rsidR="004A7EB9">
        <w:rPr>
          <w:rFonts w:asciiTheme="minorEastAsia" w:eastAsiaTheme="minorEastAsia" w:hAnsiTheme="minorEastAsia" w:hint="eastAsia"/>
          <w:sz w:val="22"/>
          <w:szCs w:val="22"/>
        </w:rPr>
        <w:t>年に</w:t>
      </w:r>
      <w:r w:rsidR="00E045B5">
        <w:rPr>
          <w:rFonts w:asciiTheme="minorEastAsia" w:eastAsiaTheme="minorEastAsia" w:hAnsiTheme="minorEastAsia" w:hint="eastAsia"/>
          <w:sz w:val="22"/>
          <w:szCs w:val="22"/>
        </w:rPr>
        <w:t>目指すべき姿</w:t>
      </w:r>
    </w:p>
    <w:p w14:paraId="153A1E88" w14:textId="77777777" w:rsidR="004016F5" w:rsidRDefault="00201749" w:rsidP="004016F5">
      <w:pPr>
        <w:ind w:firstLineChars="200" w:firstLine="639"/>
        <w:rPr>
          <w:rFonts w:asciiTheme="minorEastAsia" w:eastAsiaTheme="minorEastAsia" w:hAnsiTheme="minorEastAsia"/>
          <w:b/>
          <w:sz w:val="28"/>
          <w:szCs w:val="22"/>
        </w:rPr>
      </w:pPr>
      <w:r w:rsidRPr="004016F5">
        <w:rPr>
          <w:rFonts w:asciiTheme="minorEastAsia" w:eastAsiaTheme="minorEastAsia" w:hAnsiTheme="minorEastAsia" w:hint="eastAsia"/>
          <w:b/>
          <w:sz w:val="28"/>
          <w:szCs w:val="22"/>
        </w:rPr>
        <w:t>「</w:t>
      </w:r>
      <w:r w:rsidR="00AF0D54" w:rsidRPr="004016F5">
        <w:rPr>
          <w:rFonts w:asciiTheme="minorEastAsia" w:eastAsiaTheme="minorEastAsia" w:hAnsiTheme="minorEastAsia" w:hint="eastAsia"/>
          <w:b/>
          <w:sz w:val="28"/>
          <w:szCs w:val="22"/>
        </w:rPr>
        <w:t>市民一人ひとりにとって最適で納得できる公共サービス</w:t>
      </w:r>
    </w:p>
    <w:p w14:paraId="7AA69260" w14:textId="23EB4EC8" w:rsidR="00201749" w:rsidRDefault="00AF0D54" w:rsidP="004016F5">
      <w:pPr>
        <w:ind w:firstLineChars="300" w:firstLine="959"/>
        <w:rPr>
          <w:rFonts w:asciiTheme="minorEastAsia" w:eastAsiaTheme="minorEastAsia" w:hAnsiTheme="minorEastAsia"/>
          <w:szCs w:val="22"/>
        </w:rPr>
      </w:pPr>
      <w:r w:rsidRPr="004016F5">
        <w:rPr>
          <w:rFonts w:asciiTheme="minorEastAsia" w:eastAsiaTheme="minorEastAsia" w:hAnsiTheme="minorEastAsia" w:hint="eastAsia"/>
          <w:b/>
          <w:sz w:val="28"/>
          <w:szCs w:val="22"/>
        </w:rPr>
        <w:t>を地域と共に創るスマート自治体</w:t>
      </w:r>
      <w:r w:rsidR="00201749" w:rsidRPr="004016F5">
        <w:rPr>
          <w:rFonts w:asciiTheme="minorEastAsia" w:eastAsiaTheme="minorEastAsia" w:hAnsiTheme="minorEastAsia" w:hint="eastAsia"/>
          <w:b/>
          <w:sz w:val="28"/>
          <w:szCs w:val="22"/>
        </w:rPr>
        <w:t>」</w:t>
      </w:r>
    </w:p>
    <w:p w14:paraId="5C1512FF" w14:textId="44168F5A" w:rsidR="008E4AEC" w:rsidRDefault="00937123" w:rsidP="00CB5026">
      <w:pPr>
        <w:spacing w:line="380" w:lineRule="exact"/>
        <w:ind w:leftChars="203" w:left="566" w:firstLineChars="80" w:firstLine="207"/>
        <w:jc w:val="both"/>
        <w:rPr>
          <w:rFonts w:asciiTheme="minorEastAsia" w:eastAsiaTheme="minorEastAsia" w:hAnsiTheme="minorEastAsia"/>
          <w:sz w:val="22"/>
          <w:szCs w:val="22"/>
        </w:rPr>
      </w:pPr>
      <w:r w:rsidRPr="00937123">
        <w:rPr>
          <w:rFonts w:asciiTheme="minorEastAsia" w:eastAsiaTheme="minorEastAsia" w:hAnsiTheme="minorEastAsia" w:hint="eastAsia"/>
          <w:sz w:val="22"/>
          <w:szCs w:val="22"/>
        </w:rPr>
        <w:t>市民の多様化・高度化するニーズに応えられるよう、</w:t>
      </w:r>
      <w:r w:rsidR="00E57587" w:rsidRPr="00937123">
        <w:rPr>
          <w:rFonts w:asciiTheme="minorEastAsia" w:eastAsiaTheme="minorEastAsia" w:hAnsiTheme="minorEastAsia" w:hint="eastAsia"/>
          <w:sz w:val="22"/>
          <w:szCs w:val="22"/>
        </w:rPr>
        <w:t>地域</w:t>
      </w:r>
      <w:r w:rsidR="00E57587">
        <w:rPr>
          <w:rFonts w:asciiTheme="minorEastAsia" w:eastAsiaTheme="minorEastAsia" w:hAnsiTheme="minorEastAsia" w:hint="eastAsia"/>
          <w:sz w:val="22"/>
          <w:szCs w:val="22"/>
        </w:rPr>
        <w:t>の様々な主体</w:t>
      </w:r>
      <w:r w:rsidR="00E57587" w:rsidRPr="00937123">
        <w:rPr>
          <w:rFonts w:asciiTheme="minorEastAsia" w:eastAsiaTheme="minorEastAsia" w:hAnsiTheme="minorEastAsia" w:hint="eastAsia"/>
          <w:sz w:val="22"/>
          <w:szCs w:val="22"/>
        </w:rPr>
        <w:t>と共に</w:t>
      </w:r>
      <w:r w:rsidR="004A7EB9">
        <w:rPr>
          <w:rFonts w:asciiTheme="minorEastAsia" w:eastAsiaTheme="minorEastAsia" w:hAnsiTheme="minorEastAsia" w:hint="eastAsia"/>
          <w:sz w:val="22"/>
          <w:szCs w:val="22"/>
        </w:rPr>
        <w:t>、</w:t>
      </w:r>
      <w:r w:rsidR="00E57587">
        <w:rPr>
          <w:rFonts w:asciiTheme="minorEastAsia" w:eastAsiaTheme="minorEastAsia" w:hAnsiTheme="minorEastAsia" w:hint="eastAsia"/>
          <w:sz w:val="22"/>
          <w:szCs w:val="22"/>
        </w:rPr>
        <w:t>市民</w:t>
      </w:r>
      <w:r w:rsidR="00E57587" w:rsidRPr="00937123">
        <w:rPr>
          <w:rFonts w:asciiTheme="minorEastAsia" w:eastAsiaTheme="minorEastAsia" w:hAnsiTheme="minorEastAsia" w:hint="eastAsia"/>
          <w:sz w:val="22"/>
          <w:szCs w:val="22"/>
        </w:rPr>
        <w:t>にとって最適な公共サービスの創出を追求</w:t>
      </w:r>
      <w:r w:rsidR="00E57587">
        <w:rPr>
          <w:rFonts w:asciiTheme="minorEastAsia" w:eastAsiaTheme="minorEastAsia" w:hAnsiTheme="minorEastAsia" w:hint="eastAsia"/>
          <w:sz w:val="22"/>
          <w:szCs w:val="22"/>
        </w:rPr>
        <w:t>し、</w:t>
      </w:r>
      <w:r w:rsidRPr="00937123">
        <w:rPr>
          <w:rFonts w:asciiTheme="minorEastAsia" w:eastAsiaTheme="minorEastAsia" w:hAnsiTheme="minorEastAsia" w:hint="eastAsia"/>
          <w:sz w:val="22"/>
          <w:szCs w:val="22"/>
        </w:rPr>
        <w:t>個人個人の事情に合わせて納得できるサービスが</w:t>
      </w:r>
      <w:r w:rsidR="008E4AEC">
        <w:rPr>
          <w:rFonts w:asciiTheme="minorEastAsia" w:eastAsiaTheme="minorEastAsia" w:hAnsiTheme="minorEastAsia" w:hint="eastAsia"/>
          <w:sz w:val="22"/>
          <w:szCs w:val="22"/>
        </w:rPr>
        <w:t>タイムリーに</w:t>
      </w:r>
      <w:r w:rsidRPr="00937123">
        <w:rPr>
          <w:rFonts w:asciiTheme="minorEastAsia" w:eastAsiaTheme="minorEastAsia" w:hAnsiTheme="minorEastAsia" w:hint="eastAsia"/>
          <w:sz w:val="22"/>
          <w:szCs w:val="22"/>
        </w:rPr>
        <w:t>選択可能な状態を実現する自治体を、スマート自治体として位置づけ、目指すべき姿と</w:t>
      </w:r>
      <w:r w:rsidR="004A7EB9">
        <w:rPr>
          <w:rFonts w:asciiTheme="minorEastAsia" w:eastAsiaTheme="minorEastAsia" w:hAnsiTheme="minorEastAsia" w:hint="eastAsia"/>
          <w:sz w:val="22"/>
          <w:szCs w:val="22"/>
        </w:rPr>
        <w:t>する</w:t>
      </w:r>
      <w:r w:rsidRPr="00937123">
        <w:rPr>
          <w:rFonts w:asciiTheme="minorEastAsia" w:eastAsiaTheme="minorEastAsia" w:hAnsiTheme="minorEastAsia" w:hint="eastAsia"/>
          <w:sz w:val="22"/>
          <w:szCs w:val="22"/>
        </w:rPr>
        <w:t>。</w:t>
      </w:r>
    </w:p>
    <w:p w14:paraId="5B20C0DF" w14:textId="22A44812" w:rsidR="004530E3" w:rsidRDefault="008E4AEC" w:rsidP="00CB5026">
      <w:pPr>
        <w:spacing w:line="380" w:lineRule="exact"/>
        <w:ind w:leftChars="203" w:left="566" w:firstLineChars="80" w:firstLine="207"/>
        <w:jc w:val="both"/>
        <w:rPr>
          <w:rFonts w:asciiTheme="minorEastAsia" w:eastAsiaTheme="minorEastAsia" w:hAnsiTheme="minorEastAsia"/>
          <w:sz w:val="22"/>
          <w:szCs w:val="22"/>
        </w:rPr>
      </w:pPr>
      <w:r>
        <w:rPr>
          <w:rFonts w:asciiTheme="minorEastAsia" w:eastAsiaTheme="minorEastAsia" w:hAnsiTheme="minorEastAsia" w:hint="eastAsia"/>
          <w:sz w:val="22"/>
          <w:szCs w:val="22"/>
        </w:rPr>
        <w:t>また、このようなサービスの創出に</w:t>
      </w:r>
      <w:r w:rsidR="00362D59">
        <w:rPr>
          <w:rFonts w:asciiTheme="minorEastAsia" w:eastAsiaTheme="minorEastAsia" w:hAnsiTheme="minorEastAsia" w:hint="eastAsia"/>
          <w:sz w:val="22"/>
          <w:szCs w:val="22"/>
        </w:rPr>
        <w:t>当</w:t>
      </w:r>
      <w:r>
        <w:rPr>
          <w:rFonts w:asciiTheme="minorEastAsia" w:eastAsiaTheme="minorEastAsia" w:hAnsiTheme="minorEastAsia" w:hint="eastAsia"/>
          <w:sz w:val="22"/>
          <w:szCs w:val="22"/>
        </w:rPr>
        <w:t>たっては、</w:t>
      </w:r>
      <w:r w:rsidR="004530E3">
        <w:rPr>
          <w:rFonts w:asciiTheme="minorEastAsia" w:eastAsiaTheme="minorEastAsia" w:hAnsiTheme="minorEastAsia" w:hint="eastAsia"/>
          <w:sz w:val="22"/>
          <w:szCs w:val="22"/>
        </w:rPr>
        <w:t>行政は自ら担うべき役割</w:t>
      </w:r>
      <w:r w:rsidR="00DB4F5C">
        <w:rPr>
          <w:rFonts w:asciiTheme="minorEastAsia" w:eastAsiaTheme="minorEastAsia" w:hAnsiTheme="minorEastAsia" w:hint="eastAsia"/>
          <w:sz w:val="22"/>
          <w:szCs w:val="22"/>
        </w:rPr>
        <w:t>に注力</w:t>
      </w:r>
      <w:r w:rsidR="004530E3">
        <w:rPr>
          <w:rFonts w:asciiTheme="minorEastAsia" w:eastAsiaTheme="minorEastAsia" w:hAnsiTheme="minorEastAsia" w:hint="eastAsia"/>
          <w:sz w:val="22"/>
          <w:szCs w:val="22"/>
        </w:rPr>
        <w:t>しつつ、</w:t>
      </w:r>
      <w:r w:rsidRPr="00937123">
        <w:rPr>
          <w:rFonts w:asciiTheme="minorEastAsia" w:eastAsiaTheme="minorEastAsia" w:hAnsiTheme="minorEastAsia" w:hint="eastAsia"/>
          <w:sz w:val="22"/>
          <w:szCs w:val="22"/>
        </w:rPr>
        <w:t>市民</w:t>
      </w:r>
      <w:r>
        <w:rPr>
          <w:rFonts w:asciiTheme="minorEastAsia" w:eastAsiaTheme="minorEastAsia" w:hAnsiTheme="minorEastAsia" w:hint="eastAsia"/>
          <w:sz w:val="22"/>
          <w:szCs w:val="22"/>
        </w:rPr>
        <w:t>を中心としたサービス設計に基づき、</w:t>
      </w:r>
      <w:r w:rsidRPr="00937123">
        <w:rPr>
          <w:rFonts w:asciiTheme="minorEastAsia" w:eastAsiaTheme="minorEastAsia" w:hAnsiTheme="minorEastAsia" w:hint="eastAsia"/>
          <w:sz w:val="22"/>
          <w:szCs w:val="22"/>
        </w:rPr>
        <w:t>民間サービスや眠っている人材・ノウハウ等の</w:t>
      </w:r>
      <w:r>
        <w:rPr>
          <w:rFonts w:asciiTheme="minorEastAsia" w:eastAsiaTheme="minorEastAsia" w:hAnsiTheme="minorEastAsia" w:hint="eastAsia"/>
          <w:sz w:val="22"/>
          <w:szCs w:val="22"/>
        </w:rPr>
        <w:t>資源を柔軟に</w:t>
      </w:r>
      <w:r w:rsidRPr="00937123">
        <w:rPr>
          <w:rFonts w:asciiTheme="minorEastAsia" w:eastAsiaTheme="minorEastAsia" w:hAnsiTheme="minorEastAsia" w:hint="eastAsia"/>
          <w:sz w:val="22"/>
          <w:szCs w:val="22"/>
        </w:rPr>
        <w:t>組み合わせて</w:t>
      </w:r>
      <w:r w:rsidR="00E57587">
        <w:rPr>
          <w:rFonts w:asciiTheme="minorEastAsia" w:eastAsiaTheme="minorEastAsia" w:hAnsiTheme="minorEastAsia" w:hint="eastAsia"/>
          <w:sz w:val="22"/>
          <w:szCs w:val="22"/>
        </w:rPr>
        <w:t>いくことが重要であ</w:t>
      </w:r>
      <w:r w:rsidR="004530E3">
        <w:rPr>
          <w:rFonts w:asciiTheme="minorEastAsia" w:eastAsiaTheme="minorEastAsia" w:hAnsiTheme="minorEastAsia" w:hint="eastAsia"/>
          <w:sz w:val="22"/>
          <w:szCs w:val="22"/>
        </w:rPr>
        <w:t>る。</w:t>
      </w:r>
    </w:p>
    <w:p w14:paraId="31F38442" w14:textId="6A2FB865" w:rsidR="008E4AEC" w:rsidRPr="00E57587" w:rsidRDefault="004010CA" w:rsidP="00CB5026">
      <w:pPr>
        <w:spacing w:line="380" w:lineRule="exact"/>
        <w:ind w:leftChars="203" w:left="566" w:firstLineChars="80" w:firstLine="207"/>
        <w:jc w:val="both"/>
        <w:rPr>
          <w:rFonts w:asciiTheme="minorEastAsia" w:eastAsiaTheme="minorEastAsia" w:hAnsiTheme="minorEastAsia"/>
          <w:sz w:val="22"/>
          <w:szCs w:val="22"/>
        </w:rPr>
      </w:pPr>
      <w:r>
        <w:rPr>
          <w:rFonts w:asciiTheme="minorEastAsia" w:eastAsiaTheme="minorEastAsia" w:hAnsiTheme="minorEastAsia" w:hint="eastAsia"/>
          <w:sz w:val="22"/>
          <w:szCs w:val="22"/>
        </w:rPr>
        <w:t>更に</w:t>
      </w:r>
      <w:r w:rsidR="006A14D0">
        <w:rPr>
          <w:rFonts w:asciiTheme="minorEastAsia" w:eastAsiaTheme="minorEastAsia" w:hAnsiTheme="minorEastAsia" w:hint="eastAsia"/>
          <w:sz w:val="22"/>
          <w:szCs w:val="22"/>
        </w:rPr>
        <w:t>、</w:t>
      </w:r>
      <w:r w:rsidR="004A7EB9">
        <w:rPr>
          <w:rFonts w:asciiTheme="minorEastAsia" w:eastAsiaTheme="minorEastAsia" w:hAnsiTheme="minorEastAsia" w:hint="eastAsia"/>
          <w:sz w:val="22"/>
          <w:szCs w:val="22"/>
        </w:rPr>
        <w:t>行政が</w:t>
      </w:r>
      <w:r w:rsidR="00E57587">
        <w:rPr>
          <w:rFonts w:asciiTheme="minorEastAsia" w:eastAsiaTheme="minorEastAsia" w:hAnsiTheme="minorEastAsia" w:hint="eastAsia"/>
          <w:sz w:val="22"/>
          <w:szCs w:val="22"/>
        </w:rPr>
        <w:t>このように取り組むことにより、課題や解決策を多様な主体と共に考えることができる</w:t>
      </w:r>
      <w:r w:rsidR="00E57587" w:rsidRPr="00EC01AB">
        <w:rPr>
          <w:rFonts w:asciiTheme="minorEastAsia" w:eastAsiaTheme="minorEastAsia" w:hAnsiTheme="minorEastAsia" w:hint="eastAsia"/>
          <w:sz w:val="22"/>
          <w:szCs w:val="22"/>
        </w:rPr>
        <w:t>「共創型社会」</w:t>
      </w:r>
      <w:r w:rsidR="00E57587">
        <w:rPr>
          <w:rFonts w:asciiTheme="minorEastAsia" w:eastAsiaTheme="minorEastAsia" w:hAnsiTheme="minorEastAsia" w:hint="eastAsia"/>
          <w:sz w:val="22"/>
          <w:szCs w:val="22"/>
        </w:rPr>
        <w:t>の創出につながると考えられる。</w:t>
      </w:r>
    </w:p>
    <w:p w14:paraId="7D0B6BA4" w14:textId="77777777" w:rsidR="00616673" w:rsidRDefault="00616673" w:rsidP="00616673">
      <w:pPr>
        <w:spacing w:line="380" w:lineRule="exact"/>
        <w:ind w:firstLineChars="200" w:firstLine="517"/>
        <w:rPr>
          <w:rFonts w:asciiTheme="minorEastAsia" w:eastAsiaTheme="minorEastAsia" w:hAnsiTheme="minorEastAsia"/>
          <w:sz w:val="22"/>
          <w:szCs w:val="22"/>
        </w:rPr>
      </w:pPr>
    </w:p>
    <w:p w14:paraId="77CE365F" w14:textId="77777777" w:rsidR="008777AB" w:rsidRDefault="00616673" w:rsidP="008777AB">
      <w:pPr>
        <w:spacing w:line="380" w:lineRule="exact"/>
        <w:ind w:firstLineChars="200" w:firstLine="517"/>
        <w:rPr>
          <w:rFonts w:asciiTheme="minorEastAsia" w:eastAsiaTheme="minorEastAsia" w:hAnsiTheme="minorEastAsia"/>
          <w:i/>
          <w:sz w:val="22"/>
          <w:szCs w:val="22"/>
        </w:rPr>
      </w:pPr>
      <w:r w:rsidRPr="00616673">
        <w:rPr>
          <w:rFonts w:asciiTheme="minorEastAsia" w:eastAsiaTheme="minorEastAsia" w:hAnsiTheme="minorEastAsia" w:hint="eastAsia"/>
          <w:i/>
          <w:sz w:val="22"/>
          <w:szCs w:val="22"/>
        </w:rPr>
        <w:t>※目指すべき姿における「市民一人</w:t>
      </w:r>
      <w:r w:rsidR="003224DA">
        <w:rPr>
          <w:rFonts w:asciiTheme="minorEastAsia" w:eastAsiaTheme="minorEastAsia" w:hAnsiTheme="minorEastAsia" w:hint="eastAsia"/>
          <w:i/>
          <w:sz w:val="22"/>
          <w:szCs w:val="22"/>
        </w:rPr>
        <w:t>ひとり</w:t>
      </w:r>
      <w:r w:rsidRPr="00616673">
        <w:rPr>
          <w:rFonts w:asciiTheme="minorEastAsia" w:eastAsiaTheme="minorEastAsia" w:hAnsiTheme="minorEastAsia" w:hint="eastAsia"/>
          <w:i/>
          <w:sz w:val="22"/>
          <w:szCs w:val="22"/>
        </w:rPr>
        <w:t>にとって最適」とは、地域の一</w:t>
      </w:r>
    </w:p>
    <w:p w14:paraId="16CC2A2E" w14:textId="77777777" w:rsidR="008777AB" w:rsidRDefault="00616673" w:rsidP="00616673">
      <w:pPr>
        <w:spacing w:line="380" w:lineRule="exact"/>
        <w:ind w:firstLineChars="300" w:firstLine="776"/>
        <w:rPr>
          <w:rFonts w:asciiTheme="minorEastAsia" w:eastAsiaTheme="minorEastAsia" w:hAnsiTheme="minorEastAsia"/>
          <w:i/>
          <w:sz w:val="22"/>
          <w:szCs w:val="22"/>
        </w:rPr>
      </w:pPr>
      <w:r w:rsidRPr="00616673">
        <w:rPr>
          <w:rFonts w:asciiTheme="minorEastAsia" w:eastAsiaTheme="minorEastAsia" w:hAnsiTheme="minorEastAsia" w:hint="eastAsia"/>
          <w:i/>
          <w:sz w:val="22"/>
          <w:szCs w:val="22"/>
        </w:rPr>
        <w:t>員として公共サービスを共に創る立場を踏まえた市民にとっての最適を</w:t>
      </w:r>
    </w:p>
    <w:p w14:paraId="6BB11D5C" w14:textId="16D57A93" w:rsidR="00B12789" w:rsidRDefault="00616673" w:rsidP="00616673">
      <w:pPr>
        <w:spacing w:line="380" w:lineRule="exact"/>
        <w:ind w:firstLineChars="300" w:firstLine="776"/>
        <w:rPr>
          <w:rFonts w:asciiTheme="minorEastAsia" w:eastAsiaTheme="minorEastAsia" w:hAnsiTheme="minorEastAsia"/>
          <w:sz w:val="22"/>
          <w:szCs w:val="22"/>
        </w:rPr>
      </w:pPr>
      <w:r w:rsidRPr="00616673">
        <w:rPr>
          <w:rFonts w:asciiTheme="minorEastAsia" w:eastAsiaTheme="minorEastAsia" w:hAnsiTheme="minorEastAsia" w:hint="eastAsia"/>
          <w:i/>
          <w:sz w:val="22"/>
          <w:szCs w:val="22"/>
        </w:rPr>
        <w:t>意味している</w:t>
      </w:r>
      <w:r>
        <w:rPr>
          <w:rFonts w:asciiTheme="minorEastAsia" w:eastAsiaTheme="minorEastAsia" w:hAnsiTheme="minorEastAsia" w:hint="eastAsia"/>
          <w:sz w:val="22"/>
          <w:szCs w:val="22"/>
        </w:rPr>
        <w:t>。</w:t>
      </w:r>
    </w:p>
    <w:p w14:paraId="2F592EFA" w14:textId="22EB4F6A" w:rsidR="003B0C90" w:rsidRDefault="003B0C90" w:rsidP="00616673">
      <w:pPr>
        <w:spacing w:line="380" w:lineRule="exact"/>
        <w:rPr>
          <w:rFonts w:asciiTheme="minorEastAsia" w:eastAsiaTheme="minorEastAsia" w:hAnsiTheme="minorEastAsia"/>
          <w:i/>
          <w:sz w:val="22"/>
          <w:szCs w:val="22"/>
        </w:rPr>
      </w:pPr>
      <w:r>
        <w:rPr>
          <w:rFonts w:asciiTheme="minorEastAsia" w:eastAsiaTheme="minorEastAsia" w:hAnsiTheme="minorEastAsia" w:hint="eastAsia"/>
          <w:sz w:val="22"/>
          <w:szCs w:val="22"/>
        </w:rPr>
        <w:t xml:space="preserve">　　</w:t>
      </w:r>
      <w:r w:rsidRPr="003B0C90">
        <w:rPr>
          <w:rFonts w:asciiTheme="minorEastAsia" w:eastAsiaTheme="minorEastAsia" w:hAnsiTheme="minorEastAsia" w:hint="eastAsia"/>
          <w:i/>
          <w:sz w:val="22"/>
          <w:szCs w:val="22"/>
        </w:rPr>
        <w:t>※</w:t>
      </w:r>
      <w:r>
        <w:rPr>
          <w:rFonts w:asciiTheme="minorEastAsia" w:eastAsiaTheme="minorEastAsia" w:hAnsiTheme="minorEastAsia" w:hint="eastAsia"/>
          <w:i/>
          <w:sz w:val="22"/>
          <w:szCs w:val="22"/>
        </w:rPr>
        <w:t>本提言書における「</w:t>
      </w:r>
      <w:r w:rsidRPr="003B0C90">
        <w:rPr>
          <w:rFonts w:asciiTheme="minorEastAsia" w:eastAsiaTheme="minorEastAsia" w:hAnsiTheme="minorEastAsia" w:hint="eastAsia"/>
          <w:i/>
          <w:sz w:val="22"/>
          <w:szCs w:val="22"/>
        </w:rPr>
        <w:t>公共サービス</w:t>
      </w:r>
      <w:r>
        <w:rPr>
          <w:rFonts w:asciiTheme="minorEastAsia" w:eastAsiaTheme="minorEastAsia" w:hAnsiTheme="minorEastAsia" w:hint="eastAsia"/>
          <w:i/>
          <w:sz w:val="22"/>
          <w:szCs w:val="22"/>
        </w:rPr>
        <w:t>」と</w:t>
      </w:r>
      <w:r w:rsidRPr="003B0C90">
        <w:rPr>
          <w:rFonts w:asciiTheme="minorEastAsia" w:eastAsiaTheme="minorEastAsia" w:hAnsiTheme="minorEastAsia" w:hint="eastAsia"/>
          <w:i/>
          <w:sz w:val="22"/>
          <w:szCs w:val="22"/>
        </w:rPr>
        <w:t>は</w:t>
      </w:r>
      <w:r>
        <w:rPr>
          <w:rFonts w:asciiTheme="minorEastAsia" w:eastAsiaTheme="minorEastAsia" w:hAnsiTheme="minorEastAsia" w:hint="eastAsia"/>
          <w:i/>
          <w:sz w:val="22"/>
          <w:szCs w:val="22"/>
        </w:rPr>
        <w:t>、</w:t>
      </w:r>
      <w:r w:rsidRPr="003B0C90">
        <w:rPr>
          <w:rFonts w:asciiTheme="minorEastAsia" w:eastAsiaTheme="minorEastAsia" w:hAnsiTheme="minorEastAsia" w:hint="eastAsia"/>
          <w:i/>
          <w:sz w:val="22"/>
          <w:szCs w:val="22"/>
        </w:rPr>
        <w:t>行政サービスを包含した多様</w:t>
      </w:r>
    </w:p>
    <w:p w14:paraId="79604916" w14:textId="47875BDE" w:rsidR="00616673" w:rsidRDefault="003B0C90" w:rsidP="003B0C90">
      <w:pPr>
        <w:spacing w:line="380" w:lineRule="exact"/>
        <w:ind w:firstLineChars="300" w:firstLine="776"/>
        <w:rPr>
          <w:rFonts w:asciiTheme="minorEastAsia" w:eastAsiaTheme="minorEastAsia" w:hAnsiTheme="minorEastAsia"/>
          <w:i/>
          <w:sz w:val="22"/>
          <w:szCs w:val="22"/>
        </w:rPr>
      </w:pPr>
      <w:r w:rsidRPr="003B0C90">
        <w:rPr>
          <w:rFonts w:asciiTheme="minorEastAsia" w:eastAsiaTheme="minorEastAsia" w:hAnsiTheme="minorEastAsia" w:hint="eastAsia"/>
          <w:i/>
          <w:sz w:val="22"/>
          <w:szCs w:val="22"/>
        </w:rPr>
        <w:t>な主体が担う公益性の高いサービス</w:t>
      </w:r>
      <w:r>
        <w:rPr>
          <w:rFonts w:asciiTheme="minorEastAsia" w:eastAsiaTheme="minorEastAsia" w:hAnsiTheme="minorEastAsia" w:hint="eastAsia"/>
          <w:i/>
          <w:sz w:val="22"/>
          <w:szCs w:val="22"/>
        </w:rPr>
        <w:t>をいう。</w:t>
      </w:r>
    </w:p>
    <w:p w14:paraId="2EDC34FB" w14:textId="50E95926" w:rsidR="008945AB" w:rsidRDefault="008945AB" w:rsidP="003B0C90">
      <w:pPr>
        <w:spacing w:line="380" w:lineRule="exact"/>
        <w:ind w:firstLineChars="300" w:firstLine="776"/>
        <w:rPr>
          <w:rFonts w:asciiTheme="minorEastAsia" w:eastAsiaTheme="minorEastAsia" w:hAnsiTheme="minorEastAsia"/>
          <w:i/>
          <w:sz w:val="22"/>
          <w:szCs w:val="22"/>
        </w:rPr>
      </w:pPr>
    </w:p>
    <w:p w14:paraId="230DEA16" w14:textId="67DA1B51" w:rsidR="008945AB" w:rsidRDefault="008945AB" w:rsidP="003B0C90">
      <w:pPr>
        <w:spacing w:line="380" w:lineRule="exact"/>
        <w:ind w:firstLineChars="300" w:firstLine="776"/>
        <w:rPr>
          <w:rFonts w:asciiTheme="minorEastAsia" w:eastAsiaTheme="minorEastAsia" w:hAnsiTheme="minorEastAsia"/>
          <w:i/>
          <w:sz w:val="22"/>
          <w:szCs w:val="22"/>
        </w:rPr>
      </w:pPr>
    </w:p>
    <w:p w14:paraId="3556DDA6" w14:textId="6082005F" w:rsidR="008945AB" w:rsidRDefault="008945AB" w:rsidP="003B0C90">
      <w:pPr>
        <w:spacing w:line="380" w:lineRule="exact"/>
        <w:ind w:firstLineChars="300" w:firstLine="776"/>
        <w:rPr>
          <w:rFonts w:asciiTheme="minorEastAsia" w:eastAsiaTheme="minorEastAsia" w:hAnsiTheme="minorEastAsia"/>
          <w:i/>
          <w:sz w:val="22"/>
          <w:szCs w:val="22"/>
        </w:rPr>
      </w:pPr>
    </w:p>
    <w:p w14:paraId="765518E5" w14:textId="6AA80718" w:rsidR="008945AB" w:rsidRDefault="008945AB" w:rsidP="003B0C90">
      <w:pPr>
        <w:spacing w:line="380" w:lineRule="exact"/>
        <w:ind w:firstLineChars="300" w:firstLine="776"/>
        <w:rPr>
          <w:rFonts w:asciiTheme="minorEastAsia" w:eastAsiaTheme="minorEastAsia" w:hAnsiTheme="minorEastAsia"/>
          <w:i/>
          <w:sz w:val="22"/>
          <w:szCs w:val="22"/>
        </w:rPr>
      </w:pPr>
    </w:p>
    <w:p w14:paraId="4B2502E1" w14:textId="77777777" w:rsidR="000E500C" w:rsidRDefault="000E500C" w:rsidP="003B0C90">
      <w:pPr>
        <w:spacing w:line="380" w:lineRule="exact"/>
        <w:ind w:firstLineChars="300" w:firstLine="776"/>
        <w:rPr>
          <w:rFonts w:asciiTheme="minorEastAsia" w:eastAsiaTheme="minorEastAsia" w:hAnsiTheme="minorEastAsia"/>
          <w:i/>
          <w:sz w:val="22"/>
          <w:szCs w:val="22"/>
        </w:rPr>
      </w:pPr>
    </w:p>
    <w:p w14:paraId="24A39BD3" w14:textId="339DA241" w:rsidR="008945AB" w:rsidRDefault="008945AB" w:rsidP="003B0C90">
      <w:pPr>
        <w:spacing w:line="380" w:lineRule="exact"/>
        <w:ind w:firstLineChars="300" w:firstLine="776"/>
        <w:rPr>
          <w:rFonts w:asciiTheme="minorEastAsia" w:eastAsiaTheme="minorEastAsia" w:hAnsiTheme="minorEastAsia"/>
          <w:i/>
          <w:sz w:val="22"/>
          <w:szCs w:val="22"/>
        </w:rPr>
      </w:pPr>
    </w:p>
    <w:p w14:paraId="41665EB8" w14:textId="0F4CA126" w:rsidR="008945AB" w:rsidRDefault="008945AB" w:rsidP="003B0C90">
      <w:pPr>
        <w:spacing w:line="380" w:lineRule="exact"/>
        <w:ind w:firstLineChars="300" w:firstLine="776"/>
        <w:rPr>
          <w:rFonts w:asciiTheme="minorEastAsia" w:eastAsiaTheme="minorEastAsia" w:hAnsiTheme="minorEastAsia"/>
          <w:i/>
          <w:sz w:val="22"/>
          <w:szCs w:val="22"/>
        </w:rPr>
      </w:pPr>
    </w:p>
    <w:p w14:paraId="09CEDC4A" w14:textId="5FE5C02C" w:rsidR="008945AB" w:rsidRDefault="008945AB" w:rsidP="003B0C90">
      <w:pPr>
        <w:spacing w:line="380" w:lineRule="exact"/>
        <w:ind w:firstLineChars="300" w:firstLine="776"/>
        <w:rPr>
          <w:rFonts w:asciiTheme="minorEastAsia" w:eastAsiaTheme="minorEastAsia" w:hAnsiTheme="minorEastAsia"/>
          <w:i/>
          <w:sz w:val="22"/>
          <w:szCs w:val="22"/>
        </w:rPr>
      </w:pPr>
    </w:p>
    <w:p w14:paraId="0C0A4828" w14:textId="017ED6CA" w:rsidR="008945AB" w:rsidRDefault="008945AB" w:rsidP="003B0C90">
      <w:pPr>
        <w:spacing w:line="380" w:lineRule="exact"/>
        <w:ind w:firstLineChars="300" w:firstLine="776"/>
        <w:rPr>
          <w:rFonts w:asciiTheme="minorEastAsia" w:eastAsiaTheme="minorEastAsia" w:hAnsiTheme="minorEastAsia"/>
          <w:i/>
          <w:sz w:val="22"/>
          <w:szCs w:val="22"/>
        </w:rPr>
      </w:pPr>
    </w:p>
    <w:p w14:paraId="7A02B5F5" w14:textId="77777777" w:rsidR="008945AB" w:rsidRPr="003B0C90" w:rsidRDefault="008945AB" w:rsidP="003B0C90">
      <w:pPr>
        <w:spacing w:line="380" w:lineRule="exact"/>
        <w:ind w:firstLineChars="300" w:firstLine="776"/>
        <w:rPr>
          <w:rFonts w:asciiTheme="minorEastAsia" w:eastAsiaTheme="minorEastAsia" w:hAnsiTheme="minorEastAsia"/>
          <w:i/>
          <w:sz w:val="22"/>
          <w:szCs w:val="22"/>
        </w:rPr>
      </w:pPr>
    </w:p>
    <w:p w14:paraId="5E1DD940" w14:textId="4F5C89B3" w:rsidR="00BA0E23" w:rsidRDefault="002B7BD6" w:rsidP="009D4D4C">
      <w:pPr>
        <w:spacing w:line="380" w:lineRule="exact"/>
        <w:rPr>
          <w:rFonts w:asciiTheme="minorEastAsia" w:eastAsiaTheme="minorEastAsia" w:hAnsiTheme="minorEastAsia"/>
          <w:sz w:val="22"/>
          <w:szCs w:val="22"/>
        </w:rPr>
      </w:pPr>
      <w:r w:rsidRPr="00236D79">
        <w:rPr>
          <w:rFonts w:asciiTheme="minorEastAsia" w:eastAsiaTheme="minorEastAsia" w:hAnsiTheme="minorEastAsia" w:hint="eastAsia"/>
          <w:sz w:val="22"/>
          <w:szCs w:val="22"/>
        </w:rPr>
        <w:lastRenderedPageBreak/>
        <w:t>（２）</w:t>
      </w:r>
      <w:r w:rsidR="00BA0E23" w:rsidRPr="00BA0E23">
        <w:rPr>
          <w:rFonts w:asciiTheme="minorEastAsia" w:eastAsiaTheme="minorEastAsia" w:hAnsiTheme="minorEastAsia" w:hint="eastAsia"/>
          <w:sz w:val="22"/>
          <w:szCs w:val="22"/>
        </w:rPr>
        <w:t>基本的な方針と取組</w:t>
      </w:r>
    </w:p>
    <w:p w14:paraId="493A3BF5" w14:textId="4F086664" w:rsidR="00EC01AB" w:rsidRPr="00EC01AB" w:rsidRDefault="0081089F" w:rsidP="00CB5026">
      <w:pPr>
        <w:spacing w:line="380" w:lineRule="exact"/>
        <w:ind w:left="564" w:hangingChars="218" w:hanging="564"/>
        <w:jc w:val="both"/>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00EC01AB" w:rsidRPr="00EC01AB">
        <w:rPr>
          <w:rFonts w:asciiTheme="minorEastAsia" w:eastAsiaTheme="minorEastAsia" w:hAnsiTheme="minorEastAsia" w:hint="eastAsia"/>
          <w:sz w:val="22"/>
          <w:szCs w:val="22"/>
        </w:rPr>
        <w:t>市民の課題やニーズは多様化しており、</w:t>
      </w:r>
      <w:bookmarkStart w:id="6" w:name="_Hlk65667371"/>
      <w:r w:rsidR="00EC01AB" w:rsidRPr="00EC01AB">
        <w:rPr>
          <w:rFonts w:asciiTheme="minorEastAsia" w:eastAsiaTheme="minorEastAsia" w:hAnsiTheme="minorEastAsia" w:hint="eastAsia"/>
          <w:sz w:val="22"/>
          <w:szCs w:val="22"/>
        </w:rPr>
        <w:t>これまでの</w:t>
      </w:r>
      <w:r w:rsidR="00480616">
        <w:rPr>
          <w:rFonts w:asciiTheme="minorEastAsia" w:eastAsiaTheme="minorEastAsia" w:hAnsiTheme="minorEastAsia" w:hint="eastAsia"/>
          <w:sz w:val="22"/>
          <w:szCs w:val="22"/>
        </w:rPr>
        <w:t>画一的なサービスや手続重視、</w:t>
      </w:r>
      <w:r w:rsidR="008E19D6">
        <w:rPr>
          <w:rFonts w:asciiTheme="minorEastAsia" w:eastAsiaTheme="minorEastAsia" w:hAnsiTheme="minorEastAsia" w:hint="eastAsia"/>
          <w:sz w:val="22"/>
          <w:szCs w:val="22"/>
        </w:rPr>
        <w:t>労働集約的な</w:t>
      </w:r>
      <w:r w:rsidR="00EC01AB" w:rsidRPr="00EC01AB">
        <w:rPr>
          <w:rFonts w:asciiTheme="minorEastAsia" w:eastAsiaTheme="minorEastAsia" w:hAnsiTheme="minorEastAsia" w:hint="eastAsia"/>
          <w:sz w:val="22"/>
          <w:szCs w:val="22"/>
        </w:rPr>
        <w:t>手法では行政が全てを把握し、解決することは難しくなっている</w:t>
      </w:r>
      <w:bookmarkEnd w:id="6"/>
      <w:r w:rsidR="00EC01AB" w:rsidRPr="00EC01AB">
        <w:rPr>
          <w:rFonts w:asciiTheme="minorEastAsia" w:eastAsiaTheme="minorEastAsia" w:hAnsiTheme="minorEastAsia" w:hint="eastAsia"/>
          <w:sz w:val="22"/>
          <w:szCs w:val="22"/>
        </w:rPr>
        <w:t>。こうした市民のニーズを反映し、最適な公共サービスの創出を追求するためには、行政の中だけで考えるのではなく、市民と一緒になって考え、共に取り組むことが望ましい。</w:t>
      </w:r>
    </w:p>
    <w:p w14:paraId="6A3F9808" w14:textId="78323FFC" w:rsidR="00EC01AB" w:rsidRPr="00EC01AB" w:rsidRDefault="00EC01AB" w:rsidP="00CB5026">
      <w:pPr>
        <w:spacing w:line="380" w:lineRule="exact"/>
        <w:ind w:left="564" w:hangingChars="218" w:hanging="564"/>
        <w:jc w:val="both"/>
        <w:rPr>
          <w:rFonts w:asciiTheme="minorEastAsia" w:eastAsiaTheme="minorEastAsia" w:hAnsiTheme="minorEastAsia"/>
          <w:sz w:val="22"/>
          <w:szCs w:val="22"/>
        </w:rPr>
      </w:pPr>
      <w:r w:rsidRPr="00EC01AB">
        <w:rPr>
          <w:rFonts w:asciiTheme="minorEastAsia" w:eastAsiaTheme="minorEastAsia" w:hAnsiTheme="minorEastAsia" w:hint="eastAsia"/>
          <w:sz w:val="22"/>
          <w:szCs w:val="22"/>
        </w:rPr>
        <w:t xml:space="preserve">　</w:t>
      </w:r>
      <w:r>
        <w:rPr>
          <w:rFonts w:asciiTheme="minorEastAsia" w:eastAsiaTheme="minorEastAsia" w:hAnsiTheme="minorEastAsia" w:hint="eastAsia"/>
          <w:sz w:val="22"/>
          <w:szCs w:val="22"/>
        </w:rPr>
        <w:t xml:space="preserve">　</w:t>
      </w:r>
      <w:r w:rsidR="005276E7">
        <w:rPr>
          <w:rFonts w:asciiTheme="minorEastAsia" w:eastAsiaTheme="minorEastAsia" w:hAnsiTheme="minorEastAsia" w:hint="eastAsia"/>
          <w:sz w:val="22"/>
          <w:szCs w:val="22"/>
        </w:rPr>
        <w:t xml:space="preserve">　</w:t>
      </w:r>
      <w:r w:rsidR="006773C0">
        <w:rPr>
          <w:rFonts w:asciiTheme="minorEastAsia" w:eastAsiaTheme="minorEastAsia" w:hAnsiTheme="minorEastAsia" w:hint="eastAsia"/>
          <w:sz w:val="22"/>
          <w:szCs w:val="22"/>
        </w:rPr>
        <w:t>千葉市においては、</w:t>
      </w:r>
      <w:r w:rsidRPr="00EC01AB">
        <w:rPr>
          <w:rFonts w:asciiTheme="minorEastAsia" w:eastAsiaTheme="minorEastAsia" w:hAnsiTheme="minorEastAsia" w:hint="eastAsia"/>
          <w:sz w:val="22"/>
          <w:szCs w:val="22"/>
        </w:rPr>
        <w:t>現状でも市民参画・協働が推進されてきているが、参画・協働の機会は</w:t>
      </w:r>
      <w:r w:rsidR="00024C72">
        <w:rPr>
          <w:rFonts w:asciiTheme="minorEastAsia" w:eastAsiaTheme="minorEastAsia" w:hAnsiTheme="minorEastAsia" w:hint="eastAsia"/>
          <w:sz w:val="22"/>
          <w:szCs w:val="22"/>
        </w:rPr>
        <w:t>行政</w:t>
      </w:r>
      <w:r w:rsidR="008777AB">
        <w:rPr>
          <w:rFonts w:asciiTheme="minorEastAsia" w:eastAsiaTheme="minorEastAsia" w:hAnsiTheme="minorEastAsia" w:hint="eastAsia"/>
          <w:sz w:val="22"/>
          <w:szCs w:val="22"/>
        </w:rPr>
        <w:t>が主導する</w:t>
      </w:r>
      <w:r w:rsidRPr="00EC01AB">
        <w:rPr>
          <w:rFonts w:asciiTheme="minorEastAsia" w:eastAsiaTheme="minorEastAsia" w:hAnsiTheme="minorEastAsia" w:hint="eastAsia"/>
          <w:sz w:val="22"/>
          <w:szCs w:val="22"/>
        </w:rPr>
        <w:t>限定的</w:t>
      </w:r>
      <w:r w:rsidR="00024C72">
        <w:rPr>
          <w:rFonts w:asciiTheme="minorEastAsia" w:eastAsiaTheme="minorEastAsia" w:hAnsiTheme="minorEastAsia" w:hint="eastAsia"/>
          <w:sz w:val="22"/>
          <w:szCs w:val="22"/>
        </w:rPr>
        <w:t>なものと</w:t>
      </w:r>
      <w:r w:rsidRPr="00EC01AB">
        <w:rPr>
          <w:rFonts w:asciiTheme="minorEastAsia" w:eastAsiaTheme="minorEastAsia" w:hAnsiTheme="minorEastAsia" w:hint="eastAsia"/>
          <w:sz w:val="22"/>
          <w:szCs w:val="22"/>
        </w:rPr>
        <w:t>なっているため、現状把握、課題発見、対応策の検討・選択・実行、効果検証・改善といった全てのプロセスに自発的に参画・協働できる環境づくりが求められる。</w:t>
      </w:r>
      <w:r w:rsidR="00652A6B">
        <w:rPr>
          <w:rFonts w:asciiTheme="minorEastAsia" w:eastAsiaTheme="minorEastAsia" w:hAnsiTheme="minorEastAsia" w:hint="eastAsia"/>
          <w:sz w:val="22"/>
          <w:szCs w:val="22"/>
        </w:rPr>
        <w:t>その際、</w:t>
      </w:r>
      <w:r w:rsidR="008777AB" w:rsidRPr="008777AB">
        <w:rPr>
          <w:rFonts w:asciiTheme="minorEastAsia" w:eastAsiaTheme="minorEastAsia" w:hAnsiTheme="minorEastAsia" w:hint="eastAsia"/>
          <w:sz w:val="22"/>
          <w:szCs w:val="22"/>
        </w:rPr>
        <w:t>課題と解決策を合わせて市民に示すだけでなく、</w:t>
      </w:r>
      <w:r w:rsidR="00652A6B">
        <w:rPr>
          <w:rFonts w:asciiTheme="minorEastAsia" w:eastAsiaTheme="minorEastAsia" w:hAnsiTheme="minorEastAsia" w:hint="eastAsia"/>
          <w:sz w:val="22"/>
          <w:szCs w:val="22"/>
        </w:rPr>
        <w:t>必ずしも解決策を見</w:t>
      </w:r>
      <w:r w:rsidR="004010CA">
        <w:rPr>
          <w:rFonts w:asciiTheme="minorEastAsia" w:eastAsiaTheme="minorEastAsia" w:hAnsiTheme="minorEastAsia" w:hint="eastAsia"/>
          <w:sz w:val="22"/>
          <w:szCs w:val="22"/>
        </w:rPr>
        <w:t>いだ</w:t>
      </w:r>
      <w:r w:rsidR="00652A6B">
        <w:rPr>
          <w:rFonts w:asciiTheme="minorEastAsia" w:eastAsiaTheme="minorEastAsia" w:hAnsiTheme="minorEastAsia" w:hint="eastAsia"/>
          <w:sz w:val="22"/>
          <w:szCs w:val="22"/>
        </w:rPr>
        <w:t>せていない行政課題についても、行政から積極的に明らかにしていくことが重要である。</w:t>
      </w:r>
    </w:p>
    <w:p w14:paraId="6AB81F9B" w14:textId="1119D79B" w:rsidR="00EC01AB" w:rsidRPr="00EC01AB" w:rsidRDefault="00EC01AB" w:rsidP="00CB5026">
      <w:pPr>
        <w:spacing w:line="380" w:lineRule="exact"/>
        <w:ind w:leftChars="203" w:left="566" w:firstLineChars="84" w:firstLine="217"/>
        <w:jc w:val="both"/>
        <w:rPr>
          <w:rFonts w:asciiTheme="minorEastAsia" w:eastAsiaTheme="minorEastAsia" w:hAnsiTheme="minorEastAsia"/>
          <w:sz w:val="22"/>
          <w:szCs w:val="22"/>
        </w:rPr>
      </w:pPr>
      <w:r>
        <w:rPr>
          <w:rFonts w:asciiTheme="minorEastAsia" w:eastAsiaTheme="minorEastAsia" w:hAnsiTheme="minorEastAsia" w:hint="eastAsia"/>
          <w:sz w:val="22"/>
          <w:szCs w:val="22"/>
        </w:rPr>
        <w:t>ま</w:t>
      </w:r>
      <w:r w:rsidRPr="00EC01AB">
        <w:rPr>
          <w:rFonts w:asciiTheme="minorEastAsia" w:eastAsiaTheme="minorEastAsia" w:hAnsiTheme="minorEastAsia" w:hint="eastAsia"/>
          <w:sz w:val="22"/>
          <w:szCs w:val="22"/>
        </w:rPr>
        <w:t>た、</w:t>
      </w:r>
      <w:bookmarkStart w:id="7" w:name="_Hlk65667430"/>
      <w:r w:rsidRPr="00EC01AB">
        <w:rPr>
          <w:rFonts w:asciiTheme="minorEastAsia" w:eastAsiaTheme="minorEastAsia" w:hAnsiTheme="minorEastAsia" w:hint="eastAsia"/>
          <w:sz w:val="22"/>
          <w:szCs w:val="22"/>
        </w:rPr>
        <w:t>参画</w:t>
      </w:r>
      <w:r w:rsidR="00480616">
        <w:rPr>
          <w:rFonts w:asciiTheme="minorEastAsia" w:eastAsiaTheme="minorEastAsia" w:hAnsiTheme="minorEastAsia" w:hint="eastAsia"/>
          <w:sz w:val="22"/>
          <w:szCs w:val="22"/>
        </w:rPr>
        <w:t>の効果を高める</w:t>
      </w:r>
      <w:r w:rsidRPr="00EC01AB">
        <w:rPr>
          <w:rFonts w:asciiTheme="minorEastAsia" w:eastAsiaTheme="minorEastAsia" w:hAnsiTheme="minorEastAsia" w:hint="eastAsia"/>
          <w:sz w:val="22"/>
          <w:szCs w:val="22"/>
        </w:rPr>
        <w:t>ため</w:t>
      </w:r>
      <w:bookmarkEnd w:id="7"/>
      <w:r w:rsidRPr="00EC01AB">
        <w:rPr>
          <w:rFonts w:asciiTheme="minorEastAsia" w:eastAsiaTheme="minorEastAsia" w:hAnsiTheme="minorEastAsia" w:hint="eastAsia"/>
          <w:sz w:val="22"/>
          <w:szCs w:val="22"/>
        </w:rPr>
        <w:t>、</w:t>
      </w:r>
      <w:bookmarkStart w:id="8" w:name="_Hlk65667472"/>
      <w:r w:rsidRPr="00EC01AB">
        <w:rPr>
          <w:rFonts w:asciiTheme="minorEastAsia" w:eastAsiaTheme="minorEastAsia" w:hAnsiTheme="minorEastAsia" w:hint="eastAsia"/>
          <w:sz w:val="22"/>
          <w:szCs w:val="22"/>
        </w:rPr>
        <w:t>市民は</w:t>
      </w:r>
      <w:r w:rsidR="00480616">
        <w:rPr>
          <w:rFonts w:asciiTheme="minorEastAsia" w:eastAsiaTheme="minorEastAsia" w:hAnsiTheme="minorEastAsia" w:hint="eastAsia"/>
          <w:sz w:val="22"/>
          <w:szCs w:val="22"/>
        </w:rPr>
        <w:t>どう関わりたいか</w:t>
      </w:r>
      <w:bookmarkEnd w:id="8"/>
      <w:r w:rsidRPr="00EC01AB">
        <w:rPr>
          <w:rFonts w:asciiTheme="minorEastAsia" w:eastAsiaTheme="minorEastAsia" w:hAnsiTheme="minorEastAsia" w:hint="eastAsia"/>
          <w:sz w:val="22"/>
          <w:szCs w:val="22"/>
        </w:rPr>
        <w:t>、地域の課題は何かなど、参画・協働に必要な情報、場、制度、ルールなどの社会資源を容易に活用できる環境の整備や、</w:t>
      </w:r>
      <w:bookmarkStart w:id="9" w:name="_Hlk65667551"/>
      <w:r w:rsidRPr="00EC01AB">
        <w:rPr>
          <w:rFonts w:asciiTheme="minorEastAsia" w:eastAsiaTheme="minorEastAsia" w:hAnsiTheme="minorEastAsia" w:hint="eastAsia"/>
          <w:sz w:val="22"/>
          <w:szCs w:val="22"/>
        </w:rPr>
        <w:t>市民の納得感を得られるよう適切なデータの提供</w:t>
      </w:r>
      <w:r w:rsidR="00480616">
        <w:rPr>
          <w:rFonts w:asciiTheme="minorEastAsia" w:eastAsiaTheme="minorEastAsia" w:hAnsiTheme="minorEastAsia" w:hint="eastAsia"/>
          <w:sz w:val="22"/>
          <w:szCs w:val="22"/>
        </w:rPr>
        <w:t>と</w:t>
      </w:r>
      <w:r w:rsidR="004B59E9">
        <w:rPr>
          <w:rFonts w:asciiTheme="minorEastAsia" w:eastAsiaTheme="minorEastAsia" w:hAnsiTheme="minorEastAsia" w:hint="eastAsia"/>
          <w:sz w:val="22"/>
          <w:szCs w:val="22"/>
        </w:rPr>
        <w:t>とも</w:t>
      </w:r>
      <w:r w:rsidR="00480616">
        <w:rPr>
          <w:rFonts w:asciiTheme="minorEastAsia" w:eastAsiaTheme="minorEastAsia" w:hAnsiTheme="minorEastAsia" w:hint="eastAsia"/>
          <w:sz w:val="22"/>
          <w:szCs w:val="22"/>
        </w:rPr>
        <w:t>に、プロセスの透明化</w:t>
      </w:r>
      <w:bookmarkEnd w:id="9"/>
      <w:r w:rsidRPr="00EC01AB">
        <w:rPr>
          <w:rFonts w:asciiTheme="minorEastAsia" w:eastAsiaTheme="minorEastAsia" w:hAnsiTheme="minorEastAsia" w:hint="eastAsia"/>
          <w:sz w:val="22"/>
          <w:szCs w:val="22"/>
        </w:rPr>
        <w:t>が求められる。</w:t>
      </w:r>
    </w:p>
    <w:p w14:paraId="02E44E63" w14:textId="262C871E" w:rsidR="00EC01AB" w:rsidRPr="00EC01AB" w:rsidRDefault="00EC01AB" w:rsidP="00CB5026">
      <w:pPr>
        <w:spacing w:line="380" w:lineRule="exact"/>
        <w:ind w:leftChars="203" w:left="566" w:firstLineChars="80" w:firstLine="207"/>
        <w:jc w:val="both"/>
        <w:rPr>
          <w:rFonts w:asciiTheme="minorEastAsia" w:eastAsiaTheme="minorEastAsia" w:hAnsiTheme="minorEastAsia"/>
          <w:sz w:val="22"/>
          <w:szCs w:val="22"/>
        </w:rPr>
      </w:pPr>
      <w:r w:rsidRPr="00EC01AB">
        <w:rPr>
          <w:rFonts w:asciiTheme="minorEastAsia" w:eastAsiaTheme="minorEastAsia" w:hAnsiTheme="minorEastAsia" w:hint="eastAsia"/>
          <w:sz w:val="22"/>
          <w:szCs w:val="22"/>
        </w:rPr>
        <w:t>これらに対応するため、</w:t>
      </w:r>
      <w:r w:rsidR="00DB4F5C">
        <w:rPr>
          <w:rFonts w:asciiTheme="minorEastAsia" w:eastAsiaTheme="minorEastAsia" w:hAnsiTheme="minorEastAsia" w:hint="eastAsia"/>
          <w:sz w:val="22"/>
          <w:szCs w:val="22"/>
        </w:rPr>
        <w:t>職員</w:t>
      </w:r>
      <w:r w:rsidRPr="00EC01AB">
        <w:rPr>
          <w:rFonts w:asciiTheme="minorEastAsia" w:eastAsiaTheme="minorEastAsia" w:hAnsiTheme="minorEastAsia" w:hint="eastAsia"/>
          <w:sz w:val="22"/>
          <w:szCs w:val="22"/>
        </w:rPr>
        <w:t>は、組織の枠を超えた発想を持ち、</w:t>
      </w:r>
      <w:bookmarkStart w:id="10" w:name="_Hlk65667878"/>
      <w:r w:rsidRPr="00EC01AB">
        <w:rPr>
          <w:rFonts w:asciiTheme="minorEastAsia" w:eastAsiaTheme="minorEastAsia" w:hAnsiTheme="minorEastAsia" w:hint="eastAsia"/>
          <w:sz w:val="22"/>
          <w:szCs w:val="22"/>
        </w:rPr>
        <w:t>市民との共創を図</w:t>
      </w:r>
      <w:r w:rsidR="006E7CC7">
        <w:rPr>
          <w:rFonts w:asciiTheme="minorEastAsia" w:eastAsiaTheme="minorEastAsia" w:hAnsiTheme="minorEastAsia" w:hint="eastAsia"/>
          <w:sz w:val="22"/>
          <w:szCs w:val="22"/>
        </w:rPr>
        <w:t>ることができ</w:t>
      </w:r>
      <w:r w:rsidRPr="00EC01AB">
        <w:rPr>
          <w:rFonts w:asciiTheme="minorEastAsia" w:eastAsiaTheme="minorEastAsia" w:hAnsiTheme="minorEastAsia" w:hint="eastAsia"/>
          <w:sz w:val="22"/>
          <w:szCs w:val="22"/>
        </w:rPr>
        <w:t>る能力が必要であるため、</w:t>
      </w:r>
      <w:r w:rsidR="00623232">
        <w:rPr>
          <w:rFonts w:asciiTheme="minorEastAsia" w:eastAsiaTheme="minorEastAsia" w:hAnsiTheme="minorEastAsia" w:hint="eastAsia"/>
          <w:sz w:val="22"/>
          <w:szCs w:val="22"/>
        </w:rPr>
        <w:t>こうした能力を培うための組織的な支援が</w:t>
      </w:r>
      <w:r w:rsidRPr="00EC01AB">
        <w:rPr>
          <w:rFonts w:asciiTheme="minorEastAsia" w:eastAsiaTheme="minorEastAsia" w:hAnsiTheme="minorEastAsia" w:hint="eastAsia"/>
          <w:sz w:val="22"/>
          <w:szCs w:val="22"/>
        </w:rPr>
        <w:t>求められる</w:t>
      </w:r>
      <w:bookmarkEnd w:id="10"/>
      <w:r w:rsidRPr="00EC01AB">
        <w:rPr>
          <w:rFonts w:asciiTheme="minorEastAsia" w:eastAsiaTheme="minorEastAsia" w:hAnsiTheme="minorEastAsia" w:hint="eastAsia"/>
          <w:sz w:val="22"/>
          <w:szCs w:val="22"/>
        </w:rPr>
        <w:t>。</w:t>
      </w:r>
    </w:p>
    <w:p w14:paraId="20872527" w14:textId="2E8A114D" w:rsidR="0081089F" w:rsidRDefault="00EC01AB" w:rsidP="00CB5026">
      <w:pPr>
        <w:spacing w:line="380" w:lineRule="exact"/>
        <w:ind w:leftChars="203" w:left="566" w:firstLineChars="80" w:firstLine="207"/>
        <w:jc w:val="both"/>
        <w:rPr>
          <w:rFonts w:asciiTheme="minorEastAsia" w:eastAsiaTheme="minorEastAsia" w:hAnsiTheme="minorEastAsia"/>
          <w:sz w:val="22"/>
          <w:szCs w:val="22"/>
        </w:rPr>
      </w:pPr>
      <w:r w:rsidRPr="00EC01AB">
        <w:rPr>
          <w:rFonts w:asciiTheme="minorEastAsia" w:eastAsiaTheme="minorEastAsia" w:hAnsiTheme="minorEastAsia" w:hint="eastAsia"/>
          <w:sz w:val="22"/>
          <w:szCs w:val="22"/>
        </w:rPr>
        <w:t>以上を踏まえ、</w:t>
      </w:r>
      <w:r w:rsidRPr="00EC01AB">
        <w:rPr>
          <w:rFonts w:asciiTheme="minorEastAsia" w:eastAsiaTheme="minorEastAsia" w:hAnsiTheme="minorEastAsia"/>
          <w:sz w:val="22"/>
          <w:szCs w:val="22"/>
        </w:rPr>
        <w:t>2040年を見据えた行政運営の基本的な方針と具体策を示す。</w:t>
      </w:r>
    </w:p>
    <w:p w14:paraId="21DFEA3D" w14:textId="35BE9640" w:rsidR="008D094B" w:rsidRDefault="008D094B" w:rsidP="00DB17A9">
      <w:pPr>
        <w:spacing w:line="380" w:lineRule="exact"/>
        <w:ind w:firstLineChars="300" w:firstLine="776"/>
        <w:rPr>
          <w:rFonts w:asciiTheme="minorEastAsia" w:eastAsiaTheme="minorEastAsia" w:hAnsiTheme="minorEastAsia"/>
          <w:sz w:val="22"/>
          <w:szCs w:val="22"/>
        </w:rPr>
      </w:pPr>
    </w:p>
    <w:p w14:paraId="6B96DDB4" w14:textId="15C43509" w:rsidR="00616673" w:rsidRDefault="00616673" w:rsidP="00DB17A9">
      <w:pPr>
        <w:spacing w:line="380" w:lineRule="exact"/>
        <w:ind w:firstLineChars="300" w:firstLine="776"/>
        <w:rPr>
          <w:rFonts w:asciiTheme="minorEastAsia" w:eastAsiaTheme="minorEastAsia" w:hAnsiTheme="minorEastAsia"/>
          <w:sz w:val="22"/>
          <w:szCs w:val="22"/>
        </w:rPr>
      </w:pPr>
    </w:p>
    <w:p w14:paraId="23334A73" w14:textId="01BBEFC1" w:rsidR="00616673" w:rsidRDefault="00616673" w:rsidP="00DB17A9">
      <w:pPr>
        <w:spacing w:line="380" w:lineRule="exact"/>
        <w:ind w:firstLineChars="300" w:firstLine="776"/>
        <w:rPr>
          <w:rFonts w:asciiTheme="minorEastAsia" w:eastAsiaTheme="minorEastAsia" w:hAnsiTheme="minorEastAsia"/>
          <w:sz w:val="22"/>
          <w:szCs w:val="22"/>
        </w:rPr>
      </w:pPr>
    </w:p>
    <w:p w14:paraId="21E967A7" w14:textId="123A2F6A" w:rsidR="00616673" w:rsidRDefault="00616673" w:rsidP="00DB17A9">
      <w:pPr>
        <w:spacing w:line="380" w:lineRule="exact"/>
        <w:ind w:firstLineChars="300" w:firstLine="776"/>
        <w:rPr>
          <w:rFonts w:asciiTheme="minorEastAsia" w:eastAsiaTheme="minorEastAsia" w:hAnsiTheme="minorEastAsia"/>
          <w:sz w:val="22"/>
          <w:szCs w:val="22"/>
        </w:rPr>
      </w:pPr>
    </w:p>
    <w:p w14:paraId="5D39B366" w14:textId="09A42B3F" w:rsidR="00616673" w:rsidRDefault="00616673" w:rsidP="00DB17A9">
      <w:pPr>
        <w:spacing w:line="380" w:lineRule="exact"/>
        <w:ind w:firstLineChars="300" w:firstLine="776"/>
        <w:rPr>
          <w:rFonts w:asciiTheme="minorEastAsia" w:eastAsiaTheme="minorEastAsia" w:hAnsiTheme="minorEastAsia"/>
          <w:sz w:val="22"/>
          <w:szCs w:val="22"/>
        </w:rPr>
      </w:pPr>
    </w:p>
    <w:p w14:paraId="7A1BC588" w14:textId="1675F4B6" w:rsidR="00616673" w:rsidRDefault="00616673" w:rsidP="00DB17A9">
      <w:pPr>
        <w:spacing w:line="380" w:lineRule="exact"/>
        <w:ind w:firstLineChars="300" w:firstLine="776"/>
        <w:rPr>
          <w:rFonts w:asciiTheme="minorEastAsia" w:eastAsiaTheme="minorEastAsia" w:hAnsiTheme="minorEastAsia"/>
          <w:sz w:val="22"/>
          <w:szCs w:val="22"/>
        </w:rPr>
      </w:pPr>
    </w:p>
    <w:p w14:paraId="463998CC" w14:textId="2AA7AA2B" w:rsidR="00616673" w:rsidRDefault="00616673" w:rsidP="00DB17A9">
      <w:pPr>
        <w:spacing w:line="380" w:lineRule="exact"/>
        <w:ind w:firstLineChars="300" w:firstLine="776"/>
        <w:rPr>
          <w:rFonts w:asciiTheme="minorEastAsia" w:eastAsiaTheme="minorEastAsia" w:hAnsiTheme="minorEastAsia"/>
          <w:sz w:val="22"/>
          <w:szCs w:val="22"/>
        </w:rPr>
      </w:pPr>
    </w:p>
    <w:p w14:paraId="7D380836" w14:textId="69A00297" w:rsidR="00616673" w:rsidRDefault="00616673" w:rsidP="00DB17A9">
      <w:pPr>
        <w:spacing w:line="380" w:lineRule="exact"/>
        <w:ind w:firstLineChars="300" w:firstLine="776"/>
        <w:rPr>
          <w:rFonts w:asciiTheme="minorEastAsia" w:eastAsiaTheme="minorEastAsia" w:hAnsiTheme="minorEastAsia"/>
          <w:sz w:val="22"/>
          <w:szCs w:val="22"/>
        </w:rPr>
      </w:pPr>
    </w:p>
    <w:p w14:paraId="3A90482D" w14:textId="4C2DC0B6" w:rsidR="00616673" w:rsidRDefault="00616673" w:rsidP="00DB17A9">
      <w:pPr>
        <w:spacing w:line="380" w:lineRule="exact"/>
        <w:ind w:firstLineChars="300" w:firstLine="776"/>
        <w:rPr>
          <w:rFonts w:asciiTheme="minorEastAsia" w:eastAsiaTheme="minorEastAsia" w:hAnsiTheme="minorEastAsia"/>
          <w:sz w:val="22"/>
          <w:szCs w:val="22"/>
        </w:rPr>
      </w:pPr>
    </w:p>
    <w:p w14:paraId="1246E235" w14:textId="4460C7CC" w:rsidR="00616673" w:rsidRDefault="00616673" w:rsidP="00DB17A9">
      <w:pPr>
        <w:spacing w:line="380" w:lineRule="exact"/>
        <w:ind w:firstLineChars="300" w:firstLine="776"/>
        <w:rPr>
          <w:rFonts w:asciiTheme="minorEastAsia" w:eastAsiaTheme="minorEastAsia" w:hAnsiTheme="minorEastAsia"/>
          <w:sz w:val="22"/>
          <w:szCs w:val="22"/>
        </w:rPr>
      </w:pPr>
    </w:p>
    <w:p w14:paraId="4FDDADF5" w14:textId="06676979" w:rsidR="00616673" w:rsidRDefault="00616673" w:rsidP="00DB17A9">
      <w:pPr>
        <w:spacing w:line="380" w:lineRule="exact"/>
        <w:ind w:firstLineChars="300" w:firstLine="776"/>
        <w:rPr>
          <w:rFonts w:asciiTheme="minorEastAsia" w:eastAsiaTheme="minorEastAsia" w:hAnsiTheme="minorEastAsia"/>
          <w:sz w:val="22"/>
          <w:szCs w:val="22"/>
        </w:rPr>
      </w:pPr>
    </w:p>
    <w:p w14:paraId="0D6D7BCF" w14:textId="3C336B32" w:rsidR="00616673" w:rsidRDefault="00616673" w:rsidP="00DB17A9">
      <w:pPr>
        <w:spacing w:line="380" w:lineRule="exact"/>
        <w:ind w:firstLineChars="300" w:firstLine="776"/>
        <w:rPr>
          <w:rFonts w:asciiTheme="minorEastAsia" w:eastAsiaTheme="minorEastAsia" w:hAnsiTheme="minorEastAsia"/>
          <w:sz w:val="22"/>
          <w:szCs w:val="22"/>
        </w:rPr>
      </w:pPr>
    </w:p>
    <w:p w14:paraId="1BA44372" w14:textId="07BC1D92" w:rsidR="00616673" w:rsidRDefault="00616673" w:rsidP="00DB17A9">
      <w:pPr>
        <w:spacing w:line="380" w:lineRule="exact"/>
        <w:ind w:firstLineChars="300" w:firstLine="776"/>
        <w:rPr>
          <w:rFonts w:asciiTheme="minorEastAsia" w:eastAsiaTheme="minorEastAsia" w:hAnsiTheme="minorEastAsia"/>
          <w:sz w:val="22"/>
          <w:szCs w:val="22"/>
        </w:rPr>
      </w:pPr>
    </w:p>
    <w:p w14:paraId="56C72382" w14:textId="77777777" w:rsidR="00616673" w:rsidRDefault="00616673" w:rsidP="00DB17A9">
      <w:pPr>
        <w:spacing w:line="380" w:lineRule="exact"/>
        <w:ind w:firstLineChars="300" w:firstLine="776"/>
        <w:rPr>
          <w:rFonts w:asciiTheme="minorEastAsia" w:eastAsiaTheme="minorEastAsia" w:hAnsiTheme="minorEastAsia"/>
          <w:sz w:val="22"/>
          <w:szCs w:val="22"/>
        </w:rPr>
      </w:pPr>
    </w:p>
    <w:p w14:paraId="210A4869" w14:textId="7F504A2F" w:rsidR="00911EBC" w:rsidRPr="00032111" w:rsidRDefault="00032111" w:rsidP="00911EBC">
      <w:pPr>
        <w:ind w:firstLineChars="200" w:firstLine="519"/>
        <w:rPr>
          <w:rFonts w:asciiTheme="minorEastAsia" w:eastAsiaTheme="minorEastAsia" w:hAnsiTheme="minorEastAsia"/>
          <w:b/>
          <w:bCs/>
          <w:sz w:val="22"/>
          <w:szCs w:val="22"/>
        </w:rPr>
      </w:pPr>
      <w:r w:rsidRPr="00032111">
        <w:rPr>
          <w:rFonts w:asciiTheme="minorEastAsia" w:eastAsiaTheme="minorEastAsia" w:hAnsiTheme="minorEastAsia" w:hint="eastAsia"/>
          <w:b/>
          <w:bCs/>
          <w:sz w:val="22"/>
          <w:szCs w:val="22"/>
        </w:rPr>
        <w:lastRenderedPageBreak/>
        <w:t>基本方針１</w:t>
      </w:r>
      <w:r w:rsidR="00BA0E23" w:rsidRPr="00032111">
        <w:rPr>
          <w:rFonts w:asciiTheme="minorEastAsia" w:eastAsiaTheme="minorEastAsia" w:hAnsiTheme="minorEastAsia" w:hint="eastAsia"/>
          <w:b/>
          <w:bCs/>
          <w:sz w:val="22"/>
          <w:szCs w:val="22"/>
        </w:rPr>
        <w:t xml:space="preserve">　</w:t>
      </w:r>
      <w:r w:rsidR="00911EBC" w:rsidRPr="00032111">
        <w:rPr>
          <w:rFonts w:asciiTheme="minorEastAsia" w:eastAsiaTheme="minorEastAsia" w:hAnsiTheme="minorEastAsia" w:hint="eastAsia"/>
          <w:b/>
          <w:bCs/>
          <w:sz w:val="22"/>
          <w:szCs w:val="22"/>
        </w:rPr>
        <w:t>市民・企業・NPO・市民団体等の多様な主体の参画を促進</w:t>
      </w:r>
    </w:p>
    <w:p w14:paraId="685AB7E0" w14:textId="1358957F" w:rsidR="000A7D23" w:rsidRDefault="007A1EB0" w:rsidP="00251741">
      <w:pPr>
        <w:ind w:leftChars="203" w:left="566" w:firstLineChars="104" w:firstLine="269"/>
        <w:jc w:val="both"/>
        <w:rPr>
          <w:rFonts w:asciiTheme="minorEastAsia" w:eastAsiaTheme="minorEastAsia" w:hAnsiTheme="minorEastAsia"/>
          <w:sz w:val="22"/>
          <w:szCs w:val="22"/>
        </w:rPr>
      </w:pPr>
      <w:bookmarkStart w:id="11" w:name="_Hlk65668632"/>
      <w:r>
        <w:rPr>
          <w:rFonts w:asciiTheme="minorEastAsia" w:eastAsiaTheme="minorEastAsia" w:hAnsiTheme="minorEastAsia" w:hint="eastAsia"/>
          <w:sz w:val="22"/>
          <w:szCs w:val="22"/>
        </w:rPr>
        <w:t>行政は、</w:t>
      </w:r>
      <w:r w:rsidR="00623232">
        <w:rPr>
          <w:rFonts w:asciiTheme="minorEastAsia" w:eastAsiaTheme="minorEastAsia" w:hAnsiTheme="minorEastAsia" w:hint="eastAsia"/>
          <w:sz w:val="22"/>
          <w:szCs w:val="22"/>
        </w:rPr>
        <w:t>市民</w:t>
      </w:r>
      <w:r w:rsidR="008777AB">
        <w:rPr>
          <w:rFonts w:asciiTheme="minorEastAsia" w:eastAsiaTheme="minorEastAsia" w:hAnsiTheme="minorEastAsia" w:hint="eastAsia"/>
          <w:sz w:val="22"/>
          <w:szCs w:val="22"/>
        </w:rPr>
        <w:t>・企業・NPO・市民団体等の</w:t>
      </w:r>
      <w:r>
        <w:rPr>
          <w:rFonts w:asciiTheme="minorEastAsia" w:eastAsiaTheme="minorEastAsia" w:hAnsiTheme="minorEastAsia" w:hint="eastAsia"/>
          <w:sz w:val="22"/>
          <w:szCs w:val="22"/>
        </w:rPr>
        <w:t>多様な主体と共に</w:t>
      </w:r>
      <w:r w:rsidR="00623232" w:rsidRPr="00623232">
        <w:rPr>
          <w:rFonts w:asciiTheme="minorEastAsia" w:eastAsiaTheme="minorEastAsia" w:hAnsiTheme="minorEastAsia" w:hint="eastAsia"/>
          <w:sz w:val="22"/>
          <w:szCs w:val="22"/>
        </w:rPr>
        <w:t>、課題</w:t>
      </w:r>
      <w:r>
        <w:rPr>
          <w:rFonts w:asciiTheme="minorEastAsia" w:eastAsiaTheme="minorEastAsia" w:hAnsiTheme="minorEastAsia" w:hint="eastAsia"/>
          <w:sz w:val="22"/>
          <w:szCs w:val="22"/>
        </w:rPr>
        <w:t>の</w:t>
      </w:r>
      <w:r w:rsidR="00623232" w:rsidRPr="00623232">
        <w:rPr>
          <w:rFonts w:asciiTheme="minorEastAsia" w:eastAsiaTheme="minorEastAsia" w:hAnsiTheme="minorEastAsia" w:hint="eastAsia"/>
          <w:sz w:val="22"/>
          <w:szCs w:val="22"/>
        </w:rPr>
        <w:t>発見</w:t>
      </w:r>
      <w:r>
        <w:rPr>
          <w:rFonts w:asciiTheme="minorEastAsia" w:eastAsiaTheme="minorEastAsia" w:hAnsiTheme="minorEastAsia" w:hint="eastAsia"/>
          <w:sz w:val="22"/>
          <w:szCs w:val="22"/>
        </w:rPr>
        <w:t>、</w:t>
      </w:r>
      <w:r w:rsidR="00623232" w:rsidRPr="00623232">
        <w:rPr>
          <w:rFonts w:asciiTheme="minorEastAsia" w:eastAsiaTheme="minorEastAsia" w:hAnsiTheme="minorEastAsia" w:hint="eastAsia"/>
          <w:sz w:val="22"/>
          <w:szCs w:val="22"/>
        </w:rPr>
        <w:t>解決策</w:t>
      </w:r>
      <w:r>
        <w:rPr>
          <w:rFonts w:asciiTheme="minorEastAsia" w:eastAsiaTheme="minorEastAsia" w:hAnsiTheme="minorEastAsia" w:hint="eastAsia"/>
          <w:sz w:val="22"/>
          <w:szCs w:val="22"/>
        </w:rPr>
        <w:t>の検討、</w:t>
      </w:r>
      <w:r w:rsidR="00623232" w:rsidRPr="00623232">
        <w:rPr>
          <w:rFonts w:asciiTheme="minorEastAsia" w:eastAsiaTheme="minorEastAsia" w:hAnsiTheme="minorEastAsia" w:hint="eastAsia"/>
          <w:sz w:val="22"/>
          <w:szCs w:val="22"/>
        </w:rPr>
        <w:t>予算や優先順位</w:t>
      </w:r>
      <w:r>
        <w:rPr>
          <w:rFonts w:asciiTheme="minorEastAsia" w:eastAsiaTheme="minorEastAsia" w:hAnsiTheme="minorEastAsia" w:hint="eastAsia"/>
          <w:sz w:val="22"/>
          <w:szCs w:val="22"/>
        </w:rPr>
        <w:t>の決定、対応策の実行、効果検証を行えるような環境を整備するとともに、誰もが自発的に</w:t>
      </w:r>
      <w:r w:rsidR="000A7D23" w:rsidRPr="000A7D23">
        <w:rPr>
          <w:rFonts w:asciiTheme="minorEastAsia" w:eastAsiaTheme="minorEastAsia" w:hAnsiTheme="minorEastAsia" w:hint="eastAsia"/>
          <w:sz w:val="22"/>
          <w:szCs w:val="22"/>
        </w:rPr>
        <w:t>公共サービスの担い手として参画できるように「場と関係づくり」の役割を担う</w:t>
      </w:r>
      <w:r>
        <w:rPr>
          <w:rFonts w:asciiTheme="minorEastAsia" w:eastAsiaTheme="minorEastAsia" w:hAnsiTheme="minorEastAsia" w:hint="eastAsia"/>
          <w:sz w:val="22"/>
          <w:szCs w:val="22"/>
        </w:rPr>
        <w:t>。</w:t>
      </w:r>
    </w:p>
    <w:bookmarkEnd w:id="11"/>
    <w:p w14:paraId="66715F65" w14:textId="09A63CB1" w:rsidR="004016F5" w:rsidRDefault="004016F5" w:rsidP="004016F5">
      <w:pP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Pr="00BA0E23">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目指す姿</w:t>
      </w:r>
      <w:r w:rsidRPr="00BA0E23">
        <w:rPr>
          <w:rFonts w:asciiTheme="minorEastAsia" w:eastAsiaTheme="minorEastAsia" w:hAnsiTheme="minorEastAsia" w:hint="eastAsia"/>
          <w:sz w:val="22"/>
          <w:szCs w:val="22"/>
        </w:rPr>
        <w:t>＞</w:t>
      </w:r>
    </w:p>
    <w:p w14:paraId="74C4889B" w14:textId="2EA6963C" w:rsidR="00EC01AB" w:rsidRPr="00EC01AB" w:rsidRDefault="004016F5" w:rsidP="00CB5026">
      <w:pPr>
        <w:ind w:leftChars="200" w:left="816" w:hangingChars="100" w:hanging="259"/>
        <w:jc w:val="both"/>
        <w:rPr>
          <w:rFonts w:asciiTheme="minorEastAsia" w:eastAsiaTheme="minorEastAsia" w:hAnsiTheme="minorEastAsia"/>
          <w:sz w:val="22"/>
          <w:szCs w:val="22"/>
        </w:rPr>
      </w:pPr>
      <w:r>
        <w:rPr>
          <w:rFonts w:asciiTheme="minorEastAsia" w:eastAsiaTheme="minorEastAsia" w:hAnsiTheme="minorEastAsia" w:hint="eastAsia"/>
          <w:sz w:val="22"/>
          <w:szCs w:val="22"/>
        </w:rPr>
        <w:t>・</w:t>
      </w:r>
      <w:r w:rsidR="00EC01AB" w:rsidRPr="00EC01AB">
        <w:rPr>
          <w:rFonts w:asciiTheme="minorEastAsia" w:eastAsiaTheme="minorEastAsia" w:hAnsiTheme="minorEastAsia" w:hint="eastAsia"/>
          <w:sz w:val="22"/>
          <w:szCs w:val="22"/>
        </w:rPr>
        <w:t>企業や</w:t>
      </w:r>
      <w:r w:rsidR="00EC01AB" w:rsidRPr="00EC01AB">
        <w:rPr>
          <w:rFonts w:asciiTheme="minorEastAsia" w:eastAsiaTheme="minorEastAsia" w:hAnsiTheme="minorEastAsia"/>
          <w:sz w:val="22"/>
          <w:szCs w:val="22"/>
        </w:rPr>
        <w:t>NPOに加え、自治会やICTを活用した地域コミュニティが形成</w:t>
      </w:r>
      <w:r w:rsidR="004B59E9">
        <w:rPr>
          <w:rFonts w:asciiTheme="minorEastAsia" w:eastAsiaTheme="minorEastAsia" w:hAnsiTheme="minorEastAsia" w:hint="eastAsia"/>
          <w:sz w:val="22"/>
          <w:szCs w:val="22"/>
        </w:rPr>
        <w:t xml:space="preserve">　</w:t>
      </w:r>
      <w:r w:rsidR="00EC01AB" w:rsidRPr="00EC01AB">
        <w:rPr>
          <w:rFonts w:asciiTheme="minorEastAsia" w:eastAsiaTheme="minorEastAsia" w:hAnsiTheme="minorEastAsia"/>
          <w:sz w:val="22"/>
          <w:szCs w:val="22"/>
        </w:rPr>
        <w:t>されるなど、</w:t>
      </w:r>
      <w:r w:rsidR="00EC01AB" w:rsidRPr="00EC01AB">
        <w:rPr>
          <w:rFonts w:asciiTheme="minorEastAsia" w:eastAsiaTheme="minorEastAsia" w:hAnsiTheme="minorEastAsia" w:hint="eastAsia"/>
          <w:sz w:val="22"/>
          <w:szCs w:val="22"/>
        </w:rPr>
        <w:t>多様な主体</w:t>
      </w:r>
      <w:r w:rsidR="006131D9">
        <w:rPr>
          <w:rFonts w:asciiTheme="minorEastAsia" w:eastAsiaTheme="minorEastAsia" w:hAnsiTheme="minorEastAsia" w:hint="eastAsia"/>
          <w:sz w:val="22"/>
          <w:szCs w:val="22"/>
        </w:rPr>
        <w:t>、多様な世代</w:t>
      </w:r>
      <w:r w:rsidR="00EC01AB" w:rsidRPr="00EC01AB">
        <w:rPr>
          <w:rFonts w:asciiTheme="minorEastAsia" w:eastAsiaTheme="minorEastAsia" w:hAnsiTheme="minorEastAsia" w:hint="eastAsia"/>
          <w:sz w:val="22"/>
          <w:szCs w:val="22"/>
        </w:rPr>
        <w:t>が自発的な公共サービスの担い手として参画</w:t>
      </w:r>
      <w:r w:rsidR="00DB4F5C">
        <w:rPr>
          <w:rFonts w:asciiTheme="minorEastAsia" w:eastAsiaTheme="minorEastAsia" w:hAnsiTheme="minorEastAsia" w:hint="eastAsia"/>
          <w:sz w:val="22"/>
          <w:szCs w:val="22"/>
        </w:rPr>
        <w:t>できる</w:t>
      </w:r>
      <w:r w:rsidR="00EC01AB" w:rsidRPr="00EC01AB">
        <w:rPr>
          <w:rFonts w:asciiTheme="minorEastAsia" w:eastAsiaTheme="minorEastAsia" w:hAnsiTheme="minorEastAsia" w:hint="eastAsia"/>
          <w:sz w:val="22"/>
          <w:szCs w:val="22"/>
        </w:rPr>
        <w:t>よう、行政が場と関係づくりの役割を果たしている状態。</w:t>
      </w:r>
    </w:p>
    <w:p w14:paraId="01156036" w14:textId="47DE5B08" w:rsidR="004016F5" w:rsidRDefault="00EC01AB" w:rsidP="00CB5026">
      <w:pPr>
        <w:ind w:leftChars="200" w:left="816" w:hangingChars="100" w:hanging="259"/>
        <w:jc w:val="both"/>
        <w:rPr>
          <w:rFonts w:asciiTheme="minorEastAsia" w:eastAsiaTheme="minorEastAsia" w:hAnsiTheme="minorEastAsia"/>
          <w:sz w:val="22"/>
          <w:szCs w:val="22"/>
        </w:rPr>
      </w:pPr>
      <w:r w:rsidRPr="00EC01AB">
        <w:rPr>
          <w:rFonts w:asciiTheme="minorEastAsia" w:eastAsiaTheme="minorEastAsia" w:hAnsiTheme="minorEastAsia" w:hint="eastAsia"/>
          <w:sz w:val="22"/>
          <w:szCs w:val="22"/>
        </w:rPr>
        <w:t>・行政サービスの政策立案、評価検証等の各過程への参画が容易であり、より個々の市民ニーズにマッチした行政サービスを提供している状態。</w:t>
      </w:r>
    </w:p>
    <w:p w14:paraId="10CEE2E0" w14:textId="75E2B539" w:rsidR="00AC35C0" w:rsidRDefault="00870D50" w:rsidP="00BA0E23">
      <w:pPr>
        <w:ind w:firstLineChars="300" w:firstLine="776"/>
        <w:rPr>
          <w:rFonts w:asciiTheme="minorEastAsia" w:eastAsiaTheme="minorEastAsia" w:hAnsiTheme="minorEastAsia"/>
          <w:sz w:val="22"/>
          <w:szCs w:val="22"/>
        </w:rPr>
      </w:pPr>
      <w:r>
        <w:rPr>
          <w:rFonts w:asciiTheme="minorEastAsia" w:eastAsiaTheme="minorEastAsia" w:hAnsiTheme="minorEastAsia" w:hint="eastAsia"/>
          <w:noProof/>
          <w:sz w:val="22"/>
          <w:szCs w:val="22"/>
        </w:rPr>
        <mc:AlternateContent>
          <mc:Choice Requires="wps">
            <w:drawing>
              <wp:anchor distT="0" distB="0" distL="114300" distR="114300" simplePos="0" relativeHeight="251688960" behindDoc="0" locked="0" layoutInCell="1" allowOverlap="1" wp14:anchorId="154F38E1" wp14:editId="68D50EDB">
                <wp:simplePos x="0" y="0"/>
                <wp:positionH relativeFrom="column">
                  <wp:posOffset>383094</wp:posOffset>
                </wp:positionH>
                <wp:positionV relativeFrom="paragraph">
                  <wp:posOffset>83696</wp:posOffset>
                </wp:positionV>
                <wp:extent cx="5569528" cy="1219200"/>
                <wp:effectExtent l="57150" t="38100" r="69850" b="95250"/>
                <wp:wrapNone/>
                <wp:docPr id="6" name="四角形: 角を丸くする 6"/>
                <wp:cNvGraphicFramePr/>
                <a:graphic xmlns:a="http://schemas.openxmlformats.org/drawingml/2006/main">
                  <a:graphicData uri="http://schemas.microsoft.com/office/word/2010/wordprocessingShape">
                    <wps:wsp>
                      <wps:cNvSpPr/>
                      <wps:spPr>
                        <a:xfrm>
                          <a:off x="0" y="0"/>
                          <a:ext cx="5569528" cy="12192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41B5DAC" w14:textId="65C7965E" w:rsidR="00001F15" w:rsidRPr="008E19D6" w:rsidRDefault="00001F15" w:rsidP="00CA009E">
                            <w:pPr>
                              <w:rPr>
                                <w:b/>
                              </w:rPr>
                            </w:pPr>
                            <w:r w:rsidRPr="008E19D6">
                              <w:rPr>
                                <w:rFonts w:hint="eastAsia"/>
                                <w:b/>
                              </w:rPr>
                              <w:t>【キーワード】</w:t>
                            </w:r>
                          </w:p>
                          <w:p w14:paraId="6D0180C9" w14:textId="77777777" w:rsidR="00001F15" w:rsidRPr="008E19D6" w:rsidRDefault="00001F15" w:rsidP="00CA009E">
                            <w:pPr>
                              <w:rPr>
                                <w:rFonts w:asciiTheme="minorEastAsia" w:eastAsiaTheme="minorEastAsia" w:hAnsiTheme="minorEastAsia"/>
                                <w:b/>
                                <w:sz w:val="22"/>
                                <w:szCs w:val="22"/>
                              </w:rPr>
                            </w:pPr>
                            <w:r w:rsidRPr="008E19D6">
                              <w:rPr>
                                <w:rFonts w:asciiTheme="minorEastAsia" w:eastAsiaTheme="minorEastAsia" w:hAnsiTheme="minorEastAsia" w:hint="eastAsia"/>
                                <w:b/>
                                <w:sz w:val="22"/>
                                <w:szCs w:val="22"/>
                              </w:rPr>
                              <w:t>・誰もが市民として議論に参加できる</w:t>
                            </w:r>
                          </w:p>
                          <w:p w14:paraId="6DB695EE" w14:textId="164628D5" w:rsidR="00001F15" w:rsidRPr="008E19D6" w:rsidRDefault="00001F15" w:rsidP="00CA009E">
                            <w:pPr>
                              <w:rPr>
                                <w:rFonts w:asciiTheme="minorEastAsia" w:eastAsiaTheme="minorEastAsia" w:hAnsiTheme="minorEastAsia"/>
                                <w:b/>
                                <w:sz w:val="22"/>
                                <w:szCs w:val="22"/>
                              </w:rPr>
                            </w:pPr>
                            <w:r w:rsidRPr="008E19D6">
                              <w:rPr>
                                <w:rFonts w:asciiTheme="minorEastAsia" w:eastAsiaTheme="minorEastAsia" w:hAnsiTheme="minorEastAsia" w:hint="eastAsia"/>
                                <w:b/>
                                <w:sz w:val="22"/>
                                <w:szCs w:val="22"/>
                              </w:rPr>
                              <w:t>・常に市民と共に考え、取り組む</w:t>
                            </w:r>
                          </w:p>
                          <w:p w14:paraId="1C99237C" w14:textId="56D96977" w:rsidR="00001F15" w:rsidRPr="008E19D6" w:rsidRDefault="00001F15" w:rsidP="00CA009E">
                            <w:pPr>
                              <w:rPr>
                                <w:rFonts w:asciiTheme="minorEastAsia" w:eastAsiaTheme="minorEastAsia" w:hAnsiTheme="minorEastAsia"/>
                                <w:b/>
                                <w:sz w:val="22"/>
                                <w:szCs w:val="22"/>
                              </w:rPr>
                            </w:pPr>
                            <w:r w:rsidRPr="008E19D6">
                              <w:rPr>
                                <w:rFonts w:asciiTheme="minorEastAsia" w:eastAsiaTheme="minorEastAsia" w:hAnsiTheme="minorEastAsia" w:hint="eastAsia"/>
                                <w:b/>
                                <w:sz w:val="22"/>
                                <w:szCs w:val="22"/>
                              </w:rPr>
                              <w:t>・意思決定のプロセスや材料</w:t>
                            </w:r>
                            <w:r w:rsidR="00FF0362">
                              <w:rPr>
                                <w:rFonts w:asciiTheme="minorEastAsia" w:eastAsiaTheme="minorEastAsia" w:hAnsiTheme="minorEastAsia" w:hint="eastAsia"/>
                                <w:b/>
                                <w:sz w:val="22"/>
                                <w:szCs w:val="22"/>
                              </w:rPr>
                              <w:t>を</w:t>
                            </w:r>
                            <w:r>
                              <w:rPr>
                                <w:rFonts w:asciiTheme="minorEastAsia" w:eastAsiaTheme="minorEastAsia" w:hAnsiTheme="minorEastAsia" w:hint="eastAsia"/>
                                <w:b/>
                                <w:sz w:val="22"/>
                                <w:szCs w:val="22"/>
                              </w:rPr>
                              <w:t>積極的</w:t>
                            </w:r>
                            <w:r w:rsidRPr="008E19D6">
                              <w:rPr>
                                <w:rFonts w:asciiTheme="minorEastAsia" w:eastAsiaTheme="minorEastAsia" w:hAnsiTheme="minorEastAsia" w:hint="eastAsia"/>
                                <w:b/>
                                <w:sz w:val="22"/>
                                <w:szCs w:val="22"/>
                              </w:rPr>
                              <w:t>に公開</w:t>
                            </w:r>
                          </w:p>
                          <w:p w14:paraId="65541F42" w14:textId="18616F8F" w:rsidR="00001F15" w:rsidRPr="008E19D6" w:rsidRDefault="00001F15" w:rsidP="00870D50">
                            <w:pPr>
                              <w:jc w:val="center"/>
                              <w:rPr>
                                <w:rFonts w:asciiTheme="minorEastAsia" w:eastAsiaTheme="minorEastAsia" w:hAnsiTheme="minorEastAsia"/>
                                <w:b/>
                                <w:sz w:val="22"/>
                                <w:szCs w:val="22"/>
                              </w:rPr>
                            </w:pPr>
                          </w:p>
                          <w:p w14:paraId="504F16C9" w14:textId="2A0A33AE" w:rsidR="00001F15" w:rsidRPr="008E19D6" w:rsidRDefault="00001F15" w:rsidP="00870D50">
                            <w:pPr>
                              <w:jc w:val="center"/>
                              <w:rPr>
                                <w:b/>
                              </w:rPr>
                            </w:pPr>
                            <w:r w:rsidRPr="008E19D6">
                              <w:rPr>
                                <w:rFonts w:hint="eastAsia"/>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4F38E1" id="四角形: 角を丸くする 6" o:spid="_x0000_s1027" style="position:absolute;left:0;text-align:left;margin-left:30.15pt;margin-top:6.6pt;width:438.55pt;height:9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" fillcolor="#fbcaa2 [1625]" strokecolor="#f68c36 [3049]">
                <v:fill color2="#fdefe3 [505]" rotate="t" angle="180" colors="0 #ffbe86;22938f #ffd0aa;1 #ffebdb" focus="100%" type="gradient"/>
                <v:shadow on="t" color="black" opacity="24903f" origin=",.5" offset="0,.55556mm"/>
                <v:textbox>
                  <w:txbxContent>
                    <w:p w14:paraId="741B5DAC" w14:textId="65C7965E" w:rsidR="00001F15" w:rsidRPr="008E19D6" w:rsidRDefault="00001F15" w:rsidP="00CA009E">
                      <w:pPr>
                        <w:rPr>
                          <w:b/>
                        </w:rPr>
                      </w:pPr>
                      <w:r w:rsidRPr="008E19D6">
                        <w:rPr>
                          <w:rFonts w:hint="eastAsia"/>
                          <w:b/>
                        </w:rPr>
                        <w:t>【キーワード】</w:t>
                      </w:r>
                    </w:p>
                    <w:p w14:paraId="6D0180C9" w14:textId="77777777" w:rsidR="00001F15" w:rsidRPr="008E19D6" w:rsidRDefault="00001F15" w:rsidP="00CA009E">
                      <w:pPr>
                        <w:rPr>
                          <w:rFonts w:asciiTheme="minorEastAsia" w:eastAsiaTheme="minorEastAsia" w:hAnsiTheme="minorEastAsia"/>
                          <w:b/>
                          <w:sz w:val="22"/>
                          <w:szCs w:val="22"/>
                        </w:rPr>
                      </w:pPr>
                      <w:r w:rsidRPr="008E19D6">
                        <w:rPr>
                          <w:rFonts w:asciiTheme="minorEastAsia" w:eastAsiaTheme="minorEastAsia" w:hAnsiTheme="minorEastAsia" w:hint="eastAsia"/>
                          <w:b/>
                          <w:sz w:val="22"/>
                          <w:szCs w:val="22"/>
                        </w:rPr>
                        <w:t>・誰もが市民として議論に参加できる</w:t>
                      </w:r>
                    </w:p>
                    <w:p w14:paraId="6DB695EE" w14:textId="164628D5" w:rsidR="00001F15" w:rsidRPr="008E19D6" w:rsidRDefault="00001F15" w:rsidP="00CA009E">
                      <w:pPr>
                        <w:rPr>
                          <w:rFonts w:asciiTheme="minorEastAsia" w:eastAsiaTheme="minorEastAsia" w:hAnsiTheme="minorEastAsia"/>
                          <w:b/>
                          <w:sz w:val="22"/>
                          <w:szCs w:val="22"/>
                        </w:rPr>
                      </w:pPr>
                      <w:r w:rsidRPr="008E19D6">
                        <w:rPr>
                          <w:rFonts w:asciiTheme="minorEastAsia" w:eastAsiaTheme="minorEastAsia" w:hAnsiTheme="minorEastAsia" w:hint="eastAsia"/>
                          <w:b/>
                          <w:sz w:val="22"/>
                          <w:szCs w:val="22"/>
                        </w:rPr>
                        <w:t>・常に市民と共に考え、取り組む</w:t>
                      </w:r>
                    </w:p>
                    <w:p w14:paraId="1C99237C" w14:textId="56D96977" w:rsidR="00001F15" w:rsidRPr="008E19D6" w:rsidRDefault="00001F15" w:rsidP="00CA009E">
                      <w:pPr>
                        <w:rPr>
                          <w:rFonts w:asciiTheme="minorEastAsia" w:eastAsiaTheme="minorEastAsia" w:hAnsiTheme="minorEastAsia"/>
                          <w:b/>
                          <w:sz w:val="22"/>
                          <w:szCs w:val="22"/>
                        </w:rPr>
                      </w:pPr>
                      <w:r w:rsidRPr="008E19D6">
                        <w:rPr>
                          <w:rFonts w:asciiTheme="minorEastAsia" w:eastAsiaTheme="minorEastAsia" w:hAnsiTheme="minorEastAsia" w:hint="eastAsia"/>
                          <w:b/>
                          <w:sz w:val="22"/>
                          <w:szCs w:val="22"/>
                        </w:rPr>
                        <w:t>・意思決定のプロセスや材料</w:t>
                      </w:r>
                      <w:r w:rsidR="00FF0362">
                        <w:rPr>
                          <w:rFonts w:asciiTheme="minorEastAsia" w:eastAsiaTheme="minorEastAsia" w:hAnsiTheme="minorEastAsia" w:hint="eastAsia"/>
                          <w:b/>
                          <w:sz w:val="22"/>
                          <w:szCs w:val="22"/>
                        </w:rPr>
                        <w:t>を</w:t>
                      </w:r>
                      <w:r>
                        <w:rPr>
                          <w:rFonts w:asciiTheme="minorEastAsia" w:eastAsiaTheme="minorEastAsia" w:hAnsiTheme="minorEastAsia" w:hint="eastAsia"/>
                          <w:b/>
                          <w:sz w:val="22"/>
                          <w:szCs w:val="22"/>
                        </w:rPr>
                        <w:t>積極的</w:t>
                      </w:r>
                      <w:r w:rsidRPr="008E19D6">
                        <w:rPr>
                          <w:rFonts w:asciiTheme="minorEastAsia" w:eastAsiaTheme="minorEastAsia" w:hAnsiTheme="minorEastAsia" w:hint="eastAsia"/>
                          <w:b/>
                          <w:sz w:val="22"/>
                          <w:szCs w:val="22"/>
                        </w:rPr>
                        <w:t>に公開</w:t>
                      </w:r>
                    </w:p>
                    <w:p w14:paraId="65541F42" w14:textId="18616F8F" w:rsidR="00001F15" w:rsidRPr="008E19D6" w:rsidRDefault="00001F15" w:rsidP="00870D50">
                      <w:pPr>
                        <w:jc w:val="center"/>
                        <w:rPr>
                          <w:rFonts w:asciiTheme="minorEastAsia" w:eastAsiaTheme="minorEastAsia" w:hAnsiTheme="minorEastAsia"/>
                          <w:b/>
                          <w:sz w:val="22"/>
                          <w:szCs w:val="22"/>
                        </w:rPr>
                      </w:pPr>
                    </w:p>
                    <w:p w14:paraId="504F16C9" w14:textId="2A0A33AE" w:rsidR="00001F15" w:rsidRPr="008E19D6" w:rsidRDefault="00001F15" w:rsidP="00870D50">
                      <w:pPr>
                        <w:jc w:val="center"/>
                        <w:rPr>
                          <w:b/>
                        </w:rPr>
                      </w:pPr>
                      <w:r w:rsidRPr="008E19D6">
                        <w:rPr>
                          <w:rFonts w:hint="eastAsia"/>
                          <w:b/>
                        </w:rPr>
                        <w:t>・</w:t>
                      </w:r>
                    </w:p>
                  </w:txbxContent>
                </v:textbox>
              </v:roundrect>
            </w:pict>
          </mc:Fallback>
        </mc:AlternateContent>
      </w:r>
    </w:p>
    <w:p w14:paraId="22BC9DCA" w14:textId="41AA2B2B" w:rsidR="00AC35C0" w:rsidRDefault="00AC35C0" w:rsidP="00BA0E23">
      <w:pPr>
        <w:ind w:firstLineChars="300" w:firstLine="776"/>
        <w:rPr>
          <w:rFonts w:asciiTheme="minorEastAsia" w:eastAsiaTheme="minorEastAsia" w:hAnsiTheme="minorEastAsia"/>
          <w:sz w:val="22"/>
          <w:szCs w:val="22"/>
        </w:rPr>
      </w:pPr>
      <w:r>
        <w:rPr>
          <w:rFonts w:asciiTheme="minorEastAsia" w:eastAsiaTheme="minorEastAsia" w:hAnsiTheme="minorEastAsia" w:hint="eastAsia"/>
          <w:sz w:val="22"/>
          <w:szCs w:val="22"/>
        </w:rPr>
        <w:t>メッセージ</w:t>
      </w:r>
    </w:p>
    <w:p w14:paraId="42367A5C" w14:textId="77777777" w:rsidR="00AC35C0" w:rsidRDefault="00AC35C0" w:rsidP="00BA0E23">
      <w:pPr>
        <w:ind w:firstLineChars="300" w:firstLine="776"/>
        <w:rPr>
          <w:rFonts w:asciiTheme="minorEastAsia" w:eastAsiaTheme="minorEastAsia" w:hAnsiTheme="minorEastAsia"/>
          <w:sz w:val="22"/>
          <w:szCs w:val="22"/>
        </w:rPr>
      </w:pPr>
    </w:p>
    <w:p w14:paraId="2802EB87" w14:textId="14A6CC3B" w:rsidR="00EC01AB" w:rsidRDefault="00EC01AB" w:rsidP="00EC01AB">
      <w:pPr>
        <w:rPr>
          <w:rFonts w:asciiTheme="minorEastAsia" w:eastAsiaTheme="minorEastAsia" w:hAnsiTheme="minorEastAsia"/>
          <w:sz w:val="22"/>
          <w:szCs w:val="22"/>
        </w:rPr>
      </w:pPr>
    </w:p>
    <w:p w14:paraId="5DF59E71" w14:textId="447D6CF3" w:rsidR="00480616" w:rsidRDefault="00480616" w:rsidP="00EC01AB">
      <w:pPr>
        <w:rPr>
          <w:rFonts w:asciiTheme="minorEastAsia" w:eastAsiaTheme="minorEastAsia" w:hAnsiTheme="minorEastAsia"/>
          <w:sz w:val="22"/>
          <w:szCs w:val="22"/>
        </w:rPr>
      </w:pPr>
    </w:p>
    <w:p w14:paraId="1AC98584" w14:textId="77777777" w:rsidR="005276E7" w:rsidRDefault="005276E7" w:rsidP="00EC01AB">
      <w:pPr>
        <w:rPr>
          <w:rFonts w:asciiTheme="minorEastAsia" w:eastAsiaTheme="minorEastAsia" w:hAnsiTheme="minorEastAsia"/>
          <w:sz w:val="22"/>
          <w:szCs w:val="22"/>
        </w:rPr>
      </w:pPr>
    </w:p>
    <w:p w14:paraId="6B8DB70F" w14:textId="59809458" w:rsidR="00B657DF" w:rsidRPr="00BA0E23" w:rsidRDefault="00BA0E23" w:rsidP="00EC01AB">
      <w:pPr>
        <w:ind w:firstLineChars="200" w:firstLine="517"/>
        <w:rPr>
          <w:rFonts w:asciiTheme="minorEastAsia" w:eastAsiaTheme="minorEastAsia" w:hAnsiTheme="minorEastAsia"/>
          <w:sz w:val="22"/>
          <w:szCs w:val="22"/>
        </w:rPr>
      </w:pPr>
      <w:r w:rsidRPr="00BA0E23">
        <w:rPr>
          <w:rFonts w:asciiTheme="minorEastAsia" w:eastAsiaTheme="minorEastAsia" w:hAnsiTheme="minorEastAsia" w:hint="eastAsia"/>
          <w:sz w:val="22"/>
          <w:szCs w:val="22"/>
        </w:rPr>
        <w:t>＜</w:t>
      </w:r>
      <w:r w:rsidR="00672F5E">
        <w:rPr>
          <w:rFonts w:asciiTheme="minorEastAsia" w:eastAsiaTheme="minorEastAsia" w:hAnsiTheme="minorEastAsia" w:hint="eastAsia"/>
          <w:sz w:val="22"/>
          <w:szCs w:val="22"/>
        </w:rPr>
        <w:t>取</w:t>
      </w:r>
      <w:r w:rsidR="008351DD">
        <w:rPr>
          <w:rFonts w:asciiTheme="minorEastAsia" w:eastAsiaTheme="minorEastAsia" w:hAnsiTheme="minorEastAsia" w:hint="eastAsia"/>
          <w:sz w:val="22"/>
          <w:szCs w:val="22"/>
        </w:rPr>
        <w:t>り</w:t>
      </w:r>
      <w:r w:rsidR="00672F5E">
        <w:rPr>
          <w:rFonts w:asciiTheme="minorEastAsia" w:eastAsiaTheme="minorEastAsia" w:hAnsiTheme="minorEastAsia" w:hint="eastAsia"/>
          <w:sz w:val="22"/>
          <w:szCs w:val="22"/>
        </w:rPr>
        <w:t>組</w:t>
      </w:r>
      <w:r w:rsidR="008351DD">
        <w:rPr>
          <w:rFonts w:asciiTheme="minorEastAsia" w:eastAsiaTheme="minorEastAsia" w:hAnsiTheme="minorEastAsia" w:hint="eastAsia"/>
          <w:sz w:val="22"/>
          <w:szCs w:val="22"/>
        </w:rPr>
        <w:t>む</w:t>
      </w:r>
      <w:r w:rsidR="00672F5E">
        <w:rPr>
          <w:rFonts w:asciiTheme="minorEastAsia" w:eastAsiaTheme="minorEastAsia" w:hAnsiTheme="minorEastAsia" w:hint="eastAsia"/>
          <w:sz w:val="22"/>
          <w:szCs w:val="22"/>
        </w:rPr>
        <w:t>べき事項</w:t>
      </w:r>
      <w:r w:rsidRPr="00BA0E23">
        <w:rPr>
          <w:rFonts w:asciiTheme="minorEastAsia" w:eastAsiaTheme="minorEastAsia" w:hAnsiTheme="minorEastAsia" w:hint="eastAsia"/>
          <w:sz w:val="22"/>
          <w:szCs w:val="22"/>
        </w:rPr>
        <w:t>＞</w:t>
      </w:r>
    </w:p>
    <w:tbl>
      <w:tblPr>
        <w:tblStyle w:val="af1"/>
        <w:tblW w:w="0" w:type="auto"/>
        <w:tblInd w:w="846" w:type="dxa"/>
        <w:tblLook w:val="04A0" w:firstRow="1" w:lastRow="0" w:firstColumn="1" w:lastColumn="0" w:noHBand="0" w:noVBand="1"/>
      </w:tblPr>
      <w:tblGrid>
        <w:gridCol w:w="2268"/>
        <w:gridCol w:w="5946"/>
      </w:tblGrid>
      <w:tr w:rsidR="008351DD" w14:paraId="21663B59" w14:textId="77777777" w:rsidTr="008351DD">
        <w:tc>
          <w:tcPr>
            <w:tcW w:w="2268" w:type="dxa"/>
          </w:tcPr>
          <w:p w14:paraId="518B6FC9" w14:textId="6E39678B" w:rsidR="008351DD" w:rsidRDefault="008351DD" w:rsidP="008351DD">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カテゴリ</w:t>
            </w:r>
          </w:p>
        </w:tc>
        <w:tc>
          <w:tcPr>
            <w:tcW w:w="5946" w:type="dxa"/>
          </w:tcPr>
          <w:p w14:paraId="6D4C40FE" w14:textId="64916C51" w:rsidR="008351DD" w:rsidRDefault="008351DD" w:rsidP="008351DD">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取組事項</w:t>
            </w:r>
          </w:p>
        </w:tc>
      </w:tr>
      <w:tr w:rsidR="008351DD" w14:paraId="44D02EB2" w14:textId="77777777" w:rsidTr="00B65DDB">
        <w:tc>
          <w:tcPr>
            <w:tcW w:w="2268" w:type="dxa"/>
            <w:vAlign w:val="center"/>
          </w:tcPr>
          <w:p w14:paraId="69FF8E89" w14:textId="517142C4" w:rsidR="008351DD" w:rsidRDefault="00DB17A9" w:rsidP="00B65DDB">
            <w:pPr>
              <w:jc w:val="both"/>
              <w:rPr>
                <w:rFonts w:asciiTheme="minorEastAsia" w:eastAsiaTheme="minorEastAsia" w:hAnsiTheme="minorEastAsia"/>
                <w:sz w:val="22"/>
                <w:szCs w:val="22"/>
              </w:rPr>
            </w:pPr>
            <w:r>
              <w:rPr>
                <w:rFonts w:asciiTheme="minorEastAsia" w:eastAsiaTheme="minorEastAsia" w:hAnsiTheme="minorEastAsia" w:hint="eastAsia"/>
                <w:sz w:val="22"/>
                <w:szCs w:val="22"/>
              </w:rPr>
              <w:t>参画機会の創出</w:t>
            </w:r>
          </w:p>
        </w:tc>
        <w:tc>
          <w:tcPr>
            <w:tcW w:w="5946" w:type="dxa"/>
          </w:tcPr>
          <w:p w14:paraId="19A66B33" w14:textId="77777777" w:rsidR="00DB17A9" w:rsidRDefault="00DB17A9" w:rsidP="00DB17A9">
            <w:pPr>
              <w:rPr>
                <w:rFonts w:asciiTheme="minorEastAsia" w:eastAsiaTheme="minorEastAsia" w:hAnsiTheme="minorEastAsia"/>
                <w:sz w:val="22"/>
                <w:szCs w:val="22"/>
              </w:rPr>
            </w:pPr>
            <w:r w:rsidRPr="008351DD">
              <w:rPr>
                <w:rFonts w:asciiTheme="minorEastAsia" w:eastAsiaTheme="minorEastAsia" w:hAnsiTheme="minorEastAsia" w:hint="eastAsia"/>
                <w:sz w:val="22"/>
                <w:szCs w:val="22"/>
              </w:rPr>
              <w:t>・課題発見、解決策検討の段階から容易に参画で</w:t>
            </w:r>
          </w:p>
          <w:p w14:paraId="206B410C" w14:textId="77777777" w:rsidR="00DB17A9" w:rsidRPr="008351DD" w:rsidRDefault="00DB17A9" w:rsidP="00DB17A9">
            <w:pPr>
              <w:ind w:firstLineChars="100" w:firstLine="259"/>
              <w:rPr>
                <w:rFonts w:asciiTheme="minorEastAsia" w:eastAsiaTheme="minorEastAsia" w:hAnsiTheme="minorEastAsia"/>
                <w:sz w:val="22"/>
                <w:szCs w:val="22"/>
              </w:rPr>
            </w:pPr>
            <w:r w:rsidRPr="008351DD">
              <w:rPr>
                <w:rFonts w:asciiTheme="minorEastAsia" w:eastAsiaTheme="minorEastAsia" w:hAnsiTheme="minorEastAsia" w:hint="eastAsia"/>
                <w:sz w:val="22"/>
                <w:szCs w:val="22"/>
              </w:rPr>
              <w:t>きる仕組みづくり</w:t>
            </w:r>
          </w:p>
          <w:p w14:paraId="2FB93D2A" w14:textId="0009E8FC" w:rsidR="008D094B" w:rsidRDefault="00DB17A9" w:rsidP="00CB5026">
            <w:pPr>
              <w:ind w:left="259" w:hangingChars="100" w:hanging="259"/>
              <w:rPr>
                <w:rFonts w:asciiTheme="minorEastAsia" w:eastAsiaTheme="minorEastAsia" w:hAnsiTheme="minorEastAsia"/>
                <w:sz w:val="22"/>
                <w:szCs w:val="22"/>
              </w:rPr>
            </w:pPr>
            <w:r w:rsidRPr="008351DD">
              <w:rPr>
                <w:rFonts w:asciiTheme="minorEastAsia" w:eastAsiaTheme="minorEastAsia" w:hAnsiTheme="minorEastAsia" w:hint="eastAsia"/>
                <w:sz w:val="22"/>
                <w:szCs w:val="22"/>
              </w:rPr>
              <w:t>・</w:t>
            </w:r>
            <w:r w:rsidR="00587A29">
              <w:rPr>
                <w:rFonts w:asciiTheme="minorEastAsia" w:eastAsiaTheme="minorEastAsia" w:hAnsiTheme="minorEastAsia" w:hint="eastAsia"/>
                <w:sz w:val="22"/>
                <w:szCs w:val="22"/>
              </w:rPr>
              <w:t>行政による</w:t>
            </w:r>
            <w:r w:rsidRPr="008351DD">
              <w:rPr>
                <w:rFonts w:asciiTheme="minorEastAsia" w:eastAsiaTheme="minorEastAsia" w:hAnsiTheme="minorEastAsia" w:hint="eastAsia"/>
                <w:sz w:val="22"/>
                <w:szCs w:val="22"/>
              </w:rPr>
              <w:t>施策選択に</w:t>
            </w:r>
            <w:r w:rsidR="00286431">
              <w:rPr>
                <w:rFonts w:asciiTheme="minorEastAsia" w:eastAsiaTheme="minorEastAsia" w:hAnsiTheme="minorEastAsia" w:hint="eastAsia"/>
                <w:sz w:val="22"/>
                <w:szCs w:val="22"/>
              </w:rPr>
              <w:t>当</w:t>
            </w:r>
            <w:r w:rsidRPr="008351DD">
              <w:rPr>
                <w:rFonts w:asciiTheme="minorEastAsia" w:eastAsiaTheme="minorEastAsia" w:hAnsiTheme="minorEastAsia" w:hint="eastAsia"/>
                <w:sz w:val="22"/>
                <w:szCs w:val="22"/>
              </w:rPr>
              <w:t>たっての市民参画を容易にするための基盤検討</w:t>
            </w:r>
          </w:p>
          <w:p w14:paraId="0C0C095F" w14:textId="173BCE63" w:rsidR="00DB17A9" w:rsidRPr="00DB17A9" w:rsidRDefault="00DB17A9" w:rsidP="00DB17A9">
            <w:pPr>
              <w:rPr>
                <w:rFonts w:asciiTheme="minorEastAsia" w:eastAsiaTheme="minorEastAsia" w:hAnsiTheme="minorEastAsia"/>
                <w:sz w:val="22"/>
                <w:szCs w:val="22"/>
              </w:rPr>
            </w:pPr>
            <w:r>
              <w:rPr>
                <w:rFonts w:asciiTheme="minorEastAsia" w:eastAsiaTheme="minorEastAsia" w:hAnsiTheme="minorEastAsia" w:hint="eastAsia"/>
                <w:sz w:val="22"/>
                <w:szCs w:val="22"/>
              </w:rPr>
              <w:t>・柔軟に多様な主体と連携できる仕組</w:t>
            </w:r>
            <w:r w:rsidR="00E15555">
              <w:rPr>
                <w:rFonts w:asciiTheme="minorEastAsia" w:eastAsiaTheme="minorEastAsia" w:hAnsiTheme="minorEastAsia" w:hint="eastAsia"/>
                <w:sz w:val="22"/>
                <w:szCs w:val="22"/>
              </w:rPr>
              <w:t>み</w:t>
            </w:r>
            <w:r w:rsidR="004B59E9">
              <w:rPr>
                <w:rFonts w:asciiTheme="minorEastAsia" w:eastAsiaTheme="minorEastAsia" w:hAnsiTheme="minorEastAsia" w:hint="eastAsia"/>
                <w:sz w:val="22"/>
                <w:szCs w:val="22"/>
              </w:rPr>
              <w:t>づく</w:t>
            </w:r>
            <w:r>
              <w:rPr>
                <w:rFonts w:asciiTheme="minorEastAsia" w:eastAsiaTheme="minorEastAsia" w:hAnsiTheme="minorEastAsia" w:hint="eastAsia"/>
                <w:sz w:val="22"/>
                <w:szCs w:val="22"/>
              </w:rPr>
              <w:t>り</w:t>
            </w:r>
          </w:p>
        </w:tc>
      </w:tr>
      <w:tr w:rsidR="008351DD" w14:paraId="4B209B83" w14:textId="77777777" w:rsidTr="00B65DDB">
        <w:tc>
          <w:tcPr>
            <w:tcW w:w="2268" w:type="dxa"/>
            <w:vAlign w:val="center"/>
          </w:tcPr>
          <w:p w14:paraId="019C2A73" w14:textId="69176E70" w:rsidR="00FB299B" w:rsidRDefault="00DB17A9" w:rsidP="00B65DDB">
            <w:pPr>
              <w:jc w:val="both"/>
              <w:rPr>
                <w:rFonts w:asciiTheme="minorEastAsia" w:eastAsiaTheme="minorEastAsia" w:hAnsiTheme="minorEastAsia"/>
                <w:sz w:val="22"/>
                <w:szCs w:val="22"/>
              </w:rPr>
            </w:pPr>
            <w:r>
              <w:rPr>
                <w:rFonts w:asciiTheme="minorEastAsia" w:eastAsiaTheme="minorEastAsia" w:hAnsiTheme="minorEastAsia" w:hint="eastAsia"/>
                <w:sz w:val="22"/>
                <w:szCs w:val="22"/>
              </w:rPr>
              <w:t>参画の効果を高める仕組みづくり</w:t>
            </w:r>
          </w:p>
        </w:tc>
        <w:tc>
          <w:tcPr>
            <w:tcW w:w="5946" w:type="dxa"/>
          </w:tcPr>
          <w:p w14:paraId="3C7350DF" w14:textId="42E99A6D" w:rsidR="005D1502" w:rsidRDefault="005D1502" w:rsidP="00DB17A9">
            <w:pPr>
              <w:rPr>
                <w:rFonts w:asciiTheme="minorEastAsia" w:eastAsiaTheme="minorEastAsia" w:hAnsiTheme="minorEastAsia"/>
                <w:sz w:val="22"/>
                <w:szCs w:val="22"/>
              </w:rPr>
            </w:pPr>
            <w:r>
              <w:rPr>
                <w:rFonts w:asciiTheme="minorEastAsia" w:eastAsiaTheme="minorEastAsia" w:hAnsiTheme="minorEastAsia" w:hint="eastAsia"/>
                <w:sz w:val="22"/>
                <w:szCs w:val="22"/>
              </w:rPr>
              <w:t>・職員による効果的なアジェンダ設定</w:t>
            </w:r>
            <w:r w:rsidR="008777AB">
              <w:rPr>
                <w:rFonts w:asciiTheme="minorEastAsia" w:eastAsiaTheme="minorEastAsia" w:hAnsiTheme="minorEastAsia" w:hint="eastAsia"/>
                <w:sz w:val="22"/>
                <w:szCs w:val="22"/>
              </w:rPr>
              <w:t>能力の向上</w:t>
            </w:r>
          </w:p>
          <w:p w14:paraId="2E68F481" w14:textId="77777777" w:rsidR="002F6EF3" w:rsidRDefault="00DB17A9" w:rsidP="00DB17A9">
            <w:pPr>
              <w:rPr>
                <w:rFonts w:asciiTheme="minorEastAsia" w:eastAsiaTheme="minorEastAsia" w:hAnsiTheme="minorEastAsia"/>
                <w:sz w:val="22"/>
                <w:szCs w:val="22"/>
              </w:rPr>
            </w:pPr>
            <w:r w:rsidRPr="008351DD">
              <w:rPr>
                <w:rFonts w:asciiTheme="minorEastAsia" w:eastAsiaTheme="minorEastAsia" w:hAnsiTheme="minorEastAsia" w:hint="eastAsia"/>
                <w:sz w:val="22"/>
                <w:szCs w:val="22"/>
              </w:rPr>
              <w:t>・意思決定の透明性</w:t>
            </w:r>
            <w:r w:rsidR="002F6EF3">
              <w:rPr>
                <w:rFonts w:asciiTheme="minorEastAsia" w:eastAsiaTheme="minorEastAsia" w:hAnsiTheme="minorEastAsia" w:hint="eastAsia"/>
                <w:sz w:val="22"/>
                <w:szCs w:val="22"/>
              </w:rPr>
              <w:t>・迅速性</w:t>
            </w:r>
            <w:r w:rsidRPr="008351DD">
              <w:rPr>
                <w:rFonts w:asciiTheme="minorEastAsia" w:eastAsiaTheme="minorEastAsia" w:hAnsiTheme="minorEastAsia" w:hint="eastAsia"/>
                <w:sz w:val="22"/>
                <w:szCs w:val="22"/>
              </w:rPr>
              <w:t>を高める取組</w:t>
            </w:r>
          </w:p>
          <w:p w14:paraId="01442D55" w14:textId="580F6E61" w:rsidR="00DB17A9" w:rsidRPr="008351DD" w:rsidRDefault="002F6EF3" w:rsidP="002F6EF3">
            <w:pPr>
              <w:ind w:firstLineChars="100" w:firstLine="259"/>
              <w:rPr>
                <w:rFonts w:asciiTheme="minorEastAsia" w:eastAsiaTheme="minorEastAsia" w:hAnsiTheme="minorEastAsia"/>
                <w:sz w:val="22"/>
                <w:szCs w:val="22"/>
              </w:rPr>
            </w:pPr>
            <w:r>
              <w:rPr>
                <w:rFonts w:asciiTheme="minorEastAsia" w:eastAsiaTheme="minorEastAsia" w:hAnsiTheme="minorEastAsia" w:hint="eastAsia"/>
                <w:sz w:val="22"/>
                <w:szCs w:val="22"/>
              </w:rPr>
              <w:t>（</w:t>
            </w:r>
            <w:r w:rsidRPr="006A14D0">
              <w:rPr>
                <w:rFonts w:asciiTheme="minorEastAsia" w:eastAsiaTheme="minorEastAsia" w:hAnsiTheme="minorEastAsia"/>
                <w:sz w:val="22"/>
                <w:szCs w:val="22"/>
              </w:rPr>
              <w:t>OODAループ</w:t>
            </w:r>
            <w:r w:rsidR="008B2F2D">
              <w:rPr>
                <w:rFonts w:asciiTheme="minorEastAsia" w:eastAsiaTheme="minorEastAsia" w:hAnsiTheme="minorEastAsia" w:hint="eastAsia"/>
                <w:sz w:val="22"/>
                <w:szCs w:val="22"/>
              </w:rPr>
              <w:t>※</w:t>
            </w:r>
            <w:r w:rsidRPr="006A14D0">
              <w:rPr>
                <w:rFonts w:asciiTheme="minorEastAsia" w:eastAsiaTheme="minorEastAsia" w:hAnsiTheme="minorEastAsia"/>
                <w:sz w:val="22"/>
                <w:szCs w:val="22"/>
              </w:rPr>
              <w:t>等）</w:t>
            </w:r>
          </w:p>
          <w:p w14:paraId="2F8BC443" w14:textId="77777777" w:rsidR="00DB17A9" w:rsidRDefault="00DB17A9" w:rsidP="00DB17A9">
            <w:pPr>
              <w:rPr>
                <w:rFonts w:asciiTheme="minorEastAsia" w:eastAsiaTheme="minorEastAsia" w:hAnsiTheme="minorEastAsia"/>
                <w:sz w:val="22"/>
                <w:szCs w:val="22"/>
              </w:rPr>
            </w:pPr>
            <w:r w:rsidRPr="008351DD">
              <w:rPr>
                <w:rFonts w:asciiTheme="minorEastAsia" w:eastAsiaTheme="minorEastAsia" w:hAnsiTheme="minorEastAsia" w:hint="eastAsia"/>
                <w:sz w:val="22"/>
                <w:szCs w:val="22"/>
              </w:rPr>
              <w:t>・参画した結果の反映状況の透明性を高める仕組</w:t>
            </w:r>
          </w:p>
          <w:p w14:paraId="5F1531B3" w14:textId="73D23440" w:rsidR="006A14D0" w:rsidRPr="00DB17A9" w:rsidRDefault="00DB17A9" w:rsidP="006A14D0">
            <w:pPr>
              <w:ind w:firstLineChars="100" w:firstLine="259"/>
              <w:rPr>
                <w:rFonts w:asciiTheme="minorEastAsia" w:eastAsiaTheme="minorEastAsia" w:hAnsiTheme="minorEastAsia"/>
                <w:sz w:val="22"/>
                <w:szCs w:val="22"/>
              </w:rPr>
            </w:pPr>
            <w:r w:rsidRPr="008351DD">
              <w:rPr>
                <w:rFonts w:asciiTheme="minorEastAsia" w:eastAsiaTheme="minorEastAsia" w:hAnsiTheme="minorEastAsia" w:hint="eastAsia"/>
                <w:sz w:val="22"/>
                <w:szCs w:val="22"/>
              </w:rPr>
              <w:t>みづくり</w:t>
            </w:r>
          </w:p>
        </w:tc>
      </w:tr>
      <w:tr w:rsidR="008351DD" w14:paraId="37ED0140" w14:textId="77777777" w:rsidTr="00B65DDB">
        <w:tc>
          <w:tcPr>
            <w:tcW w:w="2268" w:type="dxa"/>
            <w:vAlign w:val="center"/>
          </w:tcPr>
          <w:p w14:paraId="3CFABCB8" w14:textId="203EE9D9" w:rsidR="008351DD" w:rsidRDefault="008351DD" w:rsidP="00B65DDB">
            <w:pPr>
              <w:jc w:val="both"/>
              <w:rPr>
                <w:rFonts w:asciiTheme="minorEastAsia" w:eastAsiaTheme="minorEastAsia" w:hAnsiTheme="minorEastAsia"/>
                <w:sz w:val="22"/>
                <w:szCs w:val="22"/>
              </w:rPr>
            </w:pPr>
            <w:r>
              <w:rPr>
                <w:rFonts w:asciiTheme="minorEastAsia" w:eastAsiaTheme="minorEastAsia" w:hAnsiTheme="minorEastAsia" w:hint="eastAsia"/>
                <w:sz w:val="22"/>
                <w:szCs w:val="22"/>
              </w:rPr>
              <w:t>業務プロセスの見直し</w:t>
            </w:r>
          </w:p>
        </w:tc>
        <w:tc>
          <w:tcPr>
            <w:tcW w:w="5946" w:type="dxa"/>
          </w:tcPr>
          <w:p w14:paraId="4903C660" w14:textId="77777777" w:rsidR="008351DD" w:rsidRPr="008351DD" w:rsidRDefault="008351DD" w:rsidP="008351DD">
            <w:pPr>
              <w:rPr>
                <w:rFonts w:asciiTheme="minorEastAsia" w:eastAsiaTheme="minorEastAsia" w:hAnsiTheme="minorEastAsia"/>
                <w:sz w:val="22"/>
                <w:szCs w:val="22"/>
              </w:rPr>
            </w:pPr>
            <w:r w:rsidRPr="008351DD">
              <w:rPr>
                <w:rFonts w:asciiTheme="minorEastAsia" w:eastAsiaTheme="minorEastAsia" w:hAnsiTheme="minorEastAsia" w:hint="eastAsia"/>
                <w:sz w:val="22"/>
                <w:szCs w:val="22"/>
              </w:rPr>
              <w:t>・市民が議論し、政策に反映できる仕組みづくり</w:t>
            </w:r>
          </w:p>
          <w:p w14:paraId="7A26A74C" w14:textId="46CEE392" w:rsidR="00480616" w:rsidRPr="008777AB" w:rsidRDefault="00480616" w:rsidP="008777AB">
            <w:pPr>
              <w:rPr>
                <w:rFonts w:asciiTheme="minorEastAsia" w:eastAsiaTheme="minorEastAsia" w:hAnsiTheme="minorEastAsia"/>
                <w:sz w:val="22"/>
                <w:szCs w:val="22"/>
              </w:rPr>
            </w:pPr>
            <w:r>
              <w:rPr>
                <w:rFonts w:asciiTheme="minorEastAsia" w:eastAsiaTheme="minorEastAsia" w:hAnsiTheme="minorEastAsia" w:hint="eastAsia"/>
                <w:sz w:val="22"/>
                <w:szCs w:val="22"/>
              </w:rPr>
              <w:t>・</w:t>
            </w:r>
            <w:r w:rsidR="008777AB">
              <w:rPr>
                <w:rFonts w:asciiTheme="minorEastAsia" w:eastAsiaTheme="minorEastAsia" w:hAnsiTheme="minorEastAsia" w:hint="eastAsia"/>
                <w:sz w:val="22"/>
                <w:szCs w:val="22"/>
              </w:rPr>
              <w:t>費用対効果の低い業務の廃止、集約</w:t>
            </w:r>
          </w:p>
        </w:tc>
      </w:tr>
    </w:tbl>
    <w:p w14:paraId="2F86C51F" w14:textId="701B8209" w:rsidR="00705447" w:rsidRDefault="008B2F2D" w:rsidP="00FB74CB">
      <w:pPr>
        <w:ind w:leftChars="204" w:left="850" w:rightChars="-51" w:right="-142" w:hangingChars="109" w:hanging="282"/>
        <w:rPr>
          <w:rFonts w:asciiTheme="minorEastAsia" w:eastAsiaTheme="minorEastAsia" w:hAnsiTheme="minorEastAsia"/>
          <w:bCs/>
          <w:sz w:val="22"/>
          <w:szCs w:val="22"/>
        </w:rPr>
      </w:pPr>
      <w:r w:rsidRPr="008B2F2D">
        <w:rPr>
          <w:rFonts w:asciiTheme="minorEastAsia" w:eastAsiaTheme="minorEastAsia" w:hAnsiTheme="minorEastAsia" w:hint="eastAsia"/>
          <w:bCs/>
          <w:sz w:val="22"/>
          <w:szCs w:val="22"/>
        </w:rPr>
        <w:t>※OODAループとは</w:t>
      </w:r>
      <w:r>
        <w:rPr>
          <w:rFonts w:asciiTheme="minorEastAsia" w:eastAsiaTheme="minorEastAsia" w:hAnsiTheme="minorEastAsia" w:hint="eastAsia"/>
          <w:bCs/>
          <w:sz w:val="22"/>
          <w:szCs w:val="22"/>
        </w:rPr>
        <w:t>、意思決定と行動に関する理論で、観察</w:t>
      </w:r>
      <w:r w:rsidRPr="008B2F2D">
        <w:rPr>
          <w:rFonts w:asciiTheme="minorEastAsia" w:eastAsiaTheme="minorEastAsia" w:hAnsiTheme="minorEastAsia" w:hint="eastAsia"/>
          <w:bCs/>
          <w:sz w:val="22"/>
          <w:szCs w:val="22"/>
        </w:rPr>
        <w:t>（</w:t>
      </w:r>
      <w:r w:rsidRPr="008B2F2D">
        <w:rPr>
          <w:rFonts w:asciiTheme="minorEastAsia" w:eastAsiaTheme="minorEastAsia" w:hAnsiTheme="minorEastAsia"/>
          <w:bCs/>
          <w:sz w:val="22"/>
          <w:szCs w:val="22"/>
        </w:rPr>
        <w:t>Observe）情勢への適応（Orient）</w:t>
      </w:r>
      <w:r>
        <w:rPr>
          <w:rFonts w:asciiTheme="minorEastAsia" w:eastAsiaTheme="minorEastAsia" w:hAnsiTheme="minorEastAsia" w:hint="eastAsia"/>
          <w:bCs/>
          <w:sz w:val="22"/>
          <w:szCs w:val="22"/>
        </w:rPr>
        <w:t>、</w:t>
      </w:r>
      <w:r w:rsidRPr="008B2F2D">
        <w:rPr>
          <w:rFonts w:asciiTheme="minorEastAsia" w:eastAsiaTheme="minorEastAsia" w:hAnsiTheme="minorEastAsia"/>
          <w:bCs/>
          <w:sz w:val="22"/>
          <w:szCs w:val="22"/>
        </w:rPr>
        <w:t>意思決定（Decide</w:t>
      </w:r>
      <w:r>
        <w:rPr>
          <w:rFonts w:asciiTheme="minorEastAsia" w:eastAsiaTheme="minorEastAsia" w:hAnsiTheme="minorEastAsia" w:hint="eastAsia"/>
          <w:bCs/>
          <w:sz w:val="22"/>
          <w:szCs w:val="22"/>
        </w:rPr>
        <w:t>）、</w:t>
      </w:r>
      <w:r w:rsidRPr="008B2F2D">
        <w:rPr>
          <w:rFonts w:asciiTheme="minorEastAsia" w:eastAsiaTheme="minorEastAsia" w:hAnsiTheme="minorEastAsia"/>
          <w:bCs/>
          <w:sz w:val="22"/>
          <w:szCs w:val="22"/>
        </w:rPr>
        <w:t>行動（Act）</w:t>
      </w:r>
      <w:r w:rsidR="00705447">
        <w:rPr>
          <w:rFonts w:asciiTheme="minorEastAsia" w:eastAsiaTheme="minorEastAsia" w:hAnsiTheme="minorEastAsia" w:hint="eastAsia"/>
          <w:bCs/>
          <w:sz w:val="22"/>
          <w:szCs w:val="22"/>
        </w:rPr>
        <w:t>、ループによって、健全な意思決定を実現するというものであり、理論の名称は、これらの</w:t>
      </w:r>
      <w:r>
        <w:rPr>
          <w:rFonts w:asciiTheme="minorEastAsia" w:eastAsiaTheme="minorEastAsia" w:hAnsiTheme="minorEastAsia" w:hint="eastAsia"/>
          <w:bCs/>
          <w:sz w:val="22"/>
          <w:szCs w:val="22"/>
        </w:rPr>
        <w:t>頭文字から命名されている。</w:t>
      </w:r>
    </w:p>
    <w:p w14:paraId="6A587C64" w14:textId="77777777" w:rsidR="00F93B52" w:rsidRDefault="00F93B52" w:rsidP="00FB74CB">
      <w:pPr>
        <w:ind w:leftChars="204" w:left="850" w:rightChars="-51" w:right="-142" w:hangingChars="109" w:hanging="282"/>
        <w:rPr>
          <w:rFonts w:asciiTheme="minorEastAsia" w:eastAsiaTheme="minorEastAsia" w:hAnsiTheme="minorEastAsia" w:hint="eastAsia"/>
          <w:bCs/>
          <w:sz w:val="22"/>
          <w:szCs w:val="22"/>
        </w:rPr>
      </w:pPr>
      <w:bookmarkStart w:id="12" w:name="_GoBack"/>
      <w:bookmarkEnd w:id="12"/>
    </w:p>
    <w:p w14:paraId="51516C1B" w14:textId="77777777" w:rsidR="00705447" w:rsidRPr="008B2F2D" w:rsidRDefault="00705447" w:rsidP="008B2F2D">
      <w:pPr>
        <w:ind w:leftChars="204" w:left="850" w:rightChars="-51" w:right="-142" w:hangingChars="109" w:hanging="282"/>
        <w:rPr>
          <w:rFonts w:asciiTheme="minorEastAsia" w:eastAsiaTheme="minorEastAsia" w:hAnsiTheme="minorEastAsia"/>
          <w:bCs/>
          <w:sz w:val="22"/>
          <w:szCs w:val="22"/>
        </w:rPr>
      </w:pPr>
    </w:p>
    <w:p w14:paraId="2ED542FC" w14:textId="191CF7C4" w:rsidR="008351DD" w:rsidRDefault="008351DD" w:rsidP="00616673">
      <w:pPr>
        <w:spacing w:line="340" w:lineRule="exact"/>
        <w:ind w:firstLineChars="200" w:firstLine="519"/>
        <w:rPr>
          <w:rFonts w:asciiTheme="minorEastAsia" w:eastAsiaTheme="minorEastAsia" w:hAnsiTheme="minorEastAsia"/>
          <w:b/>
          <w:bCs/>
          <w:sz w:val="22"/>
          <w:szCs w:val="22"/>
        </w:rPr>
      </w:pPr>
      <w:r w:rsidRPr="00032111">
        <w:rPr>
          <w:rFonts w:asciiTheme="minorEastAsia" w:eastAsiaTheme="minorEastAsia" w:hAnsiTheme="minorEastAsia" w:hint="eastAsia"/>
          <w:b/>
          <w:bCs/>
          <w:sz w:val="22"/>
          <w:szCs w:val="22"/>
        </w:rPr>
        <w:lastRenderedPageBreak/>
        <w:t>基本方針</w:t>
      </w:r>
      <w:r>
        <w:rPr>
          <w:rFonts w:asciiTheme="minorEastAsia" w:eastAsiaTheme="minorEastAsia" w:hAnsiTheme="minorEastAsia" w:hint="eastAsia"/>
          <w:b/>
          <w:bCs/>
          <w:sz w:val="22"/>
          <w:szCs w:val="22"/>
        </w:rPr>
        <w:t>２</w:t>
      </w:r>
      <w:r w:rsidRPr="00032111">
        <w:rPr>
          <w:rFonts w:asciiTheme="minorEastAsia" w:eastAsiaTheme="minorEastAsia" w:hAnsiTheme="minorEastAsia" w:hint="eastAsia"/>
          <w:b/>
          <w:bCs/>
          <w:sz w:val="22"/>
          <w:szCs w:val="22"/>
        </w:rPr>
        <w:t xml:space="preserve">　</w:t>
      </w:r>
      <w:r w:rsidRPr="008351DD">
        <w:rPr>
          <w:rFonts w:asciiTheme="minorEastAsia" w:eastAsiaTheme="minorEastAsia" w:hAnsiTheme="minorEastAsia" w:hint="eastAsia"/>
          <w:b/>
          <w:bCs/>
          <w:sz w:val="22"/>
          <w:szCs w:val="22"/>
        </w:rPr>
        <w:t>様々な社会資源を積極的に活用して市民がより</w:t>
      </w:r>
      <w:r w:rsidR="00B37BDC">
        <w:rPr>
          <w:rFonts w:asciiTheme="minorEastAsia" w:eastAsiaTheme="minorEastAsia" w:hAnsiTheme="minorEastAsia" w:hint="eastAsia"/>
          <w:b/>
          <w:bCs/>
          <w:sz w:val="22"/>
          <w:szCs w:val="22"/>
        </w:rPr>
        <w:t>良い</w:t>
      </w:r>
      <w:r w:rsidRPr="008351DD">
        <w:rPr>
          <w:rFonts w:asciiTheme="minorEastAsia" w:eastAsiaTheme="minorEastAsia" w:hAnsiTheme="minorEastAsia" w:hint="eastAsia"/>
          <w:b/>
          <w:bCs/>
          <w:sz w:val="22"/>
          <w:szCs w:val="22"/>
        </w:rPr>
        <w:t>行動や</w:t>
      </w:r>
    </w:p>
    <w:p w14:paraId="337A6461" w14:textId="547BDCDF" w:rsidR="008351DD" w:rsidRPr="00032111" w:rsidRDefault="008351DD" w:rsidP="00616673">
      <w:pPr>
        <w:spacing w:line="340" w:lineRule="exact"/>
        <w:ind w:firstLineChars="800" w:firstLine="2076"/>
        <w:rPr>
          <w:rFonts w:asciiTheme="minorEastAsia" w:eastAsiaTheme="minorEastAsia" w:hAnsiTheme="minorEastAsia"/>
          <w:b/>
          <w:bCs/>
          <w:sz w:val="22"/>
          <w:szCs w:val="22"/>
        </w:rPr>
      </w:pPr>
      <w:r w:rsidRPr="008351DD">
        <w:rPr>
          <w:rFonts w:asciiTheme="minorEastAsia" w:eastAsiaTheme="minorEastAsia" w:hAnsiTheme="minorEastAsia" w:hint="eastAsia"/>
          <w:b/>
          <w:bCs/>
          <w:sz w:val="22"/>
          <w:szCs w:val="22"/>
        </w:rPr>
        <w:t>判断ができる環境を整備</w:t>
      </w:r>
    </w:p>
    <w:p w14:paraId="416F2D12" w14:textId="61B4B1C0" w:rsidR="00480616" w:rsidRDefault="008351DD" w:rsidP="00CB5026">
      <w:pPr>
        <w:spacing w:line="340" w:lineRule="exact"/>
        <w:ind w:left="517" w:hangingChars="200" w:hanging="517"/>
        <w:jc w:val="both"/>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00EC01AB" w:rsidRPr="00EC01AB">
        <w:rPr>
          <w:rFonts w:asciiTheme="minorEastAsia" w:eastAsiaTheme="minorEastAsia" w:hAnsiTheme="minorEastAsia" w:hint="eastAsia"/>
          <w:sz w:val="22"/>
          <w:szCs w:val="22"/>
        </w:rPr>
        <w:t>これまで活用しきれていなかった様々な社会資源を多様な主体が積極的に活用できれば、よりニーズにあった公共サービスの提供につなが</w:t>
      </w:r>
      <w:r w:rsidR="00480616">
        <w:rPr>
          <w:rFonts w:asciiTheme="minorEastAsia" w:eastAsiaTheme="minorEastAsia" w:hAnsiTheme="minorEastAsia" w:hint="eastAsia"/>
          <w:sz w:val="22"/>
          <w:szCs w:val="22"/>
        </w:rPr>
        <w:t>る。</w:t>
      </w:r>
    </w:p>
    <w:p w14:paraId="796C7B2B" w14:textId="1B1D5EEC" w:rsidR="00480616" w:rsidRDefault="00480616" w:rsidP="00CB5026">
      <w:pPr>
        <w:spacing w:line="340" w:lineRule="exact"/>
        <w:ind w:leftChars="188" w:left="573" w:hangingChars="19" w:hanging="49"/>
        <w:jc w:val="both"/>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00EC01AB" w:rsidRPr="00EC01AB">
        <w:rPr>
          <w:rFonts w:asciiTheme="minorEastAsia" w:eastAsiaTheme="minorEastAsia" w:hAnsiTheme="minorEastAsia" w:hint="eastAsia"/>
          <w:sz w:val="22"/>
          <w:szCs w:val="22"/>
        </w:rPr>
        <w:t>また、データの開放で市民が公共サービスに関する情報や生活・社会経済活動に必要な情報の把握ができれば、提供されている公共サービスについて納得できるとともに、より</w:t>
      </w:r>
      <w:r w:rsidR="00B37BDC">
        <w:rPr>
          <w:rFonts w:asciiTheme="minorEastAsia" w:eastAsiaTheme="minorEastAsia" w:hAnsiTheme="minorEastAsia" w:hint="eastAsia"/>
          <w:sz w:val="22"/>
          <w:szCs w:val="22"/>
        </w:rPr>
        <w:t>良い</w:t>
      </w:r>
      <w:r w:rsidR="00EC01AB" w:rsidRPr="00EC01AB">
        <w:rPr>
          <w:rFonts w:asciiTheme="minorEastAsia" w:eastAsiaTheme="minorEastAsia" w:hAnsiTheme="minorEastAsia" w:hint="eastAsia"/>
          <w:sz w:val="22"/>
          <w:szCs w:val="22"/>
        </w:rPr>
        <w:t>行動や判断ができるようになる。</w:t>
      </w:r>
    </w:p>
    <w:p w14:paraId="43E0874B" w14:textId="1FA383D6" w:rsidR="00B65DDB" w:rsidRDefault="00EB2188" w:rsidP="00B65DDB">
      <w:pPr>
        <w:spacing w:line="340" w:lineRule="exact"/>
        <w:ind w:leftChars="180" w:left="502" w:firstLineChars="105" w:firstLine="272"/>
        <w:jc w:val="both"/>
        <w:rPr>
          <w:rFonts w:asciiTheme="minorEastAsia" w:eastAsiaTheme="minorEastAsia" w:hAnsiTheme="minorEastAsia"/>
          <w:sz w:val="22"/>
          <w:szCs w:val="22"/>
        </w:rPr>
      </w:pPr>
      <w:r>
        <w:rPr>
          <w:rFonts w:asciiTheme="minorEastAsia" w:eastAsiaTheme="minorEastAsia" w:hAnsiTheme="minorEastAsia" w:hint="eastAsia"/>
          <w:sz w:val="22"/>
          <w:szCs w:val="22"/>
        </w:rPr>
        <w:t>さら</w:t>
      </w:r>
      <w:r w:rsidR="004010CA">
        <w:rPr>
          <w:rFonts w:asciiTheme="minorEastAsia" w:eastAsiaTheme="minorEastAsia" w:hAnsiTheme="minorEastAsia" w:hint="eastAsia"/>
          <w:sz w:val="22"/>
          <w:szCs w:val="22"/>
        </w:rPr>
        <w:t>に</w:t>
      </w:r>
      <w:r w:rsidR="00480616">
        <w:rPr>
          <w:rFonts w:asciiTheme="minorEastAsia" w:eastAsiaTheme="minorEastAsia" w:hAnsiTheme="minorEastAsia" w:hint="eastAsia"/>
          <w:sz w:val="22"/>
          <w:szCs w:val="22"/>
        </w:rPr>
        <w:t>、</w:t>
      </w:r>
      <w:r w:rsidR="00EC01AB" w:rsidRPr="00EC01AB">
        <w:rPr>
          <w:rFonts w:asciiTheme="minorEastAsia" w:eastAsiaTheme="minorEastAsia" w:hAnsiTheme="minorEastAsia" w:hint="eastAsia"/>
          <w:sz w:val="22"/>
          <w:szCs w:val="22"/>
        </w:rPr>
        <w:t>行政サービスだけでは行き届かなかった課題についても、市民の創意工夫で問題解決を図ることが期待できる。</w:t>
      </w:r>
    </w:p>
    <w:p w14:paraId="664E7E2A" w14:textId="233F0647" w:rsidR="00EC01AB" w:rsidRPr="00EC01AB" w:rsidRDefault="00B65DDB" w:rsidP="00B65DDB">
      <w:pPr>
        <w:spacing w:line="340" w:lineRule="exact"/>
        <w:ind w:leftChars="180" w:left="502" w:firstLineChars="105" w:firstLine="272"/>
        <w:jc w:val="both"/>
        <w:rPr>
          <w:rFonts w:asciiTheme="minorEastAsia" w:eastAsiaTheme="minorEastAsia" w:hAnsiTheme="minorEastAsia"/>
          <w:sz w:val="22"/>
          <w:szCs w:val="22"/>
        </w:rPr>
      </w:pPr>
      <w:r>
        <w:rPr>
          <w:rFonts w:asciiTheme="minorEastAsia" w:eastAsiaTheme="minorEastAsia" w:hAnsiTheme="minorEastAsia" w:hint="eastAsia"/>
          <w:sz w:val="22"/>
          <w:szCs w:val="22"/>
        </w:rPr>
        <w:t>そ</w:t>
      </w:r>
      <w:r w:rsidR="00EC01AB" w:rsidRPr="00EC01AB">
        <w:rPr>
          <w:rFonts w:asciiTheme="minorEastAsia" w:eastAsiaTheme="minorEastAsia" w:hAnsiTheme="minorEastAsia" w:hint="eastAsia"/>
          <w:sz w:val="22"/>
          <w:szCs w:val="22"/>
        </w:rPr>
        <w:t>のため、行政は、こうした環境の整備を図ることが求められる。</w:t>
      </w:r>
    </w:p>
    <w:p w14:paraId="5C568C63" w14:textId="55D99957" w:rsidR="008351DD" w:rsidRDefault="008351DD" w:rsidP="00616673">
      <w:pPr>
        <w:spacing w:line="340" w:lineRule="exact"/>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Pr="00BA0E23">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目指す姿</w:t>
      </w:r>
      <w:r w:rsidRPr="00BA0E23">
        <w:rPr>
          <w:rFonts w:asciiTheme="minorEastAsia" w:eastAsiaTheme="minorEastAsia" w:hAnsiTheme="minorEastAsia" w:hint="eastAsia"/>
          <w:sz w:val="22"/>
          <w:szCs w:val="22"/>
        </w:rPr>
        <w:t>＞</w:t>
      </w:r>
    </w:p>
    <w:p w14:paraId="6DC1E371" w14:textId="0F499B67" w:rsidR="00CA009E" w:rsidRPr="00CA009E" w:rsidRDefault="008351DD" w:rsidP="00CB5026">
      <w:pPr>
        <w:spacing w:line="340" w:lineRule="exact"/>
        <w:ind w:leftChars="185" w:left="766" w:right="-2" w:hangingChars="97" w:hanging="251"/>
        <w:jc w:val="both"/>
        <w:rPr>
          <w:rFonts w:asciiTheme="minorEastAsia" w:eastAsiaTheme="minorEastAsia" w:hAnsiTheme="minorEastAsia"/>
          <w:sz w:val="22"/>
          <w:szCs w:val="22"/>
        </w:rPr>
      </w:pPr>
      <w:r w:rsidRPr="008351DD">
        <w:rPr>
          <w:rFonts w:asciiTheme="minorEastAsia" w:eastAsiaTheme="minorEastAsia" w:hAnsiTheme="minorEastAsia" w:hint="eastAsia"/>
          <w:sz w:val="22"/>
          <w:szCs w:val="22"/>
        </w:rPr>
        <w:t>・</w:t>
      </w:r>
      <w:r w:rsidR="00CA009E" w:rsidRPr="00CA009E">
        <w:rPr>
          <w:rFonts w:asciiTheme="minorEastAsia" w:eastAsiaTheme="minorEastAsia" w:hAnsiTheme="minorEastAsia" w:hint="eastAsia"/>
          <w:sz w:val="22"/>
          <w:szCs w:val="22"/>
        </w:rPr>
        <w:t>多様な主体が行政だけでは</w:t>
      </w:r>
      <w:r w:rsidR="008777AB">
        <w:rPr>
          <w:rFonts w:asciiTheme="minorEastAsia" w:eastAsiaTheme="minorEastAsia" w:hAnsiTheme="minorEastAsia" w:hint="eastAsia"/>
          <w:sz w:val="22"/>
          <w:szCs w:val="22"/>
        </w:rPr>
        <w:t>提供し</w:t>
      </w:r>
      <w:r w:rsidR="00CA009E" w:rsidRPr="00CA009E">
        <w:rPr>
          <w:rFonts w:asciiTheme="minorEastAsia" w:eastAsiaTheme="minorEastAsia" w:hAnsiTheme="minorEastAsia" w:hint="eastAsia"/>
          <w:sz w:val="22"/>
          <w:szCs w:val="22"/>
        </w:rPr>
        <w:t>きれない公共サービスを自ら発見し、提供できるよう、また、市民が自らの創意工夫で問題解決</w:t>
      </w:r>
      <w:r w:rsidR="00FE5E24">
        <w:rPr>
          <w:rFonts w:asciiTheme="minorEastAsia" w:eastAsiaTheme="minorEastAsia" w:hAnsiTheme="minorEastAsia" w:hint="eastAsia"/>
          <w:sz w:val="22"/>
          <w:szCs w:val="22"/>
        </w:rPr>
        <w:t>につなげられる</w:t>
      </w:r>
      <w:r w:rsidR="00CA009E" w:rsidRPr="00CA009E">
        <w:rPr>
          <w:rFonts w:asciiTheme="minorEastAsia" w:eastAsiaTheme="minorEastAsia" w:hAnsiTheme="minorEastAsia" w:hint="eastAsia"/>
          <w:sz w:val="22"/>
          <w:szCs w:val="22"/>
        </w:rPr>
        <w:t>よう、様々な社会資源をシェアしている状態。</w:t>
      </w:r>
    </w:p>
    <w:p w14:paraId="135153D0" w14:textId="0D9C8F97" w:rsidR="00CA009E" w:rsidRPr="00CA009E" w:rsidRDefault="00CA009E" w:rsidP="00CB5026">
      <w:pPr>
        <w:spacing w:line="340" w:lineRule="exact"/>
        <w:ind w:leftChars="185" w:left="766" w:right="-2" w:hangingChars="97" w:hanging="251"/>
        <w:jc w:val="both"/>
        <w:rPr>
          <w:rFonts w:asciiTheme="minorEastAsia" w:eastAsiaTheme="minorEastAsia" w:hAnsiTheme="minorEastAsia"/>
          <w:sz w:val="22"/>
          <w:szCs w:val="22"/>
        </w:rPr>
      </w:pPr>
      <w:r w:rsidRPr="00CA009E">
        <w:rPr>
          <w:rFonts w:asciiTheme="minorEastAsia" w:eastAsiaTheme="minorEastAsia" w:hAnsiTheme="minorEastAsia" w:hint="eastAsia"/>
          <w:sz w:val="22"/>
          <w:szCs w:val="22"/>
        </w:rPr>
        <w:t>・提供されている公共サービスについて、市民の納得感を得られるようデータ</w:t>
      </w:r>
      <w:r w:rsidR="00480616">
        <w:rPr>
          <w:rFonts w:asciiTheme="minorEastAsia" w:eastAsiaTheme="minorEastAsia" w:hAnsiTheme="minorEastAsia" w:hint="eastAsia"/>
          <w:sz w:val="22"/>
          <w:szCs w:val="22"/>
        </w:rPr>
        <w:t>及び意思決定プロセス</w:t>
      </w:r>
      <w:r w:rsidRPr="00CA009E">
        <w:rPr>
          <w:rFonts w:asciiTheme="minorEastAsia" w:eastAsiaTheme="minorEastAsia" w:hAnsiTheme="minorEastAsia" w:hint="eastAsia"/>
          <w:sz w:val="22"/>
          <w:szCs w:val="22"/>
        </w:rPr>
        <w:t>を開放している状態。</w:t>
      </w:r>
    </w:p>
    <w:p w14:paraId="70255554" w14:textId="2A3A0CD2" w:rsidR="008351DD" w:rsidRPr="008351DD" w:rsidRDefault="00CA009E" w:rsidP="00CB5026">
      <w:pPr>
        <w:spacing w:line="340" w:lineRule="exact"/>
        <w:ind w:leftChars="185" w:left="766" w:right="-2" w:hangingChars="97" w:hanging="251"/>
        <w:jc w:val="both"/>
        <w:rPr>
          <w:rFonts w:asciiTheme="minorEastAsia" w:eastAsiaTheme="minorEastAsia" w:hAnsiTheme="minorEastAsia"/>
          <w:sz w:val="22"/>
          <w:szCs w:val="22"/>
        </w:rPr>
      </w:pPr>
      <w:r w:rsidRPr="00CA009E">
        <w:rPr>
          <w:rFonts w:asciiTheme="minorEastAsia" w:eastAsiaTheme="minorEastAsia" w:hAnsiTheme="minorEastAsia" w:hint="eastAsia"/>
          <w:sz w:val="22"/>
          <w:szCs w:val="22"/>
        </w:rPr>
        <w:t>・自分にあった行政や</w:t>
      </w:r>
      <w:r w:rsidRPr="00CA009E">
        <w:rPr>
          <w:rFonts w:asciiTheme="minorEastAsia" w:eastAsiaTheme="minorEastAsia" w:hAnsiTheme="minorEastAsia"/>
          <w:sz w:val="22"/>
          <w:szCs w:val="22"/>
        </w:rPr>
        <w:t>NPO等の公共サービスの選択肢が自動的に届くようなサービスが生</w:t>
      </w:r>
      <w:r>
        <w:rPr>
          <w:rFonts w:asciiTheme="minorEastAsia" w:eastAsiaTheme="minorEastAsia" w:hAnsiTheme="minorEastAsia" w:hint="eastAsia"/>
          <w:sz w:val="22"/>
          <w:szCs w:val="22"/>
        </w:rPr>
        <w:t>ま</w:t>
      </w:r>
      <w:r w:rsidRPr="00CA009E">
        <w:rPr>
          <w:rFonts w:asciiTheme="minorEastAsia" w:eastAsiaTheme="minorEastAsia" w:hAnsiTheme="minorEastAsia" w:hint="eastAsia"/>
          <w:sz w:val="22"/>
          <w:szCs w:val="22"/>
        </w:rPr>
        <w:t>れ、市民が利用したい公共サービスを容易に選ぶことが可能となるように、必要なデータを開放している状態。</w:t>
      </w:r>
    </w:p>
    <w:p w14:paraId="6505253A" w14:textId="4D06D198" w:rsidR="008351DD" w:rsidRDefault="00CA009E" w:rsidP="00FB2CC9">
      <w:pPr>
        <w:spacing w:line="360" w:lineRule="exact"/>
        <w:ind w:firstLineChars="300" w:firstLine="776"/>
        <w:rPr>
          <w:rFonts w:asciiTheme="minorEastAsia" w:eastAsiaTheme="minorEastAsia" w:hAnsiTheme="minorEastAsia"/>
          <w:sz w:val="22"/>
          <w:szCs w:val="22"/>
        </w:rPr>
      </w:pPr>
      <w:r>
        <w:rPr>
          <w:rFonts w:asciiTheme="minorEastAsia" w:eastAsiaTheme="minorEastAsia" w:hAnsiTheme="minorEastAsia" w:hint="eastAsia"/>
          <w:noProof/>
          <w:sz w:val="22"/>
          <w:szCs w:val="22"/>
        </w:rPr>
        <mc:AlternateContent>
          <mc:Choice Requires="wps">
            <w:drawing>
              <wp:anchor distT="0" distB="0" distL="114300" distR="114300" simplePos="0" relativeHeight="251691008" behindDoc="0" locked="0" layoutInCell="1" allowOverlap="1" wp14:anchorId="78BD653B" wp14:editId="6FACC446">
                <wp:simplePos x="0" y="0"/>
                <wp:positionH relativeFrom="column">
                  <wp:posOffset>261620</wp:posOffset>
                </wp:positionH>
                <wp:positionV relativeFrom="paragraph">
                  <wp:posOffset>124445</wp:posOffset>
                </wp:positionV>
                <wp:extent cx="5654675" cy="1228725"/>
                <wp:effectExtent l="57150" t="38100" r="79375" b="104775"/>
                <wp:wrapNone/>
                <wp:docPr id="1" name="四角形: 角を丸くする 1"/>
                <wp:cNvGraphicFramePr/>
                <a:graphic xmlns:a="http://schemas.openxmlformats.org/drawingml/2006/main">
                  <a:graphicData uri="http://schemas.microsoft.com/office/word/2010/wordprocessingShape">
                    <wps:wsp>
                      <wps:cNvSpPr/>
                      <wps:spPr>
                        <a:xfrm>
                          <a:off x="0" y="0"/>
                          <a:ext cx="5654675" cy="122872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40E1A92E" w14:textId="6DB30B46" w:rsidR="00001F15" w:rsidRDefault="00001F15" w:rsidP="00CA009E">
                            <w:r>
                              <w:rPr>
                                <w:rFonts w:hint="eastAsia"/>
                              </w:rPr>
                              <w:t>【</w:t>
                            </w:r>
                            <w:r w:rsidRPr="008E19D6">
                              <w:rPr>
                                <w:rFonts w:hint="eastAsia"/>
                                <w:b/>
                              </w:rPr>
                              <w:t>キーワード</w:t>
                            </w:r>
                            <w:r>
                              <w:rPr>
                                <w:rFonts w:hint="eastAsia"/>
                              </w:rPr>
                              <w:t>】</w:t>
                            </w:r>
                          </w:p>
                          <w:p w14:paraId="408AAE46" w14:textId="77777777" w:rsidR="00001F15" w:rsidRPr="00FB2CC9" w:rsidRDefault="00001F15" w:rsidP="00CA009E">
                            <w:pPr>
                              <w:rPr>
                                <w:rFonts w:asciiTheme="minorEastAsia" w:eastAsiaTheme="minorEastAsia" w:hAnsiTheme="minorEastAsia"/>
                                <w:b/>
                                <w:sz w:val="22"/>
                                <w:szCs w:val="22"/>
                              </w:rPr>
                            </w:pPr>
                            <w:r w:rsidRPr="00FB2CC9">
                              <w:rPr>
                                <w:rFonts w:asciiTheme="minorEastAsia" w:eastAsiaTheme="minorEastAsia" w:hAnsiTheme="minorEastAsia" w:hint="eastAsia"/>
                                <w:b/>
                                <w:sz w:val="22"/>
                                <w:szCs w:val="22"/>
                              </w:rPr>
                              <w:t>・誰もが社会資源（情報、施設、制度、仕組み等）を容易に駆使できる</w:t>
                            </w:r>
                          </w:p>
                          <w:p w14:paraId="234C83AE" w14:textId="77777777" w:rsidR="00001F15" w:rsidRPr="00FB2CC9" w:rsidRDefault="00001F15" w:rsidP="00CA009E">
                            <w:pPr>
                              <w:rPr>
                                <w:rFonts w:asciiTheme="minorEastAsia" w:eastAsiaTheme="minorEastAsia" w:hAnsiTheme="minorEastAsia"/>
                                <w:b/>
                                <w:sz w:val="22"/>
                                <w:szCs w:val="22"/>
                              </w:rPr>
                            </w:pPr>
                            <w:r w:rsidRPr="00FB2CC9">
                              <w:rPr>
                                <w:rFonts w:asciiTheme="minorEastAsia" w:eastAsiaTheme="minorEastAsia" w:hAnsiTheme="minorEastAsia" w:hint="eastAsia"/>
                                <w:b/>
                                <w:sz w:val="22"/>
                                <w:szCs w:val="22"/>
                              </w:rPr>
                              <w:t>・市民の柔軟な発想が実現する社会資源のシェア</w:t>
                            </w:r>
                          </w:p>
                          <w:p w14:paraId="4964724B" w14:textId="318D3FD7" w:rsidR="00001F15" w:rsidRPr="00FB2CC9" w:rsidRDefault="00001F15" w:rsidP="00CA009E">
                            <w:pPr>
                              <w:rPr>
                                <w:rFonts w:asciiTheme="minorEastAsia" w:eastAsiaTheme="minorEastAsia" w:hAnsiTheme="minorEastAsia"/>
                                <w:b/>
                                <w:sz w:val="22"/>
                                <w:szCs w:val="22"/>
                              </w:rPr>
                            </w:pPr>
                            <w:r w:rsidRPr="00FB2CC9">
                              <w:rPr>
                                <w:rFonts w:asciiTheme="minorEastAsia" w:eastAsiaTheme="minorEastAsia" w:hAnsiTheme="minorEastAsia" w:hint="eastAsia"/>
                                <w:b/>
                                <w:sz w:val="22"/>
                                <w:szCs w:val="22"/>
                              </w:rPr>
                              <w:t>・市民</w:t>
                            </w:r>
                            <w:r>
                              <w:rPr>
                                <w:rFonts w:asciiTheme="minorEastAsia" w:eastAsiaTheme="minorEastAsia" w:hAnsiTheme="minorEastAsia" w:hint="eastAsia"/>
                                <w:b/>
                                <w:sz w:val="22"/>
                                <w:szCs w:val="22"/>
                              </w:rPr>
                              <w:t>の納得感を得るための</w:t>
                            </w:r>
                            <w:r w:rsidRPr="00FB2CC9">
                              <w:rPr>
                                <w:rFonts w:asciiTheme="minorEastAsia" w:eastAsiaTheme="minorEastAsia" w:hAnsiTheme="minorEastAsia" w:hint="eastAsia"/>
                                <w:b/>
                                <w:sz w:val="22"/>
                                <w:szCs w:val="22"/>
                              </w:rPr>
                              <w:t>データの開放</w:t>
                            </w:r>
                          </w:p>
                          <w:p w14:paraId="32CC328E" w14:textId="77777777" w:rsidR="00001F15" w:rsidRPr="00FB2CC9" w:rsidRDefault="00001F15" w:rsidP="00CA009E">
                            <w:pPr>
                              <w:jc w:val="center"/>
                              <w:rPr>
                                <w:b/>
                              </w:rPr>
                            </w:pPr>
                            <w:r w:rsidRPr="00FB2CC9">
                              <w:rPr>
                                <w:rFonts w:hint="eastAsia"/>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BD653B" id="四角形: 角を丸くする 1" o:spid="_x0000_s1028" style="position:absolute;left:0;text-align:left;margin-left:20.6pt;margin-top:9.8pt;width:445.25pt;height:9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" fillcolor="#fbcaa2 [1625]" strokecolor="#f68c36 [3049]">
                <v:fill color2="#fdefe3 [505]" rotate="t" angle="180" colors="0 #ffbe86;22938f #ffd0aa;1 #ffebdb" focus="100%" type="gradient"/>
                <v:shadow on="t" color="black" opacity="24903f" origin=",.5" offset="0,.55556mm"/>
                <v:textbox>
                  <w:txbxContent>
                    <w:p w14:paraId="40E1A92E" w14:textId="6DB30B46" w:rsidR="00001F15" w:rsidRDefault="00001F15" w:rsidP="00CA009E">
                      <w:r>
                        <w:rPr>
                          <w:rFonts w:hint="eastAsia"/>
                        </w:rPr>
                        <w:t>【</w:t>
                      </w:r>
                      <w:r w:rsidRPr="008E19D6">
                        <w:rPr>
                          <w:rFonts w:hint="eastAsia"/>
                          <w:b/>
                        </w:rPr>
                        <w:t>キーワード</w:t>
                      </w:r>
                      <w:r>
                        <w:rPr>
                          <w:rFonts w:hint="eastAsia"/>
                        </w:rPr>
                        <w:t>】</w:t>
                      </w:r>
                    </w:p>
                    <w:p w14:paraId="408AAE46" w14:textId="77777777" w:rsidR="00001F15" w:rsidRPr="00FB2CC9" w:rsidRDefault="00001F15" w:rsidP="00CA009E">
                      <w:pPr>
                        <w:rPr>
                          <w:rFonts w:asciiTheme="minorEastAsia" w:eastAsiaTheme="minorEastAsia" w:hAnsiTheme="minorEastAsia"/>
                          <w:b/>
                          <w:sz w:val="22"/>
                          <w:szCs w:val="22"/>
                        </w:rPr>
                      </w:pPr>
                      <w:r w:rsidRPr="00FB2CC9">
                        <w:rPr>
                          <w:rFonts w:asciiTheme="minorEastAsia" w:eastAsiaTheme="minorEastAsia" w:hAnsiTheme="minorEastAsia" w:hint="eastAsia"/>
                          <w:b/>
                          <w:sz w:val="22"/>
                          <w:szCs w:val="22"/>
                        </w:rPr>
                        <w:t>・誰もが社会資源（情報、施設、制度、仕組み等）を容易に駆使できる</w:t>
                      </w:r>
                    </w:p>
                    <w:p w14:paraId="234C83AE" w14:textId="77777777" w:rsidR="00001F15" w:rsidRPr="00FB2CC9" w:rsidRDefault="00001F15" w:rsidP="00CA009E">
                      <w:pPr>
                        <w:rPr>
                          <w:rFonts w:asciiTheme="minorEastAsia" w:eastAsiaTheme="minorEastAsia" w:hAnsiTheme="minorEastAsia"/>
                          <w:b/>
                          <w:sz w:val="22"/>
                          <w:szCs w:val="22"/>
                        </w:rPr>
                      </w:pPr>
                      <w:r w:rsidRPr="00FB2CC9">
                        <w:rPr>
                          <w:rFonts w:asciiTheme="minorEastAsia" w:eastAsiaTheme="minorEastAsia" w:hAnsiTheme="minorEastAsia" w:hint="eastAsia"/>
                          <w:b/>
                          <w:sz w:val="22"/>
                          <w:szCs w:val="22"/>
                        </w:rPr>
                        <w:t>・市民の柔軟な発想が実現する社会資源のシェア</w:t>
                      </w:r>
                    </w:p>
                    <w:p w14:paraId="4964724B" w14:textId="318D3FD7" w:rsidR="00001F15" w:rsidRPr="00FB2CC9" w:rsidRDefault="00001F15" w:rsidP="00CA009E">
                      <w:pPr>
                        <w:rPr>
                          <w:rFonts w:asciiTheme="minorEastAsia" w:eastAsiaTheme="minorEastAsia" w:hAnsiTheme="minorEastAsia"/>
                          <w:b/>
                          <w:sz w:val="22"/>
                          <w:szCs w:val="22"/>
                        </w:rPr>
                      </w:pPr>
                      <w:r w:rsidRPr="00FB2CC9">
                        <w:rPr>
                          <w:rFonts w:asciiTheme="minorEastAsia" w:eastAsiaTheme="minorEastAsia" w:hAnsiTheme="minorEastAsia" w:hint="eastAsia"/>
                          <w:b/>
                          <w:sz w:val="22"/>
                          <w:szCs w:val="22"/>
                        </w:rPr>
                        <w:t>・市民</w:t>
                      </w:r>
                      <w:r>
                        <w:rPr>
                          <w:rFonts w:asciiTheme="minorEastAsia" w:eastAsiaTheme="minorEastAsia" w:hAnsiTheme="minorEastAsia" w:hint="eastAsia"/>
                          <w:b/>
                          <w:sz w:val="22"/>
                          <w:szCs w:val="22"/>
                        </w:rPr>
                        <w:t>の納得感を得るための</w:t>
                      </w:r>
                      <w:r w:rsidRPr="00FB2CC9">
                        <w:rPr>
                          <w:rFonts w:asciiTheme="minorEastAsia" w:eastAsiaTheme="minorEastAsia" w:hAnsiTheme="minorEastAsia" w:hint="eastAsia"/>
                          <w:b/>
                          <w:sz w:val="22"/>
                          <w:szCs w:val="22"/>
                        </w:rPr>
                        <w:t>データの開放</w:t>
                      </w:r>
                    </w:p>
                    <w:p w14:paraId="32CC328E" w14:textId="77777777" w:rsidR="00001F15" w:rsidRPr="00FB2CC9" w:rsidRDefault="00001F15" w:rsidP="00CA009E">
                      <w:pPr>
                        <w:jc w:val="center"/>
                        <w:rPr>
                          <w:b/>
                        </w:rPr>
                      </w:pPr>
                      <w:r w:rsidRPr="00FB2CC9">
                        <w:rPr>
                          <w:rFonts w:hint="eastAsia"/>
                          <w:b/>
                        </w:rPr>
                        <w:t>・</w:t>
                      </w:r>
                    </w:p>
                  </w:txbxContent>
                </v:textbox>
              </v:roundrect>
            </w:pict>
          </mc:Fallback>
        </mc:AlternateContent>
      </w:r>
    </w:p>
    <w:p w14:paraId="537606C8" w14:textId="07CC8B40" w:rsidR="00CA009E" w:rsidRDefault="00CA009E" w:rsidP="00FB2CC9">
      <w:pPr>
        <w:spacing w:line="360" w:lineRule="exact"/>
        <w:ind w:firstLineChars="300" w:firstLine="776"/>
        <w:rPr>
          <w:rFonts w:asciiTheme="minorEastAsia" w:eastAsiaTheme="minorEastAsia" w:hAnsiTheme="minorEastAsia"/>
          <w:sz w:val="22"/>
          <w:szCs w:val="22"/>
        </w:rPr>
      </w:pPr>
    </w:p>
    <w:p w14:paraId="7968B481" w14:textId="365D66DC" w:rsidR="00CA009E" w:rsidRPr="00CA009E" w:rsidRDefault="00CA009E" w:rsidP="00FB2CC9">
      <w:pPr>
        <w:spacing w:line="360" w:lineRule="exact"/>
        <w:ind w:firstLineChars="300" w:firstLine="776"/>
        <w:rPr>
          <w:rFonts w:asciiTheme="minorEastAsia" w:eastAsiaTheme="minorEastAsia" w:hAnsiTheme="minorEastAsia"/>
          <w:sz w:val="22"/>
          <w:szCs w:val="22"/>
        </w:rPr>
      </w:pPr>
    </w:p>
    <w:p w14:paraId="16DF0EBC" w14:textId="77777777" w:rsidR="00CA009E" w:rsidRDefault="00CA009E" w:rsidP="00FB2CC9">
      <w:pPr>
        <w:spacing w:line="360" w:lineRule="exact"/>
        <w:ind w:firstLineChars="200" w:firstLine="517"/>
        <w:rPr>
          <w:rFonts w:asciiTheme="minorEastAsia" w:eastAsiaTheme="minorEastAsia" w:hAnsiTheme="minorEastAsia"/>
          <w:sz w:val="22"/>
          <w:szCs w:val="22"/>
        </w:rPr>
      </w:pPr>
    </w:p>
    <w:p w14:paraId="1F89D39C" w14:textId="77777777" w:rsidR="00CA009E" w:rsidRDefault="00CA009E" w:rsidP="00FB2CC9">
      <w:pPr>
        <w:spacing w:line="360" w:lineRule="exact"/>
        <w:ind w:firstLineChars="200" w:firstLine="517"/>
        <w:rPr>
          <w:rFonts w:asciiTheme="minorEastAsia" w:eastAsiaTheme="minorEastAsia" w:hAnsiTheme="minorEastAsia"/>
          <w:sz w:val="22"/>
          <w:szCs w:val="22"/>
        </w:rPr>
      </w:pPr>
    </w:p>
    <w:p w14:paraId="18DCB4F4" w14:textId="77777777" w:rsidR="00FB2CC9" w:rsidRDefault="00FB2CC9" w:rsidP="00FB2CC9">
      <w:pPr>
        <w:spacing w:line="360" w:lineRule="exact"/>
        <w:ind w:firstLineChars="200" w:firstLine="517"/>
        <w:rPr>
          <w:rFonts w:asciiTheme="minorEastAsia" w:eastAsiaTheme="minorEastAsia" w:hAnsiTheme="minorEastAsia"/>
          <w:sz w:val="22"/>
          <w:szCs w:val="22"/>
        </w:rPr>
      </w:pPr>
    </w:p>
    <w:p w14:paraId="33EF2757" w14:textId="77777777" w:rsidR="00A57068" w:rsidRDefault="00A57068" w:rsidP="008777AB">
      <w:pPr>
        <w:spacing w:line="330" w:lineRule="exact"/>
        <w:ind w:firstLineChars="200" w:firstLine="517"/>
        <w:rPr>
          <w:rFonts w:asciiTheme="minorEastAsia" w:eastAsiaTheme="minorEastAsia" w:hAnsiTheme="minorEastAsia"/>
          <w:sz w:val="22"/>
          <w:szCs w:val="22"/>
        </w:rPr>
      </w:pPr>
    </w:p>
    <w:p w14:paraId="5FDF2887" w14:textId="5D26C8B8" w:rsidR="008351DD" w:rsidRPr="00BA0E23" w:rsidRDefault="008351DD" w:rsidP="008777AB">
      <w:pPr>
        <w:spacing w:line="330" w:lineRule="exact"/>
        <w:ind w:firstLineChars="200" w:firstLine="517"/>
        <w:rPr>
          <w:rFonts w:asciiTheme="minorEastAsia" w:eastAsiaTheme="minorEastAsia" w:hAnsiTheme="minorEastAsia"/>
          <w:sz w:val="22"/>
          <w:szCs w:val="22"/>
        </w:rPr>
      </w:pPr>
      <w:r w:rsidRPr="00BA0E23">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取り組むべき事項</w:t>
      </w:r>
      <w:r w:rsidRPr="00BA0E23">
        <w:rPr>
          <w:rFonts w:asciiTheme="minorEastAsia" w:eastAsiaTheme="minorEastAsia" w:hAnsiTheme="minorEastAsia" w:hint="eastAsia"/>
          <w:sz w:val="22"/>
          <w:szCs w:val="22"/>
        </w:rPr>
        <w:t>＞</w:t>
      </w:r>
    </w:p>
    <w:tbl>
      <w:tblPr>
        <w:tblStyle w:val="af1"/>
        <w:tblW w:w="0" w:type="auto"/>
        <w:tblInd w:w="704" w:type="dxa"/>
        <w:tblLook w:val="04A0" w:firstRow="1" w:lastRow="0" w:firstColumn="1" w:lastColumn="0" w:noHBand="0" w:noVBand="1"/>
      </w:tblPr>
      <w:tblGrid>
        <w:gridCol w:w="2410"/>
        <w:gridCol w:w="5946"/>
      </w:tblGrid>
      <w:tr w:rsidR="008351DD" w14:paraId="7B60052D" w14:textId="77777777" w:rsidTr="00CB5026">
        <w:tc>
          <w:tcPr>
            <w:tcW w:w="2410" w:type="dxa"/>
          </w:tcPr>
          <w:p w14:paraId="0F22A068" w14:textId="412E24D2" w:rsidR="008351DD" w:rsidRDefault="008351DD" w:rsidP="00616673">
            <w:pPr>
              <w:spacing w:line="330" w:lineRule="exact"/>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カテゴリ</w:t>
            </w:r>
          </w:p>
        </w:tc>
        <w:tc>
          <w:tcPr>
            <w:tcW w:w="5946" w:type="dxa"/>
          </w:tcPr>
          <w:p w14:paraId="3E7075B2" w14:textId="17F9C274" w:rsidR="008351DD" w:rsidRDefault="008351DD" w:rsidP="00616673">
            <w:pPr>
              <w:spacing w:line="330" w:lineRule="exact"/>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取組事項</w:t>
            </w:r>
          </w:p>
        </w:tc>
      </w:tr>
      <w:tr w:rsidR="008351DD" w14:paraId="345DD989" w14:textId="77777777" w:rsidTr="00CB5026">
        <w:tc>
          <w:tcPr>
            <w:tcW w:w="2410" w:type="dxa"/>
            <w:vAlign w:val="center"/>
          </w:tcPr>
          <w:p w14:paraId="2DB3958C" w14:textId="06A741EE" w:rsidR="008351DD" w:rsidRPr="008351DD" w:rsidRDefault="008351DD" w:rsidP="00616673">
            <w:pPr>
              <w:spacing w:line="330" w:lineRule="exact"/>
              <w:rPr>
                <w:rFonts w:ascii="ＭＳ 明朝" w:eastAsia="ＭＳ 明朝" w:hAnsi="ＭＳ 明朝"/>
                <w:sz w:val="22"/>
                <w:szCs w:val="22"/>
              </w:rPr>
            </w:pPr>
            <w:r>
              <w:rPr>
                <w:rFonts w:ascii="ＭＳ 明朝" w:eastAsia="ＭＳ 明朝" w:hAnsi="ＭＳ 明朝" w:hint="eastAsia"/>
                <w:sz w:val="22"/>
                <w:szCs w:val="22"/>
              </w:rPr>
              <w:t>地域資源の可視化</w:t>
            </w:r>
          </w:p>
        </w:tc>
        <w:tc>
          <w:tcPr>
            <w:tcW w:w="5946" w:type="dxa"/>
            <w:vAlign w:val="center"/>
          </w:tcPr>
          <w:p w14:paraId="444A53D8" w14:textId="77777777" w:rsidR="00F12218" w:rsidRDefault="008351DD" w:rsidP="00616673">
            <w:pPr>
              <w:pStyle w:val="Web"/>
              <w:spacing w:before="0" w:beforeAutospacing="0" w:after="0" w:afterAutospacing="0" w:line="330" w:lineRule="exact"/>
              <w:rPr>
                <w:rFonts w:ascii="ＭＳ 明朝" w:eastAsia="ＭＳ 明朝" w:hAnsi="ＭＳ 明朝" w:cs="Arial"/>
                <w:bCs/>
                <w:color w:val="000000" w:themeColor="text1"/>
                <w:kern w:val="24"/>
                <w:sz w:val="22"/>
                <w:szCs w:val="22"/>
              </w:rPr>
            </w:pPr>
            <w:r w:rsidRPr="008351DD">
              <w:rPr>
                <w:rFonts w:ascii="ＭＳ 明朝" w:eastAsia="ＭＳ 明朝" w:hAnsi="ＭＳ 明朝" w:cs="Arial" w:hint="eastAsia"/>
                <w:bCs/>
                <w:color w:val="000000" w:themeColor="text1"/>
                <w:kern w:val="24"/>
                <w:sz w:val="22"/>
                <w:szCs w:val="22"/>
              </w:rPr>
              <w:t>・行政保有情報の</w:t>
            </w:r>
            <w:r w:rsidR="00F12218">
              <w:rPr>
                <w:rFonts w:ascii="ＭＳ 明朝" w:eastAsia="ＭＳ 明朝" w:hAnsi="ＭＳ 明朝" w:cs="Arial" w:hint="eastAsia"/>
                <w:bCs/>
                <w:color w:val="000000" w:themeColor="text1"/>
                <w:kern w:val="24"/>
                <w:sz w:val="22"/>
                <w:szCs w:val="22"/>
              </w:rPr>
              <w:t>データ活用の推進（</w:t>
            </w:r>
            <w:r w:rsidRPr="008351DD">
              <w:rPr>
                <w:rFonts w:ascii="ＭＳ 明朝" w:eastAsia="ＭＳ 明朝" w:hAnsi="ＭＳ 明朝" w:cs="Arial" w:hint="eastAsia"/>
                <w:bCs/>
                <w:color w:val="000000" w:themeColor="text1"/>
                <w:kern w:val="24"/>
                <w:sz w:val="22"/>
                <w:szCs w:val="22"/>
              </w:rPr>
              <w:t>オープンデ</w:t>
            </w:r>
          </w:p>
          <w:p w14:paraId="07666093" w14:textId="65CE150B" w:rsidR="00A64BE9" w:rsidRPr="00A64BE9" w:rsidRDefault="008351DD" w:rsidP="00616673">
            <w:pPr>
              <w:pStyle w:val="Web"/>
              <w:spacing w:before="0" w:beforeAutospacing="0" w:after="0" w:afterAutospacing="0" w:line="330" w:lineRule="exact"/>
              <w:ind w:firstLineChars="100" w:firstLine="259"/>
              <w:rPr>
                <w:rFonts w:ascii="ＭＳ 明朝" w:eastAsia="ＭＳ 明朝" w:hAnsi="ＭＳ 明朝"/>
                <w:sz w:val="22"/>
                <w:szCs w:val="22"/>
              </w:rPr>
            </w:pPr>
            <w:r w:rsidRPr="008351DD">
              <w:rPr>
                <w:rFonts w:ascii="ＭＳ 明朝" w:eastAsia="ＭＳ 明朝" w:hAnsi="ＭＳ 明朝" w:cs="Arial" w:hint="eastAsia"/>
                <w:bCs/>
                <w:color w:val="000000" w:themeColor="text1"/>
                <w:kern w:val="24"/>
                <w:sz w:val="22"/>
                <w:szCs w:val="22"/>
              </w:rPr>
              <w:t>ータ</w:t>
            </w:r>
            <w:r w:rsidR="00F12218">
              <w:rPr>
                <w:rFonts w:ascii="ＭＳ 明朝" w:eastAsia="ＭＳ 明朝" w:hAnsi="ＭＳ 明朝" w:cs="Arial" w:hint="eastAsia"/>
                <w:bCs/>
                <w:color w:val="000000" w:themeColor="text1"/>
                <w:kern w:val="24"/>
                <w:sz w:val="22"/>
                <w:szCs w:val="22"/>
              </w:rPr>
              <w:t>、</w:t>
            </w:r>
            <w:r w:rsidR="00F12218">
              <w:rPr>
                <w:rFonts w:ascii="ＭＳ 明朝" w:eastAsia="ＭＳ 明朝" w:hAnsi="ＭＳ 明朝" w:hint="eastAsia"/>
                <w:sz w:val="22"/>
                <w:szCs w:val="22"/>
              </w:rPr>
              <w:t>匿名加工情報等</w:t>
            </w:r>
            <w:r w:rsidR="00A64BE9">
              <w:rPr>
                <w:rFonts w:ascii="ＭＳ 明朝" w:eastAsia="ＭＳ 明朝" w:hAnsi="ＭＳ 明朝" w:hint="eastAsia"/>
                <w:sz w:val="22"/>
                <w:szCs w:val="22"/>
              </w:rPr>
              <w:t>を市民と共に実現</w:t>
            </w:r>
            <w:r w:rsidR="00F12218">
              <w:rPr>
                <w:rFonts w:ascii="ＭＳ 明朝" w:eastAsia="ＭＳ 明朝" w:hAnsi="ＭＳ 明朝" w:hint="eastAsia"/>
                <w:sz w:val="22"/>
                <w:szCs w:val="22"/>
              </w:rPr>
              <w:t>）</w:t>
            </w:r>
          </w:p>
          <w:p w14:paraId="3F3474D2" w14:textId="77777777" w:rsidR="00FB2CC9" w:rsidRDefault="008351DD" w:rsidP="00616673">
            <w:pPr>
              <w:pStyle w:val="Web"/>
              <w:spacing w:before="0" w:beforeAutospacing="0" w:after="0" w:afterAutospacing="0" w:line="330" w:lineRule="exact"/>
              <w:rPr>
                <w:rFonts w:ascii="ＭＳ 明朝" w:eastAsia="ＭＳ 明朝" w:hAnsi="ＭＳ 明朝" w:cs="Arial"/>
                <w:bCs/>
                <w:color w:val="000000" w:themeColor="text1"/>
                <w:kern w:val="24"/>
                <w:sz w:val="22"/>
                <w:szCs w:val="22"/>
              </w:rPr>
            </w:pPr>
            <w:r w:rsidRPr="008351DD">
              <w:rPr>
                <w:rFonts w:ascii="ＭＳ 明朝" w:eastAsia="ＭＳ 明朝" w:hAnsi="ＭＳ 明朝" w:cs="Arial" w:hint="eastAsia"/>
                <w:bCs/>
                <w:color w:val="000000" w:themeColor="text1"/>
                <w:kern w:val="24"/>
                <w:sz w:val="22"/>
                <w:szCs w:val="22"/>
              </w:rPr>
              <w:t>・ベースレジストリ</w:t>
            </w:r>
            <w:r w:rsidR="00FB2CC9">
              <w:rPr>
                <w:rFonts w:ascii="ＭＳ 明朝" w:eastAsia="ＭＳ 明朝" w:hAnsi="ＭＳ 明朝" w:cs="Arial" w:hint="eastAsia"/>
                <w:bCs/>
                <w:color w:val="000000" w:themeColor="text1"/>
                <w:kern w:val="24"/>
                <w:sz w:val="22"/>
                <w:szCs w:val="22"/>
              </w:rPr>
              <w:t>※</w:t>
            </w:r>
            <w:r w:rsidRPr="008351DD">
              <w:rPr>
                <w:rFonts w:ascii="ＭＳ 明朝" w:eastAsia="ＭＳ 明朝" w:hAnsi="ＭＳ 明朝" w:cs="Arial" w:hint="eastAsia"/>
                <w:bCs/>
                <w:color w:val="000000" w:themeColor="text1"/>
                <w:kern w:val="24"/>
                <w:sz w:val="22"/>
                <w:szCs w:val="22"/>
              </w:rPr>
              <w:t>等の考え方を取り入れた</w:t>
            </w:r>
          </w:p>
          <w:p w14:paraId="3BE92292" w14:textId="275D3E86" w:rsidR="008351DD" w:rsidRPr="008351DD" w:rsidRDefault="008351DD" w:rsidP="00616673">
            <w:pPr>
              <w:pStyle w:val="Web"/>
              <w:spacing w:before="0" w:beforeAutospacing="0" w:after="0" w:afterAutospacing="0" w:line="330" w:lineRule="exact"/>
              <w:ind w:firstLineChars="100" w:firstLine="259"/>
              <w:rPr>
                <w:rFonts w:ascii="ＭＳ 明朝" w:eastAsia="ＭＳ 明朝" w:hAnsi="ＭＳ 明朝" w:cs="Arial"/>
                <w:sz w:val="22"/>
                <w:szCs w:val="22"/>
              </w:rPr>
            </w:pPr>
            <w:r w:rsidRPr="008351DD">
              <w:rPr>
                <w:rFonts w:ascii="ＭＳ 明朝" w:eastAsia="ＭＳ 明朝" w:hAnsi="ＭＳ 明朝" w:cs="Arial" w:hint="eastAsia"/>
                <w:bCs/>
                <w:color w:val="000000" w:themeColor="text1"/>
                <w:kern w:val="24"/>
                <w:sz w:val="22"/>
                <w:szCs w:val="22"/>
              </w:rPr>
              <w:t>データ項目の整備</w:t>
            </w:r>
          </w:p>
          <w:p w14:paraId="4EB20BE0" w14:textId="77777777" w:rsidR="00FB2CC9" w:rsidRDefault="008351DD" w:rsidP="00616673">
            <w:pPr>
              <w:spacing w:line="330" w:lineRule="exact"/>
              <w:rPr>
                <w:rFonts w:ascii="ＭＳ 明朝" w:eastAsia="ＭＳ 明朝" w:hAnsi="ＭＳ 明朝" w:cs="Arial"/>
                <w:bCs/>
                <w:color w:val="000000" w:themeColor="text1"/>
                <w:kern w:val="24"/>
                <w:sz w:val="22"/>
                <w:szCs w:val="22"/>
              </w:rPr>
            </w:pPr>
            <w:r w:rsidRPr="008351DD">
              <w:rPr>
                <w:rFonts w:ascii="ＭＳ 明朝" w:eastAsia="ＭＳ 明朝" w:hAnsi="ＭＳ 明朝" w:cs="Arial" w:hint="eastAsia"/>
                <w:bCs/>
                <w:color w:val="000000" w:themeColor="text1"/>
                <w:kern w:val="24"/>
                <w:sz w:val="22"/>
                <w:szCs w:val="22"/>
              </w:rPr>
              <w:t>・地域資源の有効活用を自発的に考えることが</w:t>
            </w:r>
          </w:p>
          <w:p w14:paraId="662BAB77" w14:textId="1CF0BA6F" w:rsidR="00FB299B" w:rsidRPr="00F12218" w:rsidRDefault="008351DD" w:rsidP="00616673">
            <w:pPr>
              <w:spacing w:line="330" w:lineRule="exact"/>
              <w:ind w:firstLineChars="100" w:firstLine="259"/>
              <w:rPr>
                <w:rFonts w:ascii="ＭＳ 明朝" w:eastAsia="ＭＳ 明朝" w:hAnsi="ＭＳ 明朝" w:cs="Arial"/>
                <w:bCs/>
                <w:color w:val="000000" w:themeColor="text1"/>
                <w:kern w:val="24"/>
                <w:sz w:val="22"/>
                <w:szCs w:val="22"/>
              </w:rPr>
            </w:pPr>
            <w:r w:rsidRPr="008351DD">
              <w:rPr>
                <w:rFonts w:ascii="ＭＳ 明朝" w:eastAsia="ＭＳ 明朝" w:hAnsi="ＭＳ 明朝" w:cs="Arial" w:hint="eastAsia"/>
                <w:bCs/>
                <w:color w:val="000000" w:themeColor="text1"/>
                <w:kern w:val="24"/>
                <w:sz w:val="22"/>
                <w:szCs w:val="22"/>
              </w:rPr>
              <w:t>できる情報提供</w:t>
            </w:r>
          </w:p>
        </w:tc>
      </w:tr>
      <w:tr w:rsidR="008351DD" w14:paraId="772B9FA2" w14:textId="77777777" w:rsidTr="00CB5026">
        <w:tc>
          <w:tcPr>
            <w:tcW w:w="2410" w:type="dxa"/>
            <w:vAlign w:val="center"/>
          </w:tcPr>
          <w:p w14:paraId="0F6F266D" w14:textId="251D9DF3" w:rsidR="008351DD" w:rsidRPr="00CB5026" w:rsidRDefault="008351DD" w:rsidP="00616673">
            <w:pPr>
              <w:spacing w:line="330" w:lineRule="exact"/>
              <w:rPr>
                <w:rFonts w:ascii="ＭＳ 明朝" w:eastAsia="ＭＳ 明朝" w:hAnsi="ＭＳ 明朝"/>
                <w:w w:val="80"/>
                <w:sz w:val="22"/>
                <w:szCs w:val="22"/>
              </w:rPr>
            </w:pPr>
            <w:r w:rsidRPr="00CB5026">
              <w:rPr>
                <w:rFonts w:ascii="ＭＳ 明朝" w:eastAsia="ＭＳ 明朝" w:hAnsi="ＭＳ 明朝" w:cs="Arial"/>
                <w:color w:val="000000" w:themeColor="dark1"/>
                <w:w w:val="80"/>
                <w:kern w:val="24"/>
                <w:sz w:val="22"/>
                <w:szCs w:val="22"/>
              </w:rPr>
              <w:t>ICTリテラシーの向上</w:t>
            </w:r>
          </w:p>
        </w:tc>
        <w:tc>
          <w:tcPr>
            <w:tcW w:w="5946" w:type="dxa"/>
            <w:vAlign w:val="center"/>
          </w:tcPr>
          <w:p w14:paraId="22E2F05B" w14:textId="6CABF26F" w:rsidR="008351DD" w:rsidRPr="008351DD" w:rsidRDefault="008351DD" w:rsidP="00616673">
            <w:pPr>
              <w:spacing w:line="330" w:lineRule="exact"/>
              <w:rPr>
                <w:rFonts w:ascii="ＭＳ 明朝" w:eastAsia="ＭＳ 明朝" w:hAnsi="ＭＳ 明朝"/>
                <w:sz w:val="22"/>
                <w:szCs w:val="22"/>
              </w:rPr>
            </w:pPr>
            <w:r w:rsidRPr="008351DD">
              <w:rPr>
                <w:rFonts w:ascii="ＭＳ 明朝" w:eastAsia="ＭＳ 明朝" w:hAnsi="ＭＳ 明朝" w:cs="Arial" w:hint="eastAsia"/>
                <w:color w:val="000000" w:themeColor="text1"/>
                <w:kern w:val="24"/>
                <w:sz w:val="22"/>
                <w:szCs w:val="22"/>
              </w:rPr>
              <w:t>・市民等のICTリテラシー向上に資する取組</w:t>
            </w:r>
          </w:p>
        </w:tc>
      </w:tr>
      <w:tr w:rsidR="008351DD" w14:paraId="22AFFBB3" w14:textId="77777777" w:rsidTr="00CB5026">
        <w:tc>
          <w:tcPr>
            <w:tcW w:w="2410" w:type="dxa"/>
            <w:vAlign w:val="center"/>
          </w:tcPr>
          <w:p w14:paraId="5F97FC1E" w14:textId="372F81E0" w:rsidR="008351DD" w:rsidRPr="008351DD" w:rsidRDefault="008351DD" w:rsidP="00616673">
            <w:pPr>
              <w:spacing w:line="330" w:lineRule="exact"/>
              <w:rPr>
                <w:rFonts w:ascii="ＭＳ 明朝" w:eastAsia="ＭＳ 明朝" w:hAnsi="ＭＳ 明朝"/>
                <w:sz w:val="22"/>
                <w:szCs w:val="22"/>
              </w:rPr>
            </w:pPr>
            <w:r w:rsidRPr="008351DD">
              <w:rPr>
                <w:rFonts w:ascii="ＭＳ 明朝" w:eastAsia="ＭＳ 明朝" w:hAnsi="ＭＳ 明朝" w:cs="Arial" w:hint="eastAsia"/>
                <w:color w:val="000000" w:themeColor="dark1"/>
                <w:kern w:val="24"/>
                <w:sz w:val="22"/>
                <w:szCs w:val="22"/>
              </w:rPr>
              <w:t>市民に手間をかけない</w:t>
            </w:r>
            <w:r w:rsidR="00C50706">
              <w:rPr>
                <w:rFonts w:ascii="ＭＳ 明朝" w:eastAsia="ＭＳ 明朝" w:hAnsi="ＭＳ 明朝" w:cs="Arial" w:hint="eastAsia"/>
                <w:color w:val="000000" w:themeColor="dark1"/>
                <w:kern w:val="24"/>
                <w:sz w:val="22"/>
                <w:szCs w:val="22"/>
              </w:rPr>
              <w:t>サービスの提供</w:t>
            </w:r>
          </w:p>
        </w:tc>
        <w:tc>
          <w:tcPr>
            <w:tcW w:w="5946" w:type="dxa"/>
            <w:vAlign w:val="center"/>
          </w:tcPr>
          <w:p w14:paraId="20D74AAD" w14:textId="1C7C796A" w:rsidR="0081318E" w:rsidRDefault="0081318E" w:rsidP="00616673">
            <w:pPr>
              <w:spacing w:line="330" w:lineRule="exact"/>
              <w:rPr>
                <w:rFonts w:ascii="ＭＳ 明朝" w:eastAsia="ＭＳ 明朝" w:hAnsi="ＭＳ 明朝" w:cs="Arial"/>
                <w:color w:val="000000" w:themeColor="text1"/>
                <w:kern w:val="24"/>
                <w:sz w:val="22"/>
                <w:szCs w:val="22"/>
              </w:rPr>
            </w:pPr>
            <w:r>
              <w:rPr>
                <w:rFonts w:ascii="ＭＳ 明朝" w:eastAsia="ＭＳ 明朝" w:hAnsi="ＭＳ 明朝" w:cs="Arial" w:hint="eastAsia"/>
                <w:color w:val="000000" w:themeColor="text1"/>
                <w:kern w:val="24"/>
                <w:sz w:val="22"/>
                <w:szCs w:val="22"/>
              </w:rPr>
              <w:t>・プッシュ型サービスの提供</w:t>
            </w:r>
          </w:p>
          <w:p w14:paraId="765E820C" w14:textId="62B818CA" w:rsidR="001C13E7" w:rsidRPr="001C13E7" w:rsidRDefault="008351DD" w:rsidP="00CB5026">
            <w:pPr>
              <w:spacing w:line="330" w:lineRule="exact"/>
              <w:ind w:left="259" w:hangingChars="100" w:hanging="259"/>
              <w:rPr>
                <w:rFonts w:ascii="ＭＳ 明朝" w:eastAsia="ＭＳ 明朝" w:hAnsi="ＭＳ 明朝" w:cs="Arial"/>
                <w:color w:val="000000" w:themeColor="text1"/>
                <w:kern w:val="24"/>
                <w:sz w:val="22"/>
                <w:szCs w:val="22"/>
              </w:rPr>
            </w:pPr>
            <w:r w:rsidRPr="008351DD">
              <w:rPr>
                <w:rFonts w:ascii="ＭＳ 明朝" w:eastAsia="ＭＳ 明朝" w:hAnsi="ＭＳ 明朝" w:cs="Arial" w:hint="eastAsia"/>
                <w:color w:val="000000" w:themeColor="text1"/>
                <w:kern w:val="24"/>
                <w:sz w:val="22"/>
                <w:szCs w:val="22"/>
              </w:rPr>
              <w:t>・</w:t>
            </w:r>
            <w:r w:rsidR="001C13E7">
              <w:rPr>
                <w:rFonts w:ascii="ＭＳ 明朝" w:eastAsia="ＭＳ 明朝" w:hAnsi="ＭＳ 明朝" w:cs="Arial" w:hint="eastAsia"/>
                <w:color w:val="000000" w:themeColor="text1"/>
                <w:kern w:val="24"/>
                <w:sz w:val="22"/>
                <w:szCs w:val="22"/>
              </w:rPr>
              <w:t>対話型サービスの提供</w:t>
            </w:r>
            <w:r w:rsidR="00213EED">
              <w:rPr>
                <w:rFonts w:ascii="ＭＳ 明朝" w:eastAsia="ＭＳ 明朝" w:hAnsi="ＭＳ 明朝" w:cs="Arial" w:hint="eastAsia"/>
                <w:color w:val="000000" w:themeColor="text1"/>
                <w:kern w:val="24"/>
                <w:sz w:val="22"/>
                <w:szCs w:val="22"/>
              </w:rPr>
              <w:t>（申請形式ではなく質問形式によりサービスを受けられる仕組み等）</w:t>
            </w:r>
          </w:p>
        </w:tc>
      </w:tr>
    </w:tbl>
    <w:p w14:paraId="4C2A5533" w14:textId="450A85FF" w:rsidR="008D72DB" w:rsidRDefault="008D72DB" w:rsidP="00CB5026">
      <w:pPr>
        <w:spacing w:line="330" w:lineRule="exact"/>
        <w:ind w:leftChars="278" w:left="1005" w:rightChars="-102" w:right="-284" w:hangingChars="89" w:hanging="230"/>
        <w:jc w:val="both"/>
        <w:rPr>
          <w:rFonts w:asciiTheme="minorEastAsia" w:eastAsiaTheme="minorEastAsia" w:hAnsiTheme="minorEastAsia"/>
          <w:bCs/>
          <w:sz w:val="22"/>
          <w:szCs w:val="22"/>
        </w:rPr>
      </w:pPr>
      <w:r w:rsidRPr="008D72DB">
        <w:rPr>
          <w:rFonts w:asciiTheme="minorEastAsia" w:eastAsiaTheme="minorEastAsia" w:hAnsiTheme="minorEastAsia" w:hint="eastAsia"/>
          <w:bCs/>
          <w:sz w:val="22"/>
          <w:szCs w:val="22"/>
        </w:rPr>
        <w:t>※ベースレジストリとは</w:t>
      </w:r>
      <w:r w:rsidR="00C50706">
        <w:rPr>
          <w:rFonts w:asciiTheme="minorEastAsia" w:eastAsiaTheme="minorEastAsia" w:hAnsiTheme="minorEastAsia" w:hint="eastAsia"/>
          <w:bCs/>
          <w:sz w:val="22"/>
          <w:szCs w:val="22"/>
        </w:rPr>
        <w:t>、公的機関等で公開され、様々な場面で参照される、人、法人、土地、資格等の社会の基本データで</w:t>
      </w:r>
      <w:r w:rsidR="00FA5847">
        <w:rPr>
          <w:rFonts w:asciiTheme="minorEastAsia" w:eastAsiaTheme="minorEastAsia" w:hAnsiTheme="minorEastAsia" w:hint="eastAsia"/>
          <w:bCs/>
          <w:sz w:val="22"/>
          <w:szCs w:val="22"/>
        </w:rPr>
        <w:t>あり、正確性や最新性や確保された社会の基幹となるデータベース</w:t>
      </w:r>
      <w:r w:rsidR="00AA5F81">
        <w:rPr>
          <w:rFonts w:asciiTheme="minorEastAsia" w:eastAsiaTheme="minorEastAsia" w:hAnsiTheme="minorEastAsia" w:hint="eastAsia"/>
          <w:bCs/>
          <w:sz w:val="22"/>
          <w:szCs w:val="22"/>
        </w:rPr>
        <w:t>をいう</w:t>
      </w:r>
      <w:r w:rsidR="00FA5847">
        <w:rPr>
          <w:rFonts w:asciiTheme="minorEastAsia" w:eastAsiaTheme="minorEastAsia" w:hAnsiTheme="minorEastAsia" w:hint="eastAsia"/>
          <w:bCs/>
          <w:sz w:val="22"/>
          <w:szCs w:val="22"/>
        </w:rPr>
        <w:t>。</w:t>
      </w:r>
    </w:p>
    <w:p w14:paraId="3B5518DD" w14:textId="0F136969" w:rsidR="008351DD" w:rsidRPr="00032111" w:rsidRDefault="008351DD" w:rsidP="00616673">
      <w:pPr>
        <w:spacing w:line="360" w:lineRule="exact"/>
        <w:ind w:rightChars="-102" w:right="-284" w:firstLineChars="200" w:firstLine="519"/>
        <w:rPr>
          <w:rFonts w:asciiTheme="minorEastAsia" w:eastAsiaTheme="minorEastAsia" w:hAnsiTheme="minorEastAsia"/>
          <w:b/>
          <w:bCs/>
          <w:sz w:val="22"/>
          <w:szCs w:val="22"/>
        </w:rPr>
      </w:pPr>
      <w:r w:rsidRPr="00032111">
        <w:rPr>
          <w:rFonts w:asciiTheme="minorEastAsia" w:eastAsiaTheme="minorEastAsia" w:hAnsiTheme="minorEastAsia" w:hint="eastAsia"/>
          <w:b/>
          <w:bCs/>
          <w:sz w:val="22"/>
          <w:szCs w:val="22"/>
        </w:rPr>
        <w:lastRenderedPageBreak/>
        <w:t>基本方針</w:t>
      </w:r>
      <w:r>
        <w:rPr>
          <w:rFonts w:asciiTheme="minorEastAsia" w:eastAsiaTheme="minorEastAsia" w:hAnsiTheme="minorEastAsia" w:hint="eastAsia"/>
          <w:b/>
          <w:bCs/>
          <w:sz w:val="22"/>
          <w:szCs w:val="22"/>
        </w:rPr>
        <w:t>３</w:t>
      </w:r>
      <w:r w:rsidRPr="00032111">
        <w:rPr>
          <w:rFonts w:asciiTheme="minorEastAsia" w:eastAsiaTheme="minorEastAsia" w:hAnsiTheme="minorEastAsia" w:hint="eastAsia"/>
          <w:b/>
          <w:bCs/>
          <w:sz w:val="22"/>
          <w:szCs w:val="22"/>
        </w:rPr>
        <w:t xml:space="preserve">　</w:t>
      </w:r>
      <w:r w:rsidRPr="008351DD">
        <w:rPr>
          <w:rFonts w:asciiTheme="minorEastAsia" w:eastAsiaTheme="minorEastAsia" w:hAnsiTheme="minorEastAsia" w:hint="eastAsia"/>
          <w:b/>
          <w:bCs/>
          <w:sz w:val="22"/>
          <w:szCs w:val="22"/>
        </w:rPr>
        <w:t>組織の枠を超えた発想で場と関係づくりができる職員の育成</w:t>
      </w:r>
    </w:p>
    <w:p w14:paraId="275808C8" w14:textId="5DD93888" w:rsidR="008351DD" w:rsidRPr="008351DD" w:rsidRDefault="008351DD" w:rsidP="00CB5026">
      <w:pPr>
        <w:spacing w:line="360" w:lineRule="exact"/>
        <w:ind w:leftChars="175" w:left="488" w:firstLineChars="10" w:firstLine="26"/>
        <w:jc w:val="both"/>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00CA009E" w:rsidRPr="00CA009E">
        <w:rPr>
          <w:rFonts w:asciiTheme="minorEastAsia" w:eastAsiaTheme="minorEastAsia" w:hAnsiTheme="minorEastAsia" w:hint="eastAsia"/>
          <w:sz w:val="22"/>
          <w:szCs w:val="22"/>
        </w:rPr>
        <w:t>基本方針１・２を実現し</w:t>
      </w:r>
      <w:r w:rsidR="00AC564E">
        <w:rPr>
          <w:rFonts w:asciiTheme="minorEastAsia" w:eastAsiaTheme="minorEastAsia" w:hAnsiTheme="minorEastAsia" w:hint="eastAsia"/>
          <w:sz w:val="22"/>
          <w:szCs w:val="22"/>
        </w:rPr>
        <w:t>、</w:t>
      </w:r>
      <w:r w:rsidR="00CA009E" w:rsidRPr="00CA009E">
        <w:rPr>
          <w:rFonts w:asciiTheme="minorEastAsia" w:eastAsiaTheme="minorEastAsia" w:hAnsiTheme="minorEastAsia" w:hint="eastAsia"/>
          <w:sz w:val="22"/>
          <w:szCs w:val="22"/>
        </w:rPr>
        <w:t>継続していくため、職員には組織の枠や前例に捉われない発想で、地域や市民に寄り添い、共に考え共に創る場や関係づくりができる能力の育成が求められる。</w:t>
      </w:r>
    </w:p>
    <w:p w14:paraId="2BC70F81" w14:textId="296B131E" w:rsidR="008351DD" w:rsidRDefault="008351DD" w:rsidP="00616673">
      <w:pPr>
        <w:spacing w:line="360" w:lineRule="exact"/>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Pr="00BA0E23">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目指す姿</w:t>
      </w:r>
      <w:r w:rsidRPr="00BA0E23">
        <w:rPr>
          <w:rFonts w:asciiTheme="minorEastAsia" w:eastAsiaTheme="minorEastAsia" w:hAnsiTheme="minorEastAsia" w:hint="eastAsia"/>
          <w:sz w:val="22"/>
          <w:szCs w:val="22"/>
        </w:rPr>
        <w:t>＞</w:t>
      </w:r>
    </w:p>
    <w:p w14:paraId="7D3F9EF6" w14:textId="795949FC" w:rsidR="00CA009E" w:rsidRPr="00CA009E" w:rsidRDefault="008351DD" w:rsidP="00CB5026">
      <w:pPr>
        <w:spacing w:line="360" w:lineRule="exact"/>
        <w:ind w:leftChars="183" w:left="753" w:hangingChars="94" w:hanging="243"/>
        <w:jc w:val="both"/>
        <w:rPr>
          <w:rFonts w:asciiTheme="minorEastAsia" w:eastAsiaTheme="minorEastAsia" w:hAnsiTheme="minorEastAsia"/>
          <w:sz w:val="22"/>
          <w:szCs w:val="22"/>
        </w:rPr>
      </w:pPr>
      <w:r w:rsidRPr="008351DD">
        <w:rPr>
          <w:rFonts w:asciiTheme="minorEastAsia" w:eastAsiaTheme="minorEastAsia" w:hAnsiTheme="minorEastAsia" w:hint="eastAsia"/>
          <w:sz w:val="22"/>
          <w:szCs w:val="22"/>
        </w:rPr>
        <w:t>・</w:t>
      </w:r>
      <w:r w:rsidR="00CA009E" w:rsidRPr="00CA009E">
        <w:rPr>
          <w:rFonts w:asciiTheme="minorEastAsia" w:eastAsiaTheme="minorEastAsia" w:hAnsiTheme="minorEastAsia" w:hint="eastAsia"/>
          <w:sz w:val="22"/>
          <w:szCs w:val="22"/>
        </w:rPr>
        <w:t>職員は、</w:t>
      </w:r>
      <w:r w:rsidR="001E3013">
        <w:rPr>
          <w:rFonts w:asciiTheme="minorEastAsia" w:eastAsiaTheme="minorEastAsia" w:hAnsiTheme="minorEastAsia" w:hint="eastAsia"/>
          <w:sz w:val="22"/>
          <w:szCs w:val="22"/>
        </w:rPr>
        <w:t>管理職</w:t>
      </w:r>
      <w:r w:rsidR="008D094B">
        <w:rPr>
          <w:rFonts w:asciiTheme="minorEastAsia" w:eastAsiaTheme="minorEastAsia" w:hAnsiTheme="minorEastAsia" w:hint="eastAsia"/>
          <w:sz w:val="22"/>
          <w:szCs w:val="22"/>
        </w:rPr>
        <w:t>を</w:t>
      </w:r>
      <w:r w:rsidR="001E3013">
        <w:rPr>
          <w:rFonts w:asciiTheme="minorEastAsia" w:eastAsiaTheme="minorEastAsia" w:hAnsiTheme="minorEastAsia" w:hint="eastAsia"/>
          <w:sz w:val="22"/>
          <w:szCs w:val="22"/>
        </w:rPr>
        <w:t>含め、</w:t>
      </w:r>
      <w:r w:rsidR="00CA009E" w:rsidRPr="00CA009E">
        <w:rPr>
          <w:rFonts w:asciiTheme="minorEastAsia" w:eastAsiaTheme="minorEastAsia" w:hAnsiTheme="minorEastAsia" w:hint="eastAsia"/>
          <w:sz w:val="22"/>
          <w:szCs w:val="22"/>
        </w:rPr>
        <w:t>前例に捉われずに、現場に飛び出し、地域や市民のニーズを的確にくみ取り、</w:t>
      </w:r>
      <w:r w:rsidR="00A57068" w:rsidRPr="00A57068">
        <w:rPr>
          <w:rFonts w:asciiTheme="minorEastAsia" w:eastAsiaTheme="minorEastAsia" w:hAnsiTheme="minorEastAsia" w:hint="eastAsia"/>
          <w:sz w:val="22"/>
          <w:szCs w:val="22"/>
        </w:rPr>
        <w:t>市民を中心としたサービス設計による組織の枠</w:t>
      </w:r>
      <w:r w:rsidR="00CA009E" w:rsidRPr="00CA009E">
        <w:rPr>
          <w:rFonts w:asciiTheme="minorEastAsia" w:eastAsiaTheme="minorEastAsia" w:hAnsiTheme="minorEastAsia" w:hint="eastAsia"/>
          <w:sz w:val="22"/>
          <w:szCs w:val="22"/>
        </w:rPr>
        <w:t>を超えた発想で、行政サービスや公共サービスを多様な主体と共に考え、共に創ることができている状態。</w:t>
      </w:r>
    </w:p>
    <w:p w14:paraId="6B265009" w14:textId="7D382FAF" w:rsidR="008351DD" w:rsidRPr="008351DD" w:rsidRDefault="00CA009E" w:rsidP="00CB5026">
      <w:pPr>
        <w:spacing w:line="360" w:lineRule="exact"/>
        <w:ind w:leftChars="185" w:left="753" w:right="-2" w:hangingChars="92" w:hanging="238"/>
        <w:jc w:val="both"/>
        <w:rPr>
          <w:rFonts w:asciiTheme="minorEastAsia" w:eastAsiaTheme="minorEastAsia" w:hAnsiTheme="minorEastAsia"/>
          <w:sz w:val="22"/>
          <w:szCs w:val="22"/>
        </w:rPr>
      </w:pPr>
      <w:r w:rsidRPr="00CA009E">
        <w:rPr>
          <w:rFonts w:asciiTheme="minorEastAsia" w:eastAsiaTheme="minorEastAsia" w:hAnsiTheme="minorEastAsia" w:hint="eastAsia"/>
          <w:sz w:val="22"/>
          <w:szCs w:val="22"/>
        </w:rPr>
        <w:t>・</w:t>
      </w:r>
      <w:r w:rsidRPr="00CA009E">
        <w:rPr>
          <w:rFonts w:asciiTheme="minorEastAsia" w:eastAsiaTheme="minorEastAsia" w:hAnsiTheme="minorEastAsia"/>
          <w:sz w:val="22"/>
          <w:szCs w:val="22"/>
        </w:rPr>
        <w:t>ICT等の活用によ</w:t>
      </w:r>
      <w:r w:rsidR="003E3B2A">
        <w:rPr>
          <w:rFonts w:asciiTheme="minorEastAsia" w:eastAsiaTheme="minorEastAsia" w:hAnsiTheme="minorEastAsia" w:hint="eastAsia"/>
          <w:sz w:val="22"/>
          <w:szCs w:val="22"/>
        </w:rPr>
        <w:t>る</w:t>
      </w:r>
      <w:r w:rsidRPr="00CA009E">
        <w:rPr>
          <w:rFonts w:asciiTheme="minorEastAsia" w:eastAsiaTheme="minorEastAsia" w:hAnsiTheme="minorEastAsia"/>
          <w:sz w:val="22"/>
          <w:szCs w:val="22"/>
        </w:rPr>
        <w:t>内部事務の自動化や業務知識支援等により、職員一人当た</w:t>
      </w:r>
      <w:r w:rsidRPr="00CA009E">
        <w:rPr>
          <w:rFonts w:asciiTheme="minorEastAsia" w:eastAsiaTheme="minorEastAsia" w:hAnsiTheme="minorEastAsia" w:hint="eastAsia"/>
          <w:sz w:val="22"/>
          <w:szCs w:val="22"/>
        </w:rPr>
        <w:t>りの対応範囲等が広くすることができ、視野も広がり、地域課題や市民要望に的確に応えることができている状態。</w:t>
      </w:r>
    </w:p>
    <w:p w14:paraId="6333D99A" w14:textId="60BADA0D" w:rsidR="00CA009E" w:rsidRPr="00CA009E" w:rsidRDefault="00CA009E" w:rsidP="00CA009E">
      <w:pPr>
        <w:ind w:firstLineChars="200" w:firstLine="517"/>
        <w:rPr>
          <w:rFonts w:asciiTheme="minorEastAsia" w:eastAsiaTheme="minorEastAsia" w:hAnsiTheme="minorEastAsia"/>
          <w:b/>
          <w:sz w:val="22"/>
          <w:szCs w:val="22"/>
        </w:rPr>
      </w:pPr>
      <w:r>
        <w:rPr>
          <w:rFonts w:asciiTheme="minorEastAsia" w:eastAsiaTheme="minorEastAsia" w:hAnsiTheme="minorEastAsia" w:hint="eastAsia"/>
          <w:noProof/>
          <w:sz w:val="22"/>
          <w:szCs w:val="22"/>
        </w:rPr>
        <mc:AlternateContent>
          <mc:Choice Requires="wps">
            <w:drawing>
              <wp:anchor distT="0" distB="0" distL="114300" distR="114300" simplePos="0" relativeHeight="251693056" behindDoc="0" locked="0" layoutInCell="1" allowOverlap="1" wp14:anchorId="7B4C04A1" wp14:editId="205ECDF3">
                <wp:simplePos x="0" y="0"/>
                <wp:positionH relativeFrom="column">
                  <wp:posOffset>301049</wp:posOffset>
                </wp:positionH>
                <wp:positionV relativeFrom="paragraph">
                  <wp:posOffset>77765</wp:posOffset>
                </wp:positionV>
                <wp:extent cx="5762847" cy="962025"/>
                <wp:effectExtent l="57150" t="38100" r="85725" b="104775"/>
                <wp:wrapNone/>
                <wp:docPr id="2" name="四角形: 角を丸くする 2"/>
                <wp:cNvGraphicFramePr/>
                <a:graphic xmlns:a="http://schemas.openxmlformats.org/drawingml/2006/main">
                  <a:graphicData uri="http://schemas.microsoft.com/office/word/2010/wordprocessingShape">
                    <wps:wsp>
                      <wps:cNvSpPr/>
                      <wps:spPr>
                        <a:xfrm>
                          <a:off x="0" y="0"/>
                          <a:ext cx="5762847" cy="96202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41DABB36" w14:textId="2825D85A" w:rsidR="00001F15" w:rsidRPr="00C22F22" w:rsidRDefault="00001F15" w:rsidP="00CA009E">
                            <w:pPr>
                              <w:rPr>
                                <w:b/>
                              </w:rPr>
                            </w:pPr>
                            <w:r w:rsidRPr="00C22F22">
                              <w:rPr>
                                <w:rFonts w:hint="eastAsia"/>
                                <w:b/>
                              </w:rPr>
                              <w:t>【キーワード】</w:t>
                            </w:r>
                          </w:p>
                          <w:p w14:paraId="5741F7F9" w14:textId="77C58EA0" w:rsidR="00001F15" w:rsidRPr="00C22F22" w:rsidRDefault="00001F15" w:rsidP="00CA009E">
                            <w:pPr>
                              <w:rPr>
                                <w:rFonts w:asciiTheme="minorEastAsia" w:eastAsiaTheme="minorEastAsia" w:hAnsiTheme="minorEastAsia"/>
                                <w:b/>
                                <w:sz w:val="22"/>
                                <w:szCs w:val="22"/>
                              </w:rPr>
                            </w:pPr>
                            <w:r w:rsidRPr="00C22F22">
                              <w:rPr>
                                <w:rFonts w:asciiTheme="minorEastAsia" w:eastAsiaTheme="minorEastAsia" w:hAnsiTheme="minorEastAsia" w:hint="eastAsia"/>
                                <w:b/>
                                <w:sz w:val="22"/>
                                <w:szCs w:val="22"/>
                              </w:rPr>
                              <w:t>・提供者目線から市民側に立った発想へ（サービスデザイン</w:t>
                            </w:r>
                            <w:r>
                              <w:rPr>
                                <w:rFonts w:asciiTheme="minorEastAsia" w:eastAsiaTheme="minorEastAsia" w:hAnsiTheme="minorEastAsia" w:hint="eastAsia"/>
                                <w:b/>
                                <w:sz w:val="22"/>
                                <w:szCs w:val="22"/>
                              </w:rPr>
                              <w:t>思考</w:t>
                            </w:r>
                            <w:r w:rsidRPr="00C22F22">
                              <w:rPr>
                                <w:rFonts w:asciiTheme="minorEastAsia" w:eastAsiaTheme="minorEastAsia" w:hAnsiTheme="minorEastAsia" w:hint="eastAsia"/>
                                <w:b/>
                                <w:sz w:val="22"/>
                                <w:szCs w:val="22"/>
                              </w:rPr>
                              <w:t>の推進）</w:t>
                            </w:r>
                          </w:p>
                          <w:p w14:paraId="304BA30C" w14:textId="5BFD8778" w:rsidR="00001F15" w:rsidRPr="00C22F22" w:rsidRDefault="00001F15" w:rsidP="00CA009E">
                            <w:pPr>
                              <w:rPr>
                                <w:rFonts w:asciiTheme="minorEastAsia" w:eastAsiaTheme="minorEastAsia" w:hAnsiTheme="minorEastAsia"/>
                                <w:b/>
                                <w:sz w:val="22"/>
                                <w:szCs w:val="22"/>
                              </w:rPr>
                            </w:pPr>
                            <w:r w:rsidRPr="00C22F22">
                              <w:rPr>
                                <w:rFonts w:asciiTheme="minorEastAsia" w:eastAsiaTheme="minorEastAsia" w:hAnsiTheme="minorEastAsia" w:hint="eastAsia"/>
                                <w:b/>
                                <w:sz w:val="22"/>
                                <w:szCs w:val="22"/>
                              </w:rPr>
                              <w:t>・共に創るために現場に飛び出す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C04A1" id="四角形: 角を丸くする 2" o:spid="_x0000_s1029" style="position:absolute;left:0;text-align:left;margin-left:23.7pt;margin-top:6.1pt;width:453.75pt;height:7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" fillcolor="#fbcaa2 [1625]" strokecolor="#f68c36 [3049]">
                <v:fill color2="#fdefe3 [505]" rotate="t" angle="180" colors="0 #ffbe86;22938f #ffd0aa;1 #ffebdb" focus="100%" type="gradient"/>
                <v:shadow on="t" color="black" opacity="24903f" origin=",.5" offset="0,.55556mm"/>
                <v:textbox>
                  <w:txbxContent>
                    <w:p w14:paraId="41DABB36" w14:textId="2825D85A" w:rsidR="00001F15" w:rsidRPr="00C22F22" w:rsidRDefault="00001F15" w:rsidP="00CA009E">
                      <w:pPr>
                        <w:rPr>
                          <w:b/>
                        </w:rPr>
                      </w:pPr>
                      <w:r w:rsidRPr="00C22F22">
                        <w:rPr>
                          <w:rFonts w:hint="eastAsia"/>
                          <w:b/>
                        </w:rPr>
                        <w:t>【キーワード】</w:t>
                      </w:r>
                    </w:p>
                    <w:p w14:paraId="5741F7F9" w14:textId="77C58EA0" w:rsidR="00001F15" w:rsidRPr="00C22F22" w:rsidRDefault="00001F15" w:rsidP="00CA009E">
                      <w:pPr>
                        <w:rPr>
                          <w:rFonts w:asciiTheme="minorEastAsia" w:eastAsiaTheme="minorEastAsia" w:hAnsiTheme="minorEastAsia"/>
                          <w:b/>
                          <w:sz w:val="22"/>
                          <w:szCs w:val="22"/>
                        </w:rPr>
                      </w:pPr>
                      <w:r w:rsidRPr="00C22F22">
                        <w:rPr>
                          <w:rFonts w:asciiTheme="minorEastAsia" w:eastAsiaTheme="minorEastAsia" w:hAnsiTheme="minorEastAsia" w:hint="eastAsia"/>
                          <w:b/>
                          <w:sz w:val="22"/>
                          <w:szCs w:val="22"/>
                        </w:rPr>
                        <w:t>・提供者目線から市民側に立った発想へ（サービスデザイン</w:t>
                      </w:r>
                      <w:r>
                        <w:rPr>
                          <w:rFonts w:asciiTheme="minorEastAsia" w:eastAsiaTheme="minorEastAsia" w:hAnsiTheme="minorEastAsia" w:hint="eastAsia"/>
                          <w:b/>
                          <w:sz w:val="22"/>
                          <w:szCs w:val="22"/>
                        </w:rPr>
                        <w:t>思考</w:t>
                      </w:r>
                      <w:r w:rsidRPr="00C22F22">
                        <w:rPr>
                          <w:rFonts w:asciiTheme="minorEastAsia" w:eastAsiaTheme="minorEastAsia" w:hAnsiTheme="minorEastAsia" w:hint="eastAsia"/>
                          <w:b/>
                          <w:sz w:val="22"/>
                          <w:szCs w:val="22"/>
                        </w:rPr>
                        <w:t>の推進）</w:t>
                      </w:r>
                    </w:p>
                    <w:p w14:paraId="304BA30C" w14:textId="5BFD8778" w:rsidR="00001F15" w:rsidRPr="00C22F22" w:rsidRDefault="00001F15" w:rsidP="00CA009E">
                      <w:pPr>
                        <w:rPr>
                          <w:rFonts w:asciiTheme="minorEastAsia" w:eastAsiaTheme="minorEastAsia" w:hAnsiTheme="minorEastAsia"/>
                          <w:b/>
                          <w:sz w:val="22"/>
                          <w:szCs w:val="22"/>
                        </w:rPr>
                      </w:pPr>
                      <w:r w:rsidRPr="00C22F22">
                        <w:rPr>
                          <w:rFonts w:asciiTheme="minorEastAsia" w:eastAsiaTheme="minorEastAsia" w:hAnsiTheme="minorEastAsia" w:hint="eastAsia"/>
                          <w:b/>
                          <w:sz w:val="22"/>
                          <w:szCs w:val="22"/>
                        </w:rPr>
                        <w:t>・共に創るために現場に飛び出す</w:t>
                      </w:r>
                    </w:p>
                  </w:txbxContent>
                </v:textbox>
              </v:roundrect>
            </w:pict>
          </mc:Fallback>
        </mc:AlternateContent>
      </w:r>
    </w:p>
    <w:p w14:paraId="61BA4360" w14:textId="77777777" w:rsidR="00CA009E" w:rsidRDefault="00CA009E" w:rsidP="00CA009E">
      <w:pPr>
        <w:ind w:firstLineChars="200" w:firstLine="517"/>
        <w:rPr>
          <w:rFonts w:asciiTheme="minorEastAsia" w:eastAsiaTheme="minorEastAsia" w:hAnsiTheme="minorEastAsia"/>
          <w:sz w:val="22"/>
          <w:szCs w:val="22"/>
        </w:rPr>
      </w:pPr>
    </w:p>
    <w:p w14:paraId="3C934F2B" w14:textId="77777777" w:rsidR="00CA009E" w:rsidRDefault="00CA009E" w:rsidP="00CA009E">
      <w:pPr>
        <w:ind w:firstLineChars="200" w:firstLine="517"/>
        <w:rPr>
          <w:rFonts w:asciiTheme="minorEastAsia" w:eastAsiaTheme="minorEastAsia" w:hAnsiTheme="minorEastAsia"/>
          <w:sz w:val="22"/>
          <w:szCs w:val="22"/>
        </w:rPr>
      </w:pPr>
    </w:p>
    <w:p w14:paraId="0EAC58A6" w14:textId="77777777" w:rsidR="00CA009E" w:rsidRDefault="00CA009E" w:rsidP="00CA009E">
      <w:pPr>
        <w:ind w:firstLineChars="200" w:firstLine="517"/>
        <w:rPr>
          <w:rFonts w:asciiTheme="minorEastAsia" w:eastAsiaTheme="minorEastAsia" w:hAnsiTheme="minorEastAsia"/>
          <w:sz w:val="22"/>
          <w:szCs w:val="22"/>
        </w:rPr>
      </w:pPr>
    </w:p>
    <w:p w14:paraId="3AAC4FC2" w14:textId="77777777" w:rsidR="00FB2CC9" w:rsidRDefault="00FB2CC9" w:rsidP="00CA009E">
      <w:pPr>
        <w:ind w:firstLineChars="200" w:firstLine="517"/>
        <w:rPr>
          <w:rFonts w:asciiTheme="minorEastAsia" w:eastAsiaTheme="minorEastAsia" w:hAnsiTheme="minorEastAsia"/>
          <w:sz w:val="22"/>
          <w:szCs w:val="22"/>
        </w:rPr>
      </w:pPr>
    </w:p>
    <w:p w14:paraId="7D25FF9B" w14:textId="600BAB02" w:rsidR="008351DD" w:rsidRPr="00BA0E23" w:rsidRDefault="008351DD" w:rsidP="00CA009E">
      <w:pPr>
        <w:ind w:firstLineChars="200" w:firstLine="517"/>
        <w:rPr>
          <w:rFonts w:asciiTheme="minorEastAsia" w:eastAsiaTheme="minorEastAsia" w:hAnsiTheme="minorEastAsia"/>
          <w:sz w:val="22"/>
          <w:szCs w:val="22"/>
        </w:rPr>
      </w:pPr>
      <w:r w:rsidRPr="00BA0E23">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取り組むべき事項</w:t>
      </w:r>
      <w:r w:rsidRPr="00BA0E23">
        <w:rPr>
          <w:rFonts w:asciiTheme="minorEastAsia" w:eastAsiaTheme="minorEastAsia" w:hAnsiTheme="minorEastAsia" w:hint="eastAsia"/>
          <w:sz w:val="22"/>
          <w:szCs w:val="22"/>
        </w:rPr>
        <w:t>＞</w:t>
      </w:r>
    </w:p>
    <w:tbl>
      <w:tblPr>
        <w:tblStyle w:val="af1"/>
        <w:tblW w:w="0" w:type="auto"/>
        <w:tblInd w:w="704" w:type="dxa"/>
        <w:tblLook w:val="04A0" w:firstRow="1" w:lastRow="0" w:firstColumn="1" w:lastColumn="0" w:noHBand="0" w:noVBand="1"/>
      </w:tblPr>
      <w:tblGrid>
        <w:gridCol w:w="2126"/>
        <w:gridCol w:w="6230"/>
      </w:tblGrid>
      <w:tr w:rsidR="008351DD" w14:paraId="0506AB91" w14:textId="77777777" w:rsidTr="00CB5026">
        <w:tc>
          <w:tcPr>
            <w:tcW w:w="2126" w:type="dxa"/>
          </w:tcPr>
          <w:p w14:paraId="35CBD293" w14:textId="77777777" w:rsidR="008351DD" w:rsidRDefault="008351DD" w:rsidP="008351DD">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カテゴリ</w:t>
            </w:r>
          </w:p>
        </w:tc>
        <w:tc>
          <w:tcPr>
            <w:tcW w:w="6230" w:type="dxa"/>
          </w:tcPr>
          <w:p w14:paraId="675A0F37" w14:textId="10F5E81E" w:rsidR="008351DD" w:rsidRDefault="008351DD" w:rsidP="008351DD">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取組事項</w:t>
            </w:r>
          </w:p>
        </w:tc>
      </w:tr>
      <w:tr w:rsidR="004A1131" w14:paraId="5EE110B2" w14:textId="77777777" w:rsidTr="00CB5026">
        <w:tc>
          <w:tcPr>
            <w:tcW w:w="2126" w:type="dxa"/>
            <w:vAlign w:val="center"/>
          </w:tcPr>
          <w:p w14:paraId="6BF09371" w14:textId="372DCF1E" w:rsidR="004A1131" w:rsidRPr="004A1131" w:rsidRDefault="0048301F" w:rsidP="004A1131">
            <w:pPr>
              <w:rPr>
                <w:rFonts w:asciiTheme="minorEastAsia" w:eastAsiaTheme="minorEastAsia" w:hAnsiTheme="minorEastAsia"/>
                <w:sz w:val="22"/>
                <w:szCs w:val="22"/>
              </w:rPr>
            </w:pPr>
            <w:r>
              <w:rPr>
                <w:rFonts w:asciiTheme="minorEastAsia" w:eastAsiaTheme="minorEastAsia" w:hAnsiTheme="minorEastAsia" w:hint="eastAsia"/>
                <w:sz w:val="22"/>
                <w:szCs w:val="22"/>
              </w:rPr>
              <w:t>職員が働きやすい環境の整備</w:t>
            </w:r>
          </w:p>
        </w:tc>
        <w:tc>
          <w:tcPr>
            <w:tcW w:w="6230" w:type="dxa"/>
            <w:vAlign w:val="center"/>
          </w:tcPr>
          <w:p w14:paraId="5CCF41C8" w14:textId="6F8A4EF2" w:rsidR="004A1131" w:rsidRPr="004A1131" w:rsidRDefault="004A1131" w:rsidP="00CB5026">
            <w:pPr>
              <w:pStyle w:val="Web"/>
              <w:spacing w:before="0" w:beforeAutospacing="0" w:after="0" w:afterAutospacing="0"/>
              <w:ind w:left="251" w:hangingChars="97" w:hanging="251"/>
              <w:rPr>
                <w:rFonts w:asciiTheme="minorEastAsia" w:eastAsiaTheme="minorEastAsia" w:hAnsiTheme="minorEastAsia" w:cs="Arial"/>
                <w:sz w:val="22"/>
                <w:szCs w:val="22"/>
              </w:rPr>
            </w:pPr>
            <w:r w:rsidRPr="004A1131">
              <w:rPr>
                <w:rFonts w:asciiTheme="minorEastAsia" w:eastAsiaTheme="minorEastAsia" w:hAnsiTheme="minorEastAsia" w:cs="Arial" w:hint="eastAsia"/>
                <w:bCs/>
                <w:color w:val="000000" w:themeColor="text1"/>
                <w:kern w:val="24"/>
                <w:sz w:val="22"/>
                <w:szCs w:val="22"/>
              </w:rPr>
              <w:t>・テレワーク環境の整備等、場所を選ばない働き方の実現</w:t>
            </w:r>
          </w:p>
          <w:p w14:paraId="161B798A" w14:textId="28039C37" w:rsidR="004A1131" w:rsidRPr="004A1131" w:rsidRDefault="004A1131" w:rsidP="00CB5026">
            <w:pPr>
              <w:pStyle w:val="Web"/>
              <w:spacing w:before="0" w:beforeAutospacing="0" w:after="0" w:afterAutospacing="0"/>
              <w:ind w:left="251" w:hangingChars="97" w:hanging="251"/>
              <w:rPr>
                <w:rFonts w:asciiTheme="minorEastAsia" w:eastAsiaTheme="minorEastAsia" w:hAnsiTheme="minorEastAsia" w:cs="Arial"/>
                <w:sz w:val="22"/>
                <w:szCs w:val="22"/>
              </w:rPr>
            </w:pPr>
            <w:r w:rsidRPr="004A1131">
              <w:rPr>
                <w:rFonts w:asciiTheme="minorEastAsia" w:eastAsiaTheme="minorEastAsia" w:hAnsiTheme="minorEastAsia" w:cs="Arial" w:hint="eastAsia"/>
                <w:bCs/>
                <w:color w:val="000000" w:themeColor="text1"/>
                <w:kern w:val="24"/>
                <w:sz w:val="22"/>
                <w:szCs w:val="22"/>
              </w:rPr>
              <w:t>・在宅勤務制度や評価の仕組みなど、制度面で新しい働き方を支援</w:t>
            </w:r>
          </w:p>
          <w:p w14:paraId="37125B7B" w14:textId="2D8CBF07" w:rsidR="004A1131" w:rsidRPr="004A1131" w:rsidRDefault="004A1131" w:rsidP="004A1131">
            <w:pPr>
              <w:pStyle w:val="Web"/>
              <w:spacing w:before="0" w:beforeAutospacing="0" w:after="0" w:afterAutospacing="0"/>
              <w:rPr>
                <w:rFonts w:asciiTheme="minorEastAsia" w:eastAsiaTheme="minorEastAsia" w:hAnsiTheme="minorEastAsia" w:cs="Arial"/>
                <w:bCs/>
                <w:color w:val="000000" w:themeColor="text1"/>
                <w:kern w:val="24"/>
                <w:sz w:val="22"/>
                <w:szCs w:val="22"/>
              </w:rPr>
            </w:pPr>
            <w:r w:rsidRPr="004A1131">
              <w:rPr>
                <w:rFonts w:asciiTheme="minorEastAsia" w:eastAsiaTheme="minorEastAsia" w:hAnsiTheme="minorEastAsia" w:cs="Arial" w:hint="eastAsia"/>
                <w:bCs/>
                <w:color w:val="000000" w:themeColor="text1"/>
                <w:kern w:val="24"/>
                <w:sz w:val="22"/>
                <w:szCs w:val="22"/>
              </w:rPr>
              <w:t>・庁内横断型の</w:t>
            </w:r>
            <w:r>
              <w:rPr>
                <w:rFonts w:asciiTheme="minorEastAsia" w:eastAsiaTheme="minorEastAsia" w:hAnsiTheme="minorEastAsia" w:cs="Arial" w:hint="eastAsia"/>
                <w:bCs/>
                <w:color w:val="000000" w:themeColor="text1"/>
                <w:kern w:val="24"/>
                <w:sz w:val="22"/>
                <w:szCs w:val="22"/>
              </w:rPr>
              <w:t>横串の仕組</w:t>
            </w:r>
            <w:r w:rsidR="0029074E">
              <w:rPr>
                <w:rFonts w:asciiTheme="minorEastAsia" w:eastAsiaTheme="minorEastAsia" w:hAnsiTheme="minorEastAsia" w:cs="Arial" w:hint="eastAsia"/>
                <w:bCs/>
                <w:color w:val="000000" w:themeColor="text1"/>
                <w:kern w:val="24"/>
                <w:sz w:val="22"/>
                <w:szCs w:val="22"/>
              </w:rPr>
              <w:t>みの</w:t>
            </w:r>
            <w:r w:rsidRPr="004A1131">
              <w:rPr>
                <w:rFonts w:asciiTheme="minorEastAsia" w:eastAsiaTheme="minorEastAsia" w:hAnsiTheme="minorEastAsia" w:cs="Arial" w:hint="eastAsia"/>
                <w:bCs/>
                <w:color w:val="000000" w:themeColor="text1"/>
                <w:kern w:val="24"/>
                <w:sz w:val="22"/>
                <w:szCs w:val="22"/>
              </w:rPr>
              <w:t>強化</w:t>
            </w:r>
          </w:p>
          <w:p w14:paraId="5ADDEAA3" w14:textId="0B89293E" w:rsidR="004A1131" w:rsidRDefault="004A1131" w:rsidP="00CB5026">
            <w:pPr>
              <w:ind w:left="238" w:hangingChars="92" w:hanging="238"/>
              <w:rPr>
                <w:rFonts w:asciiTheme="minorEastAsia" w:eastAsiaTheme="minorEastAsia" w:hAnsiTheme="minorEastAsia" w:cs="Arial"/>
                <w:bCs/>
                <w:color w:val="000000" w:themeColor="text1"/>
                <w:kern w:val="24"/>
                <w:sz w:val="22"/>
                <w:szCs w:val="22"/>
              </w:rPr>
            </w:pPr>
            <w:r w:rsidRPr="004A1131">
              <w:rPr>
                <w:rFonts w:asciiTheme="minorEastAsia" w:eastAsiaTheme="minorEastAsia" w:hAnsiTheme="minorEastAsia" w:cs="Arial" w:hint="eastAsia"/>
                <w:bCs/>
                <w:color w:val="000000" w:themeColor="text1"/>
                <w:kern w:val="24"/>
                <w:sz w:val="22"/>
                <w:szCs w:val="22"/>
              </w:rPr>
              <w:t>・ICT活用による内部事務処理の自動化、作業負荷軽減</w:t>
            </w:r>
            <w:r w:rsidR="0029074E">
              <w:rPr>
                <w:rFonts w:asciiTheme="minorEastAsia" w:eastAsiaTheme="minorEastAsia" w:hAnsiTheme="minorEastAsia" w:cs="Arial" w:hint="eastAsia"/>
                <w:bCs/>
                <w:color w:val="000000" w:themeColor="text1"/>
                <w:kern w:val="24"/>
                <w:sz w:val="22"/>
                <w:szCs w:val="22"/>
              </w:rPr>
              <w:t>、業務知識支援</w:t>
            </w:r>
          </w:p>
          <w:p w14:paraId="12659A67" w14:textId="514AE1A6" w:rsidR="008D72DB" w:rsidRPr="004A1131" w:rsidRDefault="008D72DB" w:rsidP="008D2275">
            <w:pPr>
              <w:rPr>
                <w:rFonts w:asciiTheme="minorEastAsia" w:eastAsiaTheme="minorEastAsia" w:hAnsiTheme="minorEastAsia"/>
                <w:sz w:val="22"/>
                <w:szCs w:val="22"/>
              </w:rPr>
            </w:pPr>
            <w:r>
              <w:rPr>
                <w:rFonts w:asciiTheme="minorEastAsia" w:eastAsiaTheme="minorEastAsia" w:hAnsiTheme="minorEastAsia" w:hint="eastAsia"/>
                <w:sz w:val="22"/>
                <w:szCs w:val="22"/>
              </w:rPr>
              <w:t>・各現場のICT活用を支援する体制・環境づくり</w:t>
            </w:r>
          </w:p>
        </w:tc>
      </w:tr>
      <w:tr w:rsidR="004A1131" w14:paraId="44F300CB" w14:textId="77777777" w:rsidTr="00CB5026">
        <w:tc>
          <w:tcPr>
            <w:tcW w:w="2126" w:type="dxa"/>
            <w:vAlign w:val="center"/>
          </w:tcPr>
          <w:p w14:paraId="7B4A6E1A" w14:textId="650EDBC9" w:rsidR="004A1131" w:rsidRPr="004A1131" w:rsidRDefault="0048301F" w:rsidP="004A1131">
            <w:pPr>
              <w:rPr>
                <w:rFonts w:asciiTheme="minorEastAsia" w:eastAsiaTheme="minorEastAsia" w:hAnsiTheme="minorEastAsia"/>
                <w:sz w:val="22"/>
                <w:szCs w:val="22"/>
              </w:rPr>
            </w:pPr>
            <w:r>
              <w:rPr>
                <w:rFonts w:asciiTheme="minorEastAsia" w:eastAsiaTheme="minorEastAsia" w:hAnsiTheme="minorEastAsia" w:cs="Arial" w:hint="eastAsia"/>
                <w:color w:val="000000" w:themeColor="dark1"/>
                <w:kern w:val="24"/>
                <w:sz w:val="22"/>
                <w:szCs w:val="22"/>
              </w:rPr>
              <w:t>全ての職員が活躍できる</w:t>
            </w:r>
            <w:r w:rsidR="004A1131" w:rsidRPr="004A1131">
              <w:rPr>
                <w:rFonts w:asciiTheme="minorEastAsia" w:eastAsiaTheme="minorEastAsia" w:hAnsiTheme="minorEastAsia" w:cs="Arial" w:hint="eastAsia"/>
                <w:color w:val="000000" w:themeColor="dark1"/>
                <w:kern w:val="24"/>
                <w:sz w:val="22"/>
                <w:szCs w:val="22"/>
              </w:rPr>
              <w:t>組織風土</w:t>
            </w:r>
            <w:r>
              <w:rPr>
                <w:rFonts w:asciiTheme="minorEastAsia" w:eastAsiaTheme="minorEastAsia" w:hAnsiTheme="minorEastAsia" w:cs="Arial" w:hint="eastAsia"/>
                <w:color w:val="000000" w:themeColor="dark1"/>
                <w:kern w:val="24"/>
                <w:sz w:val="22"/>
                <w:szCs w:val="22"/>
              </w:rPr>
              <w:t>づくり</w:t>
            </w:r>
          </w:p>
        </w:tc>
        <w:tc>
          <w:tcPr>
            <w:tcW w:w="6230" w:type="dxa"/>
            <w:vAlign w:val="center"/>
          </w:tcPr>
          <w:p w14:paraId="2CEFB059" w14:textId="37E068B4" w:rsidR="004A1131" w:rsidRPr="004A1131" w:rsidRDefault="004A1131" w:rsidP="00CB5026">
            <w:pPr>
              <w:pStyle w:val="Web"/>
              <w:kinsoku w:val="0"/>
              <w:overflowPunct w:val="0"/>
              <w:spacing w:before="0" w:beforeAutospacing="0" w:after="0" w:afterAutospacing="0"/>
              <w:ind w:left="222" w:hangingChars="86" w:hanging="222"/>
              <w:textAlignment w:val="baseline"/>
              <w:rPr>
                <w:rFonts w:asciiTheme="minorEastAsia" w:eastAsiaTheme="minorEastAsia" w:hAnsiTheme="minorEastAsia" w:cs="Arial"/>
                <w:sz w:val="22"/>
                <w:szCs w:val="22"/>
              </w:rPr>
            </w:pPr>
            <w:r w:rsidRPr="004A1131">
              <w:rPr>
                <w:rFonts w:asciiTheme="minorEastAsia" w:eastAsiaTheme="minorEastAsia" w:hAnsiTheme="minorEastAsia" w:cs="Arial" w:hint="eastAsia"/>
                <w:color w:val="000000"/>
                <w:kern w:val="24"/>
                <w:sz w:val="22"/>
                <w:szCs w:val="22"/>
              </w:rPr>
              <w:t>・前例</w:t>
            </w:r>
            <w:r w:rsidR="00C50706">
              <w:rPr>
                <w:rFonts w:asciiTheme="minorEastAsia" w:eastAsiaTheme="minorEastAsia" w:hAnsiTheme="minorEastAsia" w:cs="Arial" w:hint="eastAsia"/>
                <w:color w:val="000000"/>
                <w:kern w:val="24"/>
                <w:sz w:val="22"/>
                <w:szCs w:val="22"/>
              </w:rPr>
              <w:t>に</w:t>
            </w:r>
            <w:r w:rsidR="008E19D6">
              <w:rPr>
                <w:rFonts w:asciiTheme="minorEastAsia" w:eastAsiaTheme="minorEastAsia" w:hAnsiTheme="minorEastAsia" w:cs="Arial" w:hint="eastAsia"/>
                <w:color w:val="000000"/>
                <w:kern w:val="24"/>
                <w:sz w:val="22"/>
                <w:szCs w:val="22"/>
              </w:rPr>
              <w:t>捉われず</w:t>
            </w:r>
            <w:r w:rsidR="00C50706">
              <w:rPr>
                <w:rFonts w:asciiTheme="minorEastAsia" w:eastAsiaTheme="minorEastAsia" w:hAnsiTheme="minorEastAsia" w:cs="Arial" w:hint="eastAsia"/>
                <w:color w:val="000000"/>
                <w:kern w:val="24"/>
                <w:sz w:val="22"/>
                <w:szCs w:val="22"/>
              </w:rPr>
              <w:t>に柔軟に考える</w:t>
            </w:r>
            <w:r w:rsidRPr="004A1131">
              <w:rPr>
                <w:rFonts w:asciiTheme="minorEastAsia" w:eastAsiaTheme="minorEastAsia" w:hAnsiTheme="minorEastAsia" w:cs="Arial" w:hint="eastAsia"/>
                <w:color w:val="000000"/>
                <w:kern w:val="24"/>
                <w:sz w:val="22"/>
                <w:szCs w:val="22"/>
              </w:rPr>
              <w:t>ことの奨励</w:t>
            </w:r>
            <w:r w:rsidR="00C50706">
              <w:rPr>
                <w:rFonts w:asciiTheme="minorEastAsia" w:eastAsiaTheme="minorEastAsia" w:hAnsiTheme="minorEastAsia" w:cs="Arial" w:hint="eastAsia"/>
                <w:color w:val="000000"/>
                <w:kern w:val="24"/>
                <w:sz w:val="22"/>
                <w:szCs w:val="22"/>
              </w:rPr>
              <w:t>（議論の場の設置等）</w:t>
            </w:r>
          </w:p>
          <w:p w14:paraId="5DD3951A" w14:textId="27FFDDC2" w:rsidR="004A1131" w:rsidRDefault="004A1131" w:rsidP="00CB5026">
            <w:pPr>
              <w:ind w:left="222" w:hangingChars="86" w:hanging="222"/>
              <w:rPr>
                <w:rFonts w:asciiTheme="minorEastAsia" w:eastAsiaTheme="minorEastAsia" w:hAnsiTheme="minorEastAsia" w:cs="Arial"/>
                <w:color w:val="000000"/>
                <w:kern w:val="24"/>
                <w:sz w:val="22"/>
                <w:szCs w:val="22"/>
              </w:rPr>
            </w:pPr>
            <w:r w:rsidRPr="004A1131">
              <w:rPr>
                <w:rFonts w:asciiTheme="minorEastAsia" w:eastAsiaTheme="minorEastAsia" w:hAnsiTheme="minorEastAsia" w:cs="Arial" w:hint="eastAsia"/>
                <w:color w:val="000000"/>
                <w:kern w:val="24"/>
                <w:sz w:val="22"/>
                <w:szCs w:val="22"/>
              </w:rPr>
              <w:t>・地域で活躍する職員を制度面、組織面などで支える仕組み</w:t>
            </w:r>
          </w:p>
          <w:p w14:paraId="716EDBCB" w14:textId="0F501772" w:rsidR="002D239D" w:rsidRPr="004A1131" w:rsidRDefault="002D239D" w:rsidP="002D239D">
            <w:pPr>
              <w:rPr>
                <w:rFonts w:asciiTheme="minorEastAsia" w:eastAsiaTheme="minorEastAsia" w:hAnsiTheme="minorEastAsia"/>
                <w:sz w:val="22"/>
                <w:szCs w:val="22"/>
              </w:rPr>
            </w:pPr>
            <w:r>
              <w:rPr>
                <w:rFonts w:asciiTheme="minorEastAsia" w:eastAsiaTheme="minorEastAsia" w:hAnsiTheme="minorEastAsia" w:hint="eastAsia"/>
                <w:sz w:val="22"/>
                <w:szCs w:val="22"/>
              </w:rPr>
              <w:t>・</w:t>
            </w:r>
            <w:r w:rsidRPr="002D239D">
              <w:rPr>
                <w:rFonts w:asciiTheme="minorEastAsia" w:eastAsiaTheme="minorEastAsia" w:hAnsiTheme="minorEastAsia" w:hint="eastAsia"/>
                <w:sz w:val="22"/>
                <w:szCs w:val="22"/>
              </w:rPr>
              <w:t>サービスデザイン等専門職の外部人材の登用</w:t>
            </w:r>
          </w:p>
        </w:tc>
      </w:tr>
      <w:tr w:rsidR="004A1131" w14:paraId="2CC9D40E" w14:textId="77777777" w:rsidTr="00CB5026">
        <w:tc>
          <w:tcPr>
            <w:tcW w:w="2126" w:type="dxa"/>
            <w:vAlign w:val="center"/>
          </w:tcPr>
          <w:p w14:paraId="397243F0" w14:textId="5E0FCD20" w:rsidR="004A1131" w:rsidRPr="004A1131" w:rsidRDefault="004A1131" w:rsidP="004A1131">
            <w:pPr>
              <w:rPr>
                <w:rFonts w:asciiTheme="minorEastAsia" w:eastAsiaTheme="minorEastAsia" w:hAnsiTheme="minorEastAsia"/>
                <w:sz w:val="22"/>
                <w:szCs w:val="22"/>
              </w:rPr>
            </w:pPr>
            <w:r w:rsidRPr="004A1131">
              <w:rPr>
                <w:rFonts w:asciiTheme="minorEastAsia" w:eastAsiaTheme="minorEastAsia" w:hAnsiTheme="minorEastAsia" w:cs="Arial" w:hint="eastAsia"/>
                <w:color w:val="000000" w:themeColor="dark1"/>
                <w:kern w:val="24"/>
                <w:sz w:val="22"/>
                <w:szCs w:val="22"/>
              </w:rPr>
              <w:t>職員</w:t>
            </w:r>
            <w:r w:rsidR="0048301F">
              <w:rPr>
                <w:rFonts w:asciiTheme="minorEastAsia" w:eastAsiaTheme="minorEastAsia" w:hAnsiTheme="minorEastAsia" w:cs="Arial" w:hint="eastAsia"/>
                <w:color w:val="000000" w:themeColor="dark1"/>
                <w:kern w:val="24"/>
                <w:sz w:val="22"/>
                <w:szCs w:val="22"/>
              </w:rPr>
              <w:t>の成長のための支援</w:t>
            </w:r>
          </w:p>
        </w:tc>
        <w:tc>
          <w:tcPr>
            <w:tcW w:w="6230" w:type="dxa"/>
            <w:vAlign w:val="center"/>
          </w:tcPr>
          <w:p w14:paraId="437AF684" w14:textId="1DEB11BA" w:rsidR="004A1131" w:rsidRPr="004A1131" w:rsidRDefault="004A1131" w:rsidP="00CB5026">
            <w:pPr>
              <w:pStyle w:val="Web"/>
              <w:spacing w:before="0" w:beforeAutospacing="0" w:after="0" w:afterAutospacing="0"/>
              <w:ind w:left="238" w:hangingChars="92" w:hanging="238"/>
              <w:rPr>
                <w:rFonts w:asciiTheme="minorEastAsia" w:eastAsiaTheme="minorEastAsia" w:hAnsiTheme="minorEastAsia" w:cs="Arial"/>
                <w:sz w:val="22"/>
                <w:szCs w:val="22"/>
              </w:rPr>
            </w:pPr>
            <w:r w:rsidRPr="004A1131">
              <w:rPr>
                <w:rFonts w:asciiTheme="minorEastAsia" w:eastAsiaTheme="minorEastAsia" w:hAnsiTheme="minorEastAsia" w:cs="Arial" w:hint="eastAsia"/>
                <w:color w:val="000000" w:themeColor="text1"/>
                <w:kern w:val="24"/>
                <w:sz w:val="22"/>
                <w:szCs w:val="22"/>
              </w:rPr>
              <w:t>・研修や先進団体への出向、NPO等への副業活動による職員育成</w:t>
            </w:r>
          </w:p>
          <w:p w14:paraId="5F500E07" w14:textId="77777777" w:rsidR="004A1131" w:rsidRPr="004A1131" w:rsidRDefault="004A1131" w:rsidP="004A1131">
            <w:pPr>
              <w:pStyle w:val="Web"/>
              <w:spacing w:before="0" w:beforeAutospacing="0" w:after="0" w:afterAutospacing="0"/>
              <w:rPr>
                <w:rFonts w:asciiTheme="minorEastAsia" w:eastAsiaTheme="minorEastAsia" w:hAnsiTheme="minorEastAsia" w:cs="Arial"/>
                <w:sz w:val="22"/>
                <w:szCs w:val="22"/>
              </w:rPr>
            </w:pPr>
            <w:r w:rsidRPr="004A1131">
              <w:rPr>
                <w:rFonts w:asciiTheme="minorEastAsia" w:eastAsiaTheme="minorEastAsia" w:hAnsiTheme="minorEastAsia" w:cs="Arial" w:hint="eastAsia"/>
                <w:color w:val="000000" w:themeColor="text1"/>
                <w:kern w:val="24"/>
                <w:sz w:val="22"/>
                <w:szCs w:val="22"/>
              </w:rPr>
              <w:t>・定型人材から創造型人材への意識変革</w:t>
            </w:r>
          </w:p>
          <w:p w14:paraId="0DD18687" w14:textId="5E13D387" w:rsidR="004A1131" w:rsidRDefault="004A1131" w:rsidP="00CB5026">
            <w:pPr>
              <w:ind w:left="222" w:hangingChars="86" w:hanging="222"/>
              <w:rPr>
                <w:rFonts w:asciiTheme="minorEastAsia" w:eastAsiaTheme="minorEastAsia" w:hAnsiTheme="minorEastAsia" w:cs="Arial"/>
                <w:color w:val="000000" w:themeColor="text1"/>
                <w:kern w:val="24"/>
                <w:sz w:val="22"/>
                <w:szCs w:val="22"/>
              </w:rPr>
            </w:pPr>
            <w:r w:rsidRPr="004A1131">
              <w:rPr>
                <w:rFonts w:asciiTheme="minorEastAsia" w:eastAsiaTheme="minorEastAsia" w:hAnsiTheme="minorEastAsia" w:cs="Arial" w:hint="eastAsia"/>
                <w:color w:val="000000" w:themeColor="text1"/>
                <w:kern w:val="24"/>
                <w:sz w:val="22"/>
                <w:szCs w:val="22"/>
              </w:rPr>
              <w:t>・組織の枠に捉われない発想で課題を検討できる職員の育成</w:t>
            </w:r>
          </w:p>
          <w:p w14:paraId="0474F32F" w14:textId="39A6BC68" w:rsidR="00652A6B" w:rsidRDefault="00652A6B" w:rsidP="00CB5026">
            <w:pPr>
              <w:ind w:left="251" w:hangingChars="97" w:hanging="251"/>
              <w:rPr>
                <w:rFonts w:asciiTheme="minorEastAsia" w:eastAsiaTheme="minorEastAsia" w:hAnsiTheme="minorEastAsia" w:cs="Arial"/>
                <w:color w:val="000000" w:themeColor="text1"/>
                <w:kern w:val="24"/>
                <w:sz w:val="22"/>
                <w:szCs w:val="22"/>
              </w:rPr>
            </w:pPr>
            <w:r>
              <w:rPr>
                <w:rFonts w:asciiTheme="minorEastAsia" w:eastAsiaTheme="minorEastAsia" w:hAnsiTheme="minorEastAsia" w:cs="Arial" w:hint="eastAsia"/>
                <w:color w:val="000000" w:themeColor="text1"/>
                <w:kern w:val="24"/>
                <w:sz w:val="22"/>
                <w:szCs w:val="22"/>
              </w:rPr>
              <w:t>・多様な主体と共に創り上げるためのソフト面の能力の向上（ファシリテーション能力等）</w:t>
            </w:r>
          </w:p>
          <w:p w14:paraId="6FA52002" w14:textId="779008EC" w:rsidR="008D72DB" w:rsidRPr="004A1131" w:rsidRDefault="008D72DB" w:rsidP="008D2275">
            <w:pPr>
              <w:rPr>
                <w:rFonts w:asciiTheme="minorEastAsia" w:eastAsiaTheme="minorEastAsia" w:hAnsiTheme="minorEastAsia"/>
                <w:sz w:val="22"/>
                <w:szCs w:val="22"/>
              </w:rPr>
            </w:pPr>
            <w:r>
              <w:rPr>
                <w:rFonts w:asciiTheme="minorEastAsia" w:eastAsiaTheme="minorEastAsia" w:hAnsiTheme="minorEastAsia" w:hint="eastAsia"/>
                <w:sz w:val="22"/>
                <w:szCs w:val="22"/>
              </w:rPr>
              <w:t>・ICT等の専門職員を育成・評価できる体制づくり</w:t>
            </w:r>
          </w:p>
        </w:tc>
      </w:tr>
    </w:tbl>
    <w:p w14:paraId="1E993ED4" w14:textId="77777777" w:rsidR="00616673" w:rsidRPr="008C7930" w:rsidRDefault="008D72DB" w:rsidP="00FB2CC9">
      <w:pPr>
        <w:ind w:firstLineChars="100" w:firstLine="259"/>
        <w:rPr>
          <w:rFonts w:asciiTheme="minorEastAsia" w:eastAsiaTheme="minorEastAsia" w:hAnsiTheme="minorEastAsia"/>
          <w:i/>
          <w:sz w:val="22"/>
          <w:szCs w:val="22"/>
        </w:rPr>
      </w:pPr>
      <w:r w:rsidRPr="008C7930">
        <w:rPr>
          <w:rFonts w:asciiTheme="minorEastAsia" w:eastAsiaTheme="minorEastAsia" w:hAnsiTheme="minorEastAsia" w:hint="eastAsia"/>
          <w:i/>
          <w:sz w:val="22"/>
          <w:szCs w:val="22"/>
        </w:rPr>
        <w:t>※サービスデザインとは、</w:t>
      </w:r>
      <w:r w:rsidR="00A176DB" w:rsidRPr="008C7930">
        <w:rPr>
          <w:rFonts w:asciiTheme="minorEastAsia" w:eastAsiaTheme="minorEastAsia" w:hAnsiTheme="minorEastAsia" w:hint="eastAsia"/>
          <w:i/>
          <w:sz w:val="22"/>
          <w:szCs w:val="22"/>
        </w:rPr>
        <w:t>サービスの現状における課題を、デザイン思考</w:t>
      </w:r>
    </w:p>
    <w:p w14:paraId="4C522B69" w14:textId="461ABE9F" w:rsidR="002C7392" w:rsidRPr="008C7930" w:rsidRDefault="00A176DB" w:rsidP="002C7392">
      <w:pPr>
        <w:ind w:firstLineChars="200" w:firstLine="517"/>
        <w:rPr>
          <w:rFonts w:asciiTheme="minorEastAsia" w:eastAsiaTheme="minorEastAsia" w:hAnsiTheme="minorEastAsia"/>
          <w:i/>
          <w:sz w:val="22"/>
          <w:szCs w:val="22"/>
        </w:rPr>
      </w:pPr>
      <w:r w:rsidRPr="008C7930">
        <w:rPr>
          <w:rFonts w:asciiTheme="minorEastAsia" w:eastAsiaTheme="minorEastAsia" w:hAnsiTheme="minorEastAsia" w:hint="eastAsia"/>
          <w:i/>
          <w:sz w:val="22"/>
          <w:szCs w:val="22"/>
        </w:rPr>
        <w:t>（</w:t>
      </w:r>
      <w:r w:rsidR="0035072B" w:rsidRPr="008C7930">
        <w:rPr>
          <w:rFonts w:asciiTheme="minorEastAsia" w:eastAsiaTheme="minorEastAsia" w:hAnsiTheme="minorEastAsia" w:hint="eastAsia"/>
          <w:i/>
          <w:sz w:val="22"/>
          <w:szCs w:val="22"/>
        </w:rPr>
        <w:t>利用者中心設計）</w:t>
      </w:r>
      <w:r w:rsidRPr="008C7930">
        <w:rPr>
          <w:rFonts w:asciiTheme="minorEastAsia" w:eastAsiaTheme="minorEastAsia" w:hAnsiTheme="minorEastAsia" w:hint="eastAsia"/>
          <w:i/>
          <w:sz w:val="22"/>
          <w:szCs w:val="22"/>
        </w:rPr>
        <w:t>を用いて解決し、より良い状態に変えること</w:t>
      </w:r>
      <w:r w:rsidR="00434E22">
        <w:rPr>
          <w:rFonts w:asciiTheme="minorEastAsia" w:eastAsiaTheme="minorEastAsia" w:hAnsiTheme="minorEastAsia" w:hint="eastAsia"/>
          <w:i/>
          <w:sz w:val="22"/>
          <w:szCs w:val="22"/>
        </w:rPr>
        <w:t>をいう</w:t>
      </w:r>
      <w:r w:rsidRPr="008C7930">
        <w:rPr>
          <w:rFonts w:asciiTheme="minorEastAsia" w:eastAsiaTheme="minorEastAsia" w:hAnsiTheme="minorEastAsia" w:hint="eastAsia"/>
          <w:i/>
          <w:sz w:val="22"/>
          <w:szCs w:val="22"/>
        </w:rPr>
        <w:t>。</w:t>
      </w:r>
    </w:p>
    <w:p w14:paraId="09700E27" w14:textId="76863EBB" w:rsidR="0011366C" w:rsidRPr="00236D79" w:rsidRDefault="00FF582F" w:rsidP="00EE1148">
      <w:pPr>
        <w:rPr>
          <w:rFonts w:asciiTheme="minorEastAsia" w:eastAsiaTheme="minorEastAsia" w:hAnsiTheme="minorEastAsia"/>
          <w:sz w:val="22"/>
          <w:szCs w:val="22"/>
        </w:rPr>
      </w:pPr>
      <w:r w:rsidRPr="009D4D4C">
        <w:rPr>
          <w:rFonts w:asciiTheme="minorEastAsia" w:eastAsiaTheme="minorEastAsia" w:hAnsiTheme="minorEastAsia" w:hint="eastAsia"/>
          <w:szCs w:val="22"/>
        </w:rPr>
        <w:lastRenderedPageBreak/>
        <w:t>５</w:t>
      </w:r>
      <w:r w:rsidR="0011366C" w:rsidRPr="009D4D4C">
        <w:rPr>
          <w:rFonts w:asciiTheme="minorEastAsia" w:eastAsiaTheme="minorEastAsia" w:hAnsiTheme="minorEastAsia" w:hint="eastAsia"/>
          <w:szCs w:val="22"/>
        </w:rPr>
        <w:t xml:space="preserve">　</w:t>
      </w:r>
      <w:r w:rsidR="00D4033F">
        <w:rPr>
          <w:rFonts w:asciiTheme="minorEastAsia" w:eastAsiaTheme="minorEastAsia" w:hAnsiTheme="minorEastAsia" w:hint="eastAsia"/>
          <w:szCs w:val="22"/>
        </w:rPr>
        <w:t>おわりに</w:t>
      </w:r>
      <w:r w:rsidR="002055F1">
        <w:rPr>
          <w:rFonts w:asciiTheme="minorEastAsia" w:eastAsiaTheme="minorEastAsia" w:hAnsiTheme="minorEastAsia" w:hint="eastAsia"/>
          <w:szCs w:val="22"/>
        </w:rPr>
        <w:t>（職員の</w:t>
      </w:r>
      <w:r w:rsidR="00D4033F">
        <w:rPr>
          <w:rFonts w:asciiTheme="minorEastAsia" w:eastAsiaTheme="minorEastAsia" w:hAnsiTheme="minorEastAsia" w:hint="eastAsia"/>
          <w:szCs w:val="22"/>
        </w:rPr>
        <w:t>皆</w:t>
      </w:r>
      <w:r w:rsidR="002055F1">
        <w:rPr>
          <w:rFonts w:asciiTheme="minorEastAsia" w:eastAsiaTheme="minorEastAsia" w:hAnsiTheme="minorEastAsia" w:hint="eastAsia"/>
          <w:szCs w:val="22"/>
        </w:rPr>
        <w:t>さ</w:t>
      </w:r>
      <w:r w:rsidR="00D4033F">
        <w:rPr>
          <w:rFonts w:asciiTheme="minorEastAsia" w:eastAsiaTheme="minorEastAsia" w:hAnsiTheme="minorEastAsia" w:hint="eastAsia"/>
          <w:szCs w:val="22"/>
        </w:rPr>
        <w:t>ん</w:t>
      </w:r>
      <w:r w:rsidR="002055F1">
        <w:rPr>
          <w:rFonts w:asciiTheme="minorEastAsia" w:eastAsiaTheme="minorEastAsia" w:hAnsiTheme="minorEastAsia" w:hint="eastAsia"/>
          <w:szCs w:val="22"/>
        </w:rPr>
        <w:t>へ）</w:t>
      </w:r>
    </w:p>
    <w:p w14:paraId="5F7F95D4" w14:textId="6E614B4A" w:rsidR="00D4033F" w:rsidRPr="00D4033F" w:rsidRDefault="00D4033F" w:rsidP="00D4033F">
      <w:pPr>
        <w:ind w:leftChars="101" w:left="281" w:firstLineChars="109" w:firstLine="282"/>
        <w:rPr>
          <w:rFonts w:ascii="ＭＳ 明朝" w:eastAsia="ＭＳ 明朝" w:hAnsi="ＭＳ 明朝" w:cs="MS UI Gothic"/>
          <w:sz w:val="22"/>
          <w:szCs w:val="22"/>
        </w:rPr>
      </w:pPr>
      <w:r w:rsidRPr="00D4033F">
        <w:rPr>
          <w:rFonts w:ascii="ＭＳ 明朝" w:eastAsia="ＭＳ 明朝" w:hAnsi="ＭＳ 明朝" w:cs="MS UI Gothic" w:hint="eastAsia"/>
          <w:sz w:val="22"/>
          <w:szCs w:val="22"/>
        </w:rPr>
        <w:t>これからの行政運営のあるべき姿と求められる職員像を「４</w:t>
      </w:r>
      <w:r>
        <w:rPr>
          <w:rFonts w:ascii="ＭＳ 明朝" w:eastAsia="ＭＳ 明朝" w:hAnsi="ＭＳ 明朝" w:cs="MS UI Gothic" w:hint="eastAsia"/>
          <w:sz w:val="22"/>
          <w:szCs w:val="22"/>
        </w:rPr>
        <w:t xml:space="preserve">　</w:t>
      </w:r>
      <w:r w:rsidRPr="00D4033F">
        <w:rPr>
          <w:rFonts w:ascii="ＭＳ 明朝" w:eastAsia="ＭＳ 明朝" w:hAnsi="ＭＳ 明朝" w:cs="MS UI Gothic" w:hint="eastAsia"/>
          <w:sz w:val="22"/>
          <w:szCs w:val="22"/>
        </w:rPr>
        <w:t>提言」でまとめましたが、多様な主体との共創を実現するために、職員のみなさんに特に意識していただきたいのは、誰かに命令されたり指示されたりするのを待つことなく、自分自身で能動的に何が問題なのか、何ができるのかを考える「</w:t>
      </w:r>
      <w:r w:rsidRPr="00D4033F">
        <w:rPr>
          <w:rFonts w:ascii="ＭＳ 明朝" w:eastAsia="ＭＳ 明朝" w:hAnsi="ＭＳ 明朝" w:cs="MS UI Gothic" w:hint="eastAsia"/>
          <w:b/>
          <w:bCs/>
          <w:sz w:val="22"/>
          <w:szCs w:val="22"/>
        </w:rPr>
        <w:t>自発性</w:t>
      </w:r>
      <w:r w:rsidRPr="00D4033F">
        <w:rPr>
          <w:rFonts w:ascii="ＭＳ 明朝" w:eastAsia="ＭＳ 明朝" w:hAnsi="ＭＳ 明朝" w:cs="MS UI Gothic" w:hint="eastAsia"/>
          <w:sz w:val="22"/>
          <w:szCs w:val="22"/>
        </w:rPr>
        <w:t>」と、問題解決に至るまでの過程で、価値観の違う様々な人と共に考え、</w:t>
      </w:r>
      <w:r>
        <w:rPr>
          <w:rFonts w:ascii="ＭＳ 明朝" w:eastAsia="ＭＳ 明朝" w:hAnsi="ＭＳ 明朝" w:cs="MS UI Gothic" w:hint="eastAsia"/>
          <w:sz w:val="22"/>
          <w:szCs w:val="22"/>
        </w:rPr>
        <w:t>行政</w:t>
      </w:r>
      <w:r w:rsidRPr="00D4033F">
        <w:rPr>
          <w:rFonts w:ascii="ＭＳ 明朝" w:eastAsia="ＭＳ 明朝" w:hAnsi="ＭＳ 明朝" w:cs="MS UI Gothic" w:hint="eastAsia"/>
          <w:sz w:val="22"/>
          <w:szCs w:val="22"/>
        </w:rPr>
        <w:t>の論理だけでなく、相手の論理を理解し、尊重できる「</w:t>
      </w:r>
      <w:r w:rsidRPr="00D4033F">
        <w:rPr>
          <w:rFonts w:ascii="ＭＳ 明朝" w:eastAsia="ＭＳ 明朝" w:hAnsi="ＭＳ 明朝" w:cs="MS UI Gothic" w:hint="eastAsia"/>
          <w:b/>
          <w:bCs/>
          <w:sz w:val="22"/>
          <w:szCs w:val="22"/>
        </w:rPr>
        <w:t>相互理解</w:t>
      </w:r>
      <w:r w:rsidRPr="00D4033F">
        <w:rPr>
          <w:rFonts w:ascii="ＭＳ 明朝" w:eastAsia="ＭＳ 明朝" w:hAnsi="ＭＳ 明朝" w:cs="MS UI Gothic" w:hint="eastAsia"/>
          <w:sz w:val="22"/>
          <w:szCs w:val="22"/>
        </w:rPr>
        <w:t>」の力です。</w:t>
      </w:r>
    </w:p>
    <w:p w14:paraId="3CA3BCB6" w14:textId="59C2E86F" w:rsidR="00D4033F" w:rsidRPr="00D4033F" w:rsidRDefault="00D4033F" w:rsidP="00D4033F">
      <w:pPr>
        <w:ind w:leftChars="101" w:left="281" w:firstLineChars="109" w:firstLine="282"/>
        <w:rPr>
          <w:rFonts w:ascii="ＭＳ 明朝" w:eastAsia="ＭＳ 明朝" w:hAnsi="ＭＳ 明朝" w:cs="MS UI Gothic"/>
          <w:sz w:val="22"/>
          <w:szCs w:val="22"/>
        </w:rPr>
      </w:pPr>
      <w:r w:rsidRPr="00D4033F">
        <w:rPr>
          <w:rFonts w:ascii="ＭＳ 明朝" w:eastAsia="ＭＳ 明朝" w:hAnsi="ＭＳ 明朝" w:cs="MS UI Gothic" w:hint="eastAsia"/>
          <w:sz w:val="22"/>
          <w:szCs w:val="22"/>
        </w:rPr>
        <w:t>このことを</w:t>
      </w:r>
      <w:r w:rsidR="00DC11DD">
        <w:rPr>
          <w:rFonts w:ascii="ＭＳ 明朝" w:eastAsia="ＭＳ 明朝" w:hAnsi="ＭＳ 明朝" w:cs="MS UI Gothic" w:hint="eastAsia"/>
          <w:sz w:val="22"/>
          <w:szCs w:val="22"/>
        </w:rPr>
        <w:t>意識しながら</w:t>
      </w:r>
      <w:r w:rsidRPr="00D4033F">
        <w:rPr>
          <w:rFonts w:ascii="ＭＳ 明朝" w:eastAsia="ＭＳ 明朝" w:hAnsi="ＭＳ 明朝" w:cs="MS UI Gothic" w:hint="eastAsia"/>
          <w:sz w:val="22"/>
          <w:szCs w:val="22"/>
        </w:rPr>
        <w:t>、職員の</w:t>
      </w:r>
      <w:r>
        <w:rPr>
          <w:rFonts w:ascii="ＭＳ 明朝" w:eastAsia="ＭＳ 明朝" w:hAnsi="ＭＳ 明朝" w:cs="MS UI Gothic" w:hint="eastAsia"/>
          <w:sz w:val="22"/>
          <w:szCs w:val="22"/>
        </w:rPr>
        <w:t>皆</w:t>
      </w:r>
      <w:r w:rsidRPr="00D4033F">
        <w:rPr>
          <w:rFonts w:ascii="ＭＳ 明朝" w:eastAsia="ＭＳ 明朝" w:hAnsi="ＭＳ 明朝" w:cs="MS UI Gothic" w:hint="eastAsia"/>
          <w:sz w:val="22"/>
          <w:szCs w:val="22"/>
        </w:rPr>
        <w:t>さんがますます活躍されますことを切に願っております。</w:t>
      </w:r>
    </w:p>
    <w:p w14:paraId="58969B82" w14:textId="3425D75D" w:rsidR="00D1710D" w:rsidRPr="00D4033F" w:rsidRDefault="00D1710D" w:rsidP="007D3866">
      <w:pPr>
        <w:rPr>
          <w:rFonts w:asciiTheme="minorEastAsia" w:eastAsiaTheme="minorEastAsia" w:hAnsiTheme="minorEastAsia"/>
          <w:sz w:val="22"/>
          <w:szCs w:val="22"/>
        </w:rPr>
      </w:pPr>
    </w:p>
    <w:p w14:paraId="2914AF94" w14:textId="0D7470C4" w:rsidR="00D1710D" w:rsidRPr="00D4033F" w:rsidRDefault="00D1710D" w:rsidP="007D3866">
      <w:pPr>
        <w:rPr>
          <w:rFonts w:asciiTheme="minorEastAsia" w:eastAsiaTheme="minorEastAsia" w:hAnsiTheme="minorEastAsia"/>
          <w:sz w:val="22"/>
          <w:szCs w:val="22"/>
        </w:rPr>
      </w:pPr>
    </w:p>
    <w:p w14:paraId="0BFFCBC0" w14:textId="50DDFFC3" w:rsidR="00120005" w:rsidRPr="000F5D91" w:rsidRDefault="00120005" w:rsidP="002055F1">
      <w:pPr>
        <w:ind w:firstLineChars="300" w:firstLine="776"/>
        <w:rPr>
          <w:rFonts w:asciiTheme="minorEastAsia" w:eastAsiaTheme="minorEastAsia" w:hAnsiTheme="minorEastAsia"/>
          <w:sz w:val="22"/>
          <w:szCs w:val="22"/>
        </w:rPr>
      </w:pPr>
    </w:p>
    <w:p w14:paraId="03E176AA" w14:textId="71DDA410" w:rsidR="00CA009E" w:rsidRDefault="00CA009E" w:rsidP="007D3866">
      <w:pPr>
        <w:rPr>
          <w:rFonts w:asciiTheme="minorEastAsia" w:eastAsiaTheme="minorEastAsia" w:hAnsiTheme="minorEastAsia"/>
          <w:sz w:val="22"/>
          <w:szCs w:val="22"/>
        </w:rPr>
      </w:pPr>
    </w:p>
    <w:p w14:paraId="2BF1180A" w14:textId="4716D244" w:rsidR="00CA009E" w:rsidRDefault="00CA009E" w:rsidP="007D3866">
      <w:pPr>
        <w:rPr>
          <w:rFonts w:asciiTheme="minorEastAsia" w:eastAsiaTheme="minorEastAsia" w:hAnsiTheme="minorEastAsia"/>
          <w:sz w:val="22"/>
          <w:szCs w:val="22"/>
        </w:rPr>
      </w:pPr>
    </w:p>
    <w:p w14:paraId="518D43FB" w14:textId="31AC3D81" w:rsidR="00D4033F" w:rsidRDefault="00D4033F" w:rsidP="007D3866">
      <w:pPr>
        <w:rPr>
          <w:rFonts w:asciiTheme="minorEastAsia" w:eastAsiaTheme="minorEastAsia" w:hAnsiTheme="minorEastAsia"/>
          <w:sz w:val="22"/>
          <w:szCs w:val="22"/>
        </w:rPr>
      </w:pPr>
    </w:p>
    <w:p w14:paraId="37C054A2" w14:textId="687B8B5D" w:rsidR="00D4033F" w:rsidRDefault="00D4033F" w:rsidP="007D3866">
      <w:pPr>
        <w:rPr>
          <w:rFonts w:asciiTheme="minorEastAsia" w:eastAsiaTheme="minorEastAsia" w:hAnsiTheme="minorEastAsia"/>
          <w:sz w:val="22"/>
          <w:szCs w:val="22"/>
        </w:rPr>
      </w:pPr>
    </w:p>
    <w:p w14:paraId="669E57AF" w14:textId="6396B9CD" w:rsidR="00D4033F" w:rsidRDefault="00D4033F" w:rsidP="007D3866">
      <w:pPr>
        <w:rPr>
          <w:rFonts w:asciiTheme="minorEastAsia" w:eastAsiaTheme="minorEastAsia" w:hAnsiTheme="minorEastAsia"/>
          <w:sz w:val="22"/>
          <w:szCs w:val="22"/>
        </w:rPr>
      </w:pPr>
    </w:p>
    <w:p w14:paraId="2862D686" w14:textId="72CC9F7A" w:rsidR="00D4033F" w:rsidRDefault="00D4033F" w:rsidP="007D3866">
      <w:pPr>
        <w:rPr>
          <w:rFonts w:asciiTheme="minorEastAsia" w:eastAsiaTheme="minorEastAsia" w:hAnsiTheme="minorEastAsia"/>
          <w:sz w:val="22"/>
          <w:szCs w:val="22"/>
        </w:rPr>
      </w:pPr>
    </w:p>
    <w:p w14:paraId="2F0F127E" w14:textId="70453952" w:rsidR="00D4033F" w:rsidRDefault="00D4033F" w:rsidP="007D3866">
      <w:pPr>
        <w:rPr>
          <w:rFonts w:asciiTheme="minorEastAsia" w:eastAsiaTheme="minorEastAsia" w:hAnsiTheme="minorEastAsia"/>
          <w:sz w:val="22"/>
          <w:szCs w:val="22"/>
        </w:rPr>
      </w:pPr>
    </w:p>
    <w:p w14:paraId="2AB4FEEB" w14:textId="7CA44839" w:rsidR="00D4033F" w:rsidRDefault="00D4033F" w:rsidP="007D3866">
      <w:pPr>
        <w:rPr>
          <w:rFonts w:asciiTheme="minorEastAsia" w:eastAsiaTheme="minorEastAsia" w:hAnsiTheme="minorEastAsia"/>
          <w:sz w:val="22"/>
          <w:szCs w:val="22"/>
        </w:rPr>
      </w:pPr>
    </w:p>
    <w:p w14:paraId="45739E27" w14:textId="7F872A49" w:rsidR="00D4033F" w:rsidRDefault="00D4033F" w:rsidP="007D3866">
      <w:pPr>
        <w:rPr>
          <w:rFonts w:asciiTheme="minorEastAsia" w:eastAsiaTheme="minorEastAsia" w:hAnsiTheme="minorEastAsia"/>
          <w:sz w:val="22"/>
          <w:szCs w:val="22"/>
        </w:rPr>
      </w:pPr>
    </w:p>
    <w:p w14:paraId="7F6E36D7" w14:textId="423ACDEA" w:rsidR="00D4033F" w:rsidRDefault="00D4033F" w:rsidP="007D3866">
      <w:pPr>
        <w:rPr>
          <w:rFonts w:asciiTheme="minorEastAsia" w:eastAsiaTheme="minorEastAsia" w:hAnsiTheme="minorEastAsia"/>
          <w:sz w:val="22"/>
          <w:szCs w:val="22"/>
        </w:rPr>
      </w:pPr>
    </w:p>
    <w:p w14:paraId="64FA74EE" w14:textId="77777777" w:rsidR="00D4033F" w:rsidRDefault="00D4033F" w:rsidP="007D3866">
      <w:pPr>
        <w:rPr>
          <w:rFonts w:asciiTheme="minorEastAsia" w:eastAsiaTheme="minorEastAsia" w:hAnsiTheme="minorEastAsia"/>
          <w:sz w:val="22"/>
          <w:szCs w:val="22"/>
        </w:rPr>
      </w:pPr>
    </w:p>
    <w:p w14:paraId="773324C4" w14:textId="00165D61" w:rsidR="00CA009E" w:rsidRDefault="00CA009E" w:rsidP="007D3866">
      <w:pPr>
        <w:rPr>
          <w:rFonts w:asciiTheme="minorEastAsia" w:eastAsiaTheme="minorEastAsia" w:hAnsiTheme="minorEastAsia"/>
          <w:sz w:val="22"/>
          <w:szCs w:val="22"/>
        </w:rPr>
      </w:pPr>
    </w:p>
    <w:p w14:paraId="7509148C" w14:textId="0C917620" w:rsidR="00CA009E" w:rsidRDefault="00CA009E" w:rsidP="007D3866">
      <w:pPr>
        <w:rPr>
          <w:rFonts w:asciiTheme="minorEastAsia" w:eastAsiaTheme="minorEastAsia" w:hAnsiTheme="minorEastAsia"/>
          <w:sz w:val="22"/>
          <w:szCs w:val="22"/>
        </w:rPr>
      </w:pPr>
    </w:p>
    <w:p w14:paraId="436D66FE" w14:textId="29247BAA" w:rsidR="005276E7" w:rsidRDefault="005276E7" w:rsidP="007D3866">
      <w:pPr>
        <w:rPr>
          <w:rFonts w:asciiTheme="minorEastAsia" w:eastAsiaTheme="minorEastAsia" w:hAnsiTheme="minorEastAsia"/>
          <w:sz w:val="22"/>
          <w:szCs w:val="22"/>
        </w:rPr>
      </w:pPr>
    </w:p>
    <w:p w14:paraId="77A8F568" w14:textId="27DB9004" w:rsidR="00FB2CC9" w:rsidRDefault="00FB2CC9" w:rsidP="007D3866">
      <w:pPr>
        <w:rPr>
          <w:rFonts w:asciiTheme="minorEastAsia" w:eastAsiaTheme="minorEastAsia" w:hAnsiTheme="minorEastAsia"/>
          <w:sz w:val="22"/>
          <w:szCs w:val="22"/>
        </w:rPr>
      </w:pPr>
    </w:p>
    <w:p w14:paraId="20045986" w14:textId="6E030289" w:rsidR="00FB2CC9" w:rsidRDefault="00FB2CC9" w:rsidP="007D3866">
      <w:pPr>
        <w:rPr>
          <w:rFonts w:asciiTheme="minorEastAsia" w:eastAsiaTheme="minorEastAsia" w:hAnsiTheme="minorEastAsia"/>
          <w:sz w:val="22"/>
          <w:szCs w:val="22"/>
        </w:rPr>
      </w:pPr>
    </w:p>
    <w:p w14:paraId="79B5AF93" w14:textId="77777777" w:rsidR="00FB2CC9" w:rsidRDefault="00FB2CC9" w:rsidP="007D3866">
      <w:pPr>
        <w:rPr>
          <w:rFonts w:asciiTheme="minorEastAsia" w:eastAsiaTheme="minorEastAsia" w:hAnsiTheme="minorEastAsia"/>
          <w:sz w:val="22"/>
          <w:szCs w:val="22"/>
        </w:rPr>
      </w:pPr>
    </w:p>
    <w:p w14:paraId="592371DB" w14:textId="3FD3B7E0" w:rsidR="005276E7" w:rsidRDefault="005276E7" w:rsidP="007D3866">
      <w:pPr>
        <w:rPr>
          <w:rFonts w:asciiTheme="minorEastAsia" w:eastAsiaTheme="minorEastAsia" w:hAnsiTheme="minorEastAsia"/>
          <w:sz w:val="22"/>
          <w:szCs w:val="22"/>
        </w:rPr>
      </w:pPr>
    </w:p>
    <w:p w14:paraId="3841D3A2" w14:textId="15D7C34A" w:rsidR="005276E7" w:rsidRDefault="000F5D91" w:rsidP="007D3866">
      <w:pP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p>
    <w:p w14:paraId="2A5B542D" w14:textId="77777777" w:rsidR="005276E7" w:rsidRDefault="005276E7" w:rsidP="007D3866">
      <w:pPr>
        <w:rPr>
          <w:rFonts w:asciiTheme="minorEastAsia" w:eastAsiaTheme="minorEastAsia" w:hAnsiTheme="minorEastAsia"/>
          <w:sz w:val="22"/>
          <w:szCs w:val="22"/>
        </w:rPr>
      </w:pPr>
    </w:p>
    <w:p w14:paraId="00F77007" w14:textId="77777777" w:rsidR="00CA009E" w:rsidRDefault="00CA009E" w:rsidP="007D3866">
      <w:pPr>
        <w:rPr>
          <w:rFonts w:asciiTheme="minorEastAsia" w:eastAsiaTheme="minorEastAsia" w:hAnsiTheme="minorEastAsia"/>
          <w:sz w:val="22"/>
          <w:szCs w:val="22"/>
        </w:rPr>
      </w:pPr>
    </w:p>
    <w:p w14:paraId="6F383B38" w14:textId="77777777" w:rsidR="00C50DFB" w:rsidRPr="004F4AD9" w:rsidRDefault="00C50DFB" w:rsidP="00C50DFB">
      <w:pPr>
        <w:jc w:val="center"/>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lastRenderedPageBreak/>
        <w:t>千葉市行政改革推進委員会　委員名簿</w:t>
      </w:r>
    </w:p>
    <w:p w14:paraId="5B44D591" w14:textId="77777777" w:rsidR="00C50DFB" w:rsidRPr="004F4AD9" w:rsidRDefault="00C50DFB" w:rsidP="00C50DFB">
      <w:pPr>
        <w:jc w:val="center"/>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（任期：</w:t>
      </w:r>
      <w:r w:rsidR="00996B95">
        <w:rPr>
          <w:rFonts w:asciiTheme="minorEastAsia" w:eastAsiaTheme="minorEastAsia" w:hAnsiTheme="minorEastAsia" w:hint="eastAsia"/>
          <w:sz w:val="22"/>
          <w:szCs w:val="22"/>
        </w:rPr>
        <w:t>令和元年１２</w:t>
      </w:r>
      <w:r w:rsidR="00120EB3" w:rsidRPr="004F4AD9">
        <w:rPr>
          <w:rFonts w:asciiTheme="minorEastAsia" w:eastAsiaTheme="minorEastAsia" w:hAnsiTheme="minorEastAsia" w:hint="eastAsia"/>
          <w:sz w:val="22"/>
          <w:szCs w:val="22"/>
        </w:rPr>
        <w:t>月</w:t>
      </w:r>
      <w:r w:rsidR="00996B95">
        <w:rPr>
          <w:rFonts w:asciiTheme="minorEastAsia" w:eastAsiaTheme="minorEastAsia" w:hAnsiTheme="minorEastAsia" w:hint="eastAsia"/>
          <w:sz w:val="22"/>
          <w:szCs w:val="22"/>
        </w:rPr>
        <w:t>２４</w:t>
      </w:r>
      <w:r w:rsidR="00120EB3" w:rsidRPr="004F4AD9">
        <w:rPr>
          <w:rFonts w:asciiTheme="minorEastAsia" w:eastAsiaTheme="minorEastAsia" w:hAnsiTheme="minorEastAsia" w:hint="eastAsia"/>
          <w:sz w:val="22"/>
          <w:szCs w:val="22"/>
        </w:rPr>
        <w:t>日～</w:t>
      </w:r>
      <w:r w:rsidR="00996B95">
        <w:rPr>
          <w:rFonts w:asciiTheme="minorEastAsia" w:eastAsiaTheme="minorEastAsia" w:hAnsiTheme="minorEastAsia" w:hint="eastAsia"/>
          <w:sz w:val="22"/>
          <w:szCs w:val="22"/>
        </w:rPr>
        <w:t>令和３</w:t>
      </w:r>
      <w:r w:rsidR="00120EB3" w:rsidRPr="004F4AD9">
        <w:rPr>
          <w:rFonts w:asciiTheme="minorEastAsia" w:eastAsiaTheme="minorEastAsia" w:hAnsiTheme="minorEastAsia" w:hint="eastAsia"/>
          <w:sz w:val="22"/>
          <w:szCs w:val="22"/>
        </w:rPr>
        <w:t>年１</w:t>
      </w:r>
      <w:r w:rsidR="00996B95">
        <w:rPr>
          <w:rFonts w:asciiTheme="minorEastAsia" w:eastAsiaTheme="minorEastAsia" w:hAnsiTheme="minorEastAsia" w:hint="eastAsia"/>
          <w:sz w:val="22"/>
          <w:szCs w:val="22"/>
        </w:rPr>
        <w:t>２</w:t>
      </w:r>
      <w:r w:rsidR="00120EB3" w:rsidRPr="004F4AD9">
        <w:rPr>
          <w:rFonts w:asciiTheme="minorEastAsia" w:eastAsiaTheme="minorEastAsia" w:hAnsiTheme="minorEastAsia" w:hint="eastAsia"/>
          <w:sz w:val="22"/>
          <w:szCs w:val="22"/>
        </w:rPr>
        <w:t>月</w:t>
      </w:r>
      <w:r w:rsidR="00996B95">
        <w:rPr>
          <w:rFonts w:asciiTheme="minorEastAsia" w:eastAsiaTheme="minorEastAsia" w:hAnsiTheme="minorEastAsia" w:hint="eastAsia"/>
          <w:sz w:val="22"/>
          <w:szCs w:val="22"/>
        </w:rPr>
        <w:t>２</w:t>
      </w:r>
      <w:r w:rsidR="00120EB3" w:rsidRPr="004F4AD9">
        <w:rPr>
          <w:rFonts w:asciiTheme="minorEastAsia" w:eastAsiaTheme="minorEastAsia" w:hAnsiTheme="minorEastAsia" w:hint="eastAsia"/>
          <w:sz w:val="22"/>
          <w:szCs w:val="22"/>
        </w:rPr>
        <w:t>３日</w:t>
      </w:r>
      <w:r w:rsidRPr="004F4AD9">
        <w:rPr>
          <w:rFonts w:asciiTheme="minorEastAsia" w:eastAsiaTheme="minorEastAsia" w:hAnsiTheme="minorEastAsia" w:hint="eastAsia"/>
          <w:sz w:val="22"/>
          <w:szCs w:val="22"/>
        </w:rPr>
        <w:t>）</w:t>
      </w:r>
    </w:p>
    <w:p w14:paraId="7AC21030" w14:textId="77777777" w:rsidR="00120EB3" w:rsidRPr="004F4AD9" w:rsidRDefault="00120EB3" w:rsidP="00C50DFB">
      <w:pPr>
        <w:jc w:val="center"/>
        <w:rPr>
          <w:sz w:val="22"/>
          <w:szCs w:val="22"/>
        </w:rPr>
      </w:pPr>
    </w:p>
    <w:p w14:paraId="01F3EC97" w14:textId="77777777" w:rsidR="00C50DFB" w:rsidRPr="004F4AD9" w:rsidRDefault="00C50DFB" w:rsidP="00C50DFB">
      <w:pPr>
        <w:jc w:val="right"/>
        <w:rPr>
          <w:rFonts w:asciiTheme="minorEastAsia" w:eastAsiaTheme="minorEastAsia" w:hAnsiTheme="minorEastAsia"/>
        </w:rPr>
      </w:pPr>
      <w:r w:rsidRPr="004F4AD9">
        <w:rPr>
          <w:rFonts w:asciiTheme="minorEastAsia" w:eastAsiaTheme="minorEastAsia" w:hAnsiTheme="minorEastAsia" w:hint="eastAsia"/>
          <w:sz w:val="22"/>
          <w:szCs w:val="22"/>
        </w:rPr>
        <w:t>（敬称略・五十音順）</w:t>
      </w:r>
    </w:p>
    <w:tbl>
      <w:tblPr>
        <w:tblW w:w="8978" w:type="dxa"/>
        <w:tblInd w:w="89" w:type="dxa"/>
        <w:tblCellMar>
          <w:left w:w="99" w:type="dxa"/>
          <w:right w:w="99" w:type="dxa"/>
        </w:tblCellMar>
        <w:tblLook w:val="04A0" w:firstRow="1" w:lastRow="0" w:firstColumn="1" w:lastColumn="0" w:noHBand="0" w:noVBand="1"/>
      </w:tblPr>
      <w:tblGrid>
        <w:gridCol w:w="2560"/>
        <w:gridCol w:w="6418"/>
      </w:tblGrid>
      <w:tr w:rsidR="00A57068" w:rsidRPr="00FF582F" w14:paraId="0F30F798" w14:textId="77777777" w:rsidTr="00A57068">
        <w:trPr>
          <w:trHeight w:val="702"/>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76F1B" w14:textId="77777777" w:rsidR="00A57068" w:rsidRPr="004F4AD9" w:rsidRDefault="00A57068" w:rsidP="00611F6A">
            <w:pPr>
              <w:jc w:val="center"/>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氏名</w:t>
            </w:r>
          </w:p>
        </w:tc>
        <w:tc>
          <w:tcPr>
            <w:tcW w:w="6418" w:type="dxa"/>
            <w:tcBorders>
              <w:top w:val="single" w:sz="4" w:space="0" w:color="auto"/>
              <w:left w:val="nil"/>
              <w:bottom w:val="single" w:sz="4" w:space="0" w:color="auto"/>
              <w:right w:val="single" w:sz="4" w:space="0" w:color="auto"/>
            </w:tcBorders>
            <w:shd w:val="clear" w:color="auto" w:fill="auto"/>
            <w:noWrap/>
            <w:vAlign w:val="center"/>
            <w:hideMark/>
          </w:tcPr>
          <w:p w14:paraId="492E459A" w14:textId="77777777" w:rsidR="00A57068" w:rsidRPr="004F4AD9" w:rsidRDefault="00A57068" w:rsidP="00611F6A">
            <w:pPr>
              <w:jc w:val="center"/>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役職名等</w:t>
            </w:r>
          </w:p>
        </w:tc>
      </w:tr>
      <w:tr w:rsidR="00A57068" w:rsidRPr="00FF582F" w14:paraId="5FF785E4" w14:textId="77777777" w:rsidTr="00A57068">
        <w:trPr>
          <w:trHeight w:val="1361"/>
        </w:trPr>
        <w:tc>
          <w:tcPr>
            <w:tcW w:w="2560" w:type="dxa"/>
            <w:tcBorders>
              <w:top w:val="single" w:sz="4" w:space="0" w:color="auto"/>
              <w:left w:val="single" w:sz="4" w:space="0" w:color="auto"/>
              <w:bottom w:val="single" w:sz="4" w:space="0" w:color="auto"/>
              <w:right w:val="nil"/>
            </w:tcBorders>
            <w:shd w:val="clear" w:color="auto" w:fill="auto"/>
            <w:vAlign w:val="center"/>
          </w:tcPr>
          <w:p w14:paraId="2734425A" w14:textId="77777777" w:rsidR="00A57068" w:rsidRPr="004F4AD9" w:rsidRDefault="00A57068" w:rsidP="004F4AD9">
            <w:pPr>
              <w:ind w:firstLineChars="100" w:firstLine="199"/>
              <w:rPr>
                <w:rFonts w:asciiTheme="minorEastAsia" w:eastAsiaTheme="minorEastAsia" w:hAnsiTheme="minorEastAsia"/>
                <w:sz w:val="16"/>
                <w:szCs w:val="16"/>
              </w:rPr>
            </w:pPr>
            <w:r>
              <w:rPr>
                <w:rFonts w:asciiTheme="minorEastAsia" w:eastAsiaTheme="minorEastAsia" w:hAnsiTheme="minorEastAsia" w:hint="eastAsia"/>
                <w:sz w:val="16"/>
                <w:szCs w:val="16"/>
              </w:rPr>
              <w:t xml:space="preserve">　かわしま　ひろいち</w:t>
            </w:r>
          </w:p>
          <w:p w14:paraId="1AE24C1E" w14:textId="77777777" w:rsidR="00A57068" w:rsidRPr="004F4AD9" w:rsidRDefault="00A57068" w:rsidP="00E35620">
            <w:pPr>
              <w:ind w:firstLineChars="100" w:firstLine="259"/>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w:t>
            </w:r>
            <w:r w:rsidRPr="00996B95">
              <w:rPr>
                <w:rFonts w:asciiTheme="minorEastAsia" w:eastAsiaTheme="minorEastAsia" w:hAnsiTheme="minorEastAsia" w:hint="eastAsia"/>
                <w:sz w:val="22"/>
                <w:szCs w:val="22"/>
              </w:rPr>
              <w:t>川島　宏一</w:t>
            </w:r>
          </w:p>
        </w:tc>
        <w:tc>
          <w:tcPr>
            <w:tcW w:w="6418" w:type="dxa"/>
            <w:tcBorders>
              <w:top w:val="nil"/>
              <w:left w:val="single" w:sz="4" w:space="0" w:color="auto"/>
              <w:bottom w:val="single" w:sz="4" w:space="0" w:color="auto"/>
              <w:right w:val="single" w:sz="4" w:space="0" w:color="auto"/>
            </w:tcBorders>
            <w:shd w:val="clear" w:color="auto" w:fill="auto"/>
            <w:vAlign w:val="center"/>
          </w:tcPr>
          <w:p w14:paraId="768ED112" w14:textId="77777777" w:rsidR="00A57068" w:rsidRPr="004F4AD9" w:rsidRDefault="00A57068" w:rsidP="00996B95">
            <w:pPr>
              <w:spacing w:line="360" w:lineRule="exact"/>
              <w:ind w:firstLineChars="100" w:firstLine="259"/>
              <w:rPr>
                <w:rFonts w:asciiTheme="minorEastAsia" w:eastAsiaTheme="minorEastAsia" w:hAnsiTheme="minorEastAsia"/>
                <w:sz w:val="22"/>
                <w:szCs w:val="22"/>
              </w:rPr>
            </w:pPr>
            <w:r w:rsidRPr="00996B95">
              <w:rPr>
                <w:rFonts w:asciiTheme="minorEastAsia" w:eastAsiaTheme="minorEastAsia" w:hAnsiTheme="minorEastAsia" w:hint="eastAsia"/>
                <w:sz w:val="22"/>
                <w:szCs w:val="22"/>
              </w:rPr>
              <w:t>筑波大学システム情報系　教授</w:t>
            </w:r>
          </w:p>
        </w:tc>
      </w:tr>
      <w:tr w:rsidR="00A57068" w:rsidRPr="00FF582F" w14:paraId="5B7FE3EB" w14:textId="77777777" w:rsidTr="00A57068">
        <w:trPr>
          <w:trHeight w:val="1361"/>
        </w:trPr>
        <w:tc>
          <w:tcPr>
            <w:tcW w:w="2560" w:type="dxa"/>
            <w:tcBorders>
              <w:top w:val="single" w:sz="4" w:space="0" w:color="auto"/>
              <w:left w:val="single" w:sz="4" w:space="0" w:color="auto"/>
              <w:bottom w:val="single" w:sz="4" w:space="0" w:color="auto"/>
              <w:right w:val="nil"/>
            </w:tcBorders>
            <w:shd w:val="clear" w:color="auto" w:fill="auto"/>
            <w:vAlign w:val="center"/>
          </w:tcPr>
          <w:p w14:paraId="48134A84" w14:textId="77777777" w:rsidR="00A57068" w:rsidRPr="004F4AD9" w:rsidRDefault="00A57068" w:rsidP="00996B95">
            <w:pPr>
              <w:ind w:firstLineChars="200" w:firstLine="397"/>
              <w:rPr>
                <w:rFonts w:asciiTheme="minorEastAsia" w:eastAsiaTheme="minorEastAsia" w:hAnsiTheme="minorEastAsia"/>
                <w:sz w:val="16"/>
                <w:szCs w:val="16"/>
              </w:rPr>
            </w:pPr>
            <w:r>
              <w:rPr>
                <w:rFonts w:asciiTheme="minorEastAsia" w:eastAsiaTheme="minorEastAsia" w:hAnsiTheme="minorEastAsia" w:hint="eastAsia"/>
                <w:sz w:val="16"/>
                <w:szCs w:val="16"/>
              </w:rPr>
              <w:t>さとみ</w:t>
            </w:r>
            <w:r w:rsidRPr="004F4AD9">
              <w:rPr>
                <w:rFonts w:asciiTheme="minorEastAsia" w:eastAsiaTheme="minorEastAsia" w:hAnsiTheme="minorEastAsia" w:hint="eastAsia"/>
                <w:sz w:val="16"/>
                <w:szCs w:val="16"/>
              </w:rPr>
              <w:t xml:space="preserve">　</w:t>
            </w:r>
            <w:r>
              <w:rPr>
                <w:rFonts w:asciiTheme="minorEastAsia" w:eastAsiaTheme="minorEastAsia" w:hAnsiTheme="minorEastAsia" w:hint="eastAsia"/>
                <w:sz w:val="16"/>
                <w:szCs w:val="16"/>
              </w:rPr>
              <w:t>かずよ</w:t>
            </w:r>
          </w:p>
          <w:p w14:paraId="271E8824" w14:textId="77777777" w:rsidR="00A57068" w:rsidRPr="004F4AD9" w:rsidRDefault="00A57068" w:rsidP="004F4AD9">
            <w:pPr>
              <w:ind w:firstLineChars="100" w:firstLine="259"/>
              <w:rPr>
                <w:rFonts w:asciiTheme="minorEastAsia" w:eastAsiaTheme="minorEastAsia" w:hAnsiTheme="minorEastAsia"/>
                <w:sz w:val="22"/>
                <w:szCs w:val="22"/>
              </w:rPr>
            </w:pPr>
            <w:r w:rsidRPr="00996B95">
              <w:rPr>
                <w:rFonts w:asciiTheme="minorEastAsia" w:eastAsiaTheme="minorEastAsia" w:hAnsiTheme="minorEastAsia" w:hint="eastAsia"/>
                <w:sz w:val="22"/>
                <w:szCs w:val="22"/>
              </w:rPr>
              <w:t>里見　加寿代</w:t>
            </w:r>
          </w:p>
        </w:tc>
        <w:tc>
          <w:tcPr>
            <w:tcW w:w="6418" w:type="dxa"/>
            <w:tcBorders>
              <w:top w:val="nil"/>
              <w:left w:val="single" w:sz="4" w:space="0" w:color="auto"/>
              <w:bottom w:val="single" w:sz="4" w:space="0" w:color="auto"/>
              <w:right w:val="single" w:sz="4" w:space="0" w:color="auto"/>
            </w:tcBorders>
            <w:shd w:val="clear" w:color="auto" w:fill="auto"/>
            <w:vAlign w:val="center"/>
          </w:tcPr>
          <w:p w14:paraId="59598CEA" w14:textId="77777777" w:rsidR="00A57068" w:rsidRPr="004F4AD9" w:rsidRDefault="00A57068" w:rsidP="00996B95">
            <w:pPr>
              <w:spacing w:line="360" w:lineRule="exact"/>
              <w:ind w:firstLineChars="100" w:firstLine="259"/>
              <w:rPr>
                <w:rFonts w:asciiTheme="minorEastAsia" w:eastAsiaTheme="minorEastAsia" w:hAnsiTheme="minorEastAsia"/>
                <w:sz w:val="22"/>
                <w:szCs w:val="22"/>
              </w:rPr>
            </w:pPr>
            <w:r w:rsidRPr="00996B95">
              <w:rPr>
                <w:rFonts w:asciiTheme="minorEastAsia" w:eastAsiaTheme="minorEastAsia" w:hAnsiTheme="minorEastAsia" w:hint="eastAsia"/>
                <w:sz w:val="22"/>
                <w:szCs w:val="22"/>
              </w:rPr>
              <w:t>株式会社千葉銀行　事務サービス部　部長</w:t>
            </w:r>
          </w:p>
        </w:tc>
      </w:tr>
      <w:tr w:rsidR="00A57068" w:rsidRPr="00FF582F" w14:paraId="6429CF99" w14:textId="77777777" w:rsidTr="00A57068">
        <w:trPr>
          <w:trHeight w:val="1361"/>
        </w:trPr>
        <w:tc>
          <w:tcPr>
            <w:tcW w:w="2560" w:type="dxa"/>
            <w:tcBorders>
              <w:top w:val="single" w:sz="4" w:space="0" w:color="auto"/>
              <w:left w:val="single" w:sz="4" w:space="0" w:color="auto"/>
              <w:bottom w:val="single" w:sz="4" w:space="0" w:color="auto"/>
              <w:right w:val="nil"/>
            </w:tcBorders>
            <w:shd w:val="clear" w:color="auto" w:fill="auto"/>
            <w:vAlign w:val="center"/>
          </w:tcPr>
          <w:p w14:paraId="3E955FD5" w14:textId="77777777" w:rsidR="00A57068" w:rsidRPr="004F4AD9" w:rsidRDefault="00A57068" w:rsidP="004F4AD9">
            <w:pPr>
              <w:ind w:firstLineChars="100" w:firstLine="199"/>
              <w:rPr>
                <w:rFonts w:asciiTheme="minorEastAsia" w:eastAsiaTheme="minorEastAsia" w:hAnsiTheme="minorEastAsia"/>
                <w:sz w:val="16"/>
                <w:szCs w:val="16"/>
              </w:rPr>
            </w:pPr>
            <w:r>
              <w:rPr>
                <w:rFonts w:asciiTheme="minorEastAsia" w:eastAsiaTheme="minorEastAsia" w:hAnsiTheme="minorEastAsia" w:hint="eastAsia"/>
                <w:sz w:val="16"/>
                <w:szCs w:val="16"/>
              </w:rPr>
              <w:t>しょうじ</w:t>
            </w:r>
            <w:r w:rsidRPr="004F4AD9">
              <w:rPr>
                <w:rFonts w:asciiTheme="minorEastAsia" w:eastAsiaTheme="minorEastAsia" w:hAnsiTheme="minorEastAsia" w:hint="eastAsia"/>
                <w:sz w:val="16"/>
                <w:szCs w:val="16"/>
              </w:rPr>
              <w:t xml:space="preserve">　</w:t>
            </w:r>
            <w:r>
              <w:rPr>
                <w:rFonts w:asciiTheme="minorEastAsia" w:eastAsiaTheme="minorEastAsia" w:hAnsiTheme="minorEastAsia" w:hint="eastAsia"/>
                <w:sz w:val="16"/>
                <w:szCs w:val="16"/>
              </w:rPr>
              <w:t>まさひこ</w:t>
            </w:r>
          </w:p>
          <w:p w14:paraId="038A3484" w14:textId="77777777" w:rsidR="00A57068" w:rsidRPr="004F4AD9" w:rsidRDefault="00A57068" w:rsidP="004F4AD9">
            <w:pPr>
              <w:ind w:firstLineChars="100" w:firstLine="259"/>
              <w:rPr>
                <w:rFonts w:asciiTheme="minorEastAsia" w:eastAsiaTheme="minorEastAsia" w:hAnsiTheme="minorEastAsia"/>
                <w:sz w:val="22"/>
                <w:szCs w:val="22"/>
              </w:rPr>
            </w:pPr>
            <w:r w:rsidRPr="00996B95">
              <w:rPr>
                <w:rFonts w:asciiTheme="minorEastAsia" w:eastAsiaTheme="minorEastAsia" w:hAnsiTheme="minorEastAsia" w:hint="eastAsia"/>
                <w:sz w:val="22"/>
                <w:szCs w:val="22"/>
              </w:rPr>
              <w:t>庄司　昌彦</w:t>
            </w:r>
          </w:p>
        </w:tc>
        <w:tc>
          <w:tcPr>
            <w:tcW w:w="6418" w:type="dxa"/>
            <w:tcBorders>
              <w:top w:val="nil"/>
              <w:left w:val="single" w:sz="4" w:space="0" w:color="auto"/>
              <w:bottom w:val="single" w:sz="4" w:space="0" w:color="auto"/>
              <w:right w:val="single" w:sz="4" w:space="0" w:color="auto"/>
            </w:tcBorders>
            <w:shd w:val="clear" w:color="auto" w:fill="auto"/>
            <w:vAlign w:val="center"/>
          </w:tcPr>
          <w:p w14:paraId="680D6007" w14:textId="77777777" w:rsidR="00A57068" w:rsidRPr="004F4AD9" w:rsidRDefault="00A57068" w:rsidP="004F4AD9">
            <w:pPr>
              <w:spacing w:line="360" w:lineRule="exact"/>
              <w:ind w:firstLineChars="50" w:firstLine="129"/>
              <w:rPr>
                <w:rFonts w:asciiTheme="minorEastAsia" w:eastAsiaTheme="minorEastAsia" w:hAnsiTheme="minorEastAsia"/>
                <w:sz w:val="22"/>
                <w:szCs w:val="22"/>
              </w:rPr>
            </w:pPr>
            <w:r w:rsidRPr="00996B95">
              <w:rPr>
                <w:rFonts w:asciiTheme="minorEastAsia" w:eastAsiaTheme="minorEastAsia" w:hAnsiTheme="minorEastAsia" w:hint="eastAsia"/>
                <w:sz w:val="22"/>
                <w:szCs w:val="22"/>
              </w:rPr>
              <w:t>武蔵大学社会学部　教授</w:t>
            </w:r>
          </w:p>
        </w:tc>
      </w:tr>
      <w:tr w:rsidR="00A57068" w:rsidRPr="00FF582F" w14:paraId="30F95AD1" w14:textId="77777777" w:rsidTr="00A57068">
        <w:trPr>
          <w:trHeight w:val="1361"/>
        </w:trPr>
        <w:tc>
          <w:tcPr>
            <w:tcW w:w="2560" w:type="dxa"/>
            <w:tcBorders>
              <w:top w:val="single" w:sz="4" w:space="0" w:color="auto"/>
              <w:left w:val="single" w:sz="4" w:space="0" w:color="auto"/>
              <w:bottom w:val="single" w:sz="4" w:space="0" w:color="auto"/>
              <w:right w:val="nil"/>
            </w:tcBorders>
            <w:shd w:val="clear" w:color="auto" w:fill="auto"/>
            <w:vAlign w:val="center"/>
          </w:tcPr>
          <w:p w14:paraId="3B0A8A5F" w14:textId="77777777" w:rsidR="00A57068" w:rsidRPr="004F4AD9" w:rsidRDefault="00A57068" w:rsidP="004F4AD9">
            <w:pPr>
              <w:ind w:firstLineChars="100" w:firstLine="199"/>
              <w:rPr>
                <w:rFonts w:asciiTheme="minorEastAsia" w:eastAsiaTheme="minorEastAsia" w:hAnsiTheme="minorEastAsia"/>
                <w:sz w:val="16"/>
                <w:szCs w:val="16"/>
              </w:rPr>
            </w:pPr>
            <w:r>
              <w:rPr>
                <w:rFonts w:asciiTheme="minorEastAsia" w:eastAsiaTheme="minorEastAsia" w:hAnsiTheme="minorEastAsia" w:hint="eastAsia"/>
                <w:sz w:val="16"/>
                <w:szCs w:val="16"/>
              </w:rPr>
              <w:t>せき</w:t>
            </w:r>
            <w:r w:rsidRPr="004F4AD9">
              <w:rPr>
                <w:rFonts w:asciiTheme="minorEastAsia" w:eastAsiaTheme="minorEastAsia" w:hAnsiTheme="minorEastAsia" w:hint="eastAsia"/>
                <w:sz w:val="16"/>
                <w:szCs w:val="16"/>
              </w:rPr>
              <w:t xml:space="preserve">　</w:t>
            </w:r>
            <w:r>
              <w:rPr>
                <w:rFonts w:asciiTheme="minorEastAsia" w:eastAsiaTheme="minorEastAsia" w:hAnsiTheme="minorEastAsia" w:hint="eastAsia"/>
                <w:sz w:val="16"/>
                <w:szCs w:val="16"/>
              </w:rPr>
              <w:t>はるゆき</w:t>
            </w:r>
          </w:p>
          <w:p w14:paraId="1E6B3475" w14:textId="77777777" w:rsidR="00A57068" w:rsidRPr="004F4AD9" w:rsidRDefault="00A57068" w:rsidP="004F4AD9">
            <w:pPr>
              <w:ind w:firstLineChars="100" w:firstLine="259"/>
              <w:rPr>
                <w:rFonts w:asciiTheme="minorEastAsia" w:eastAsiaTheme="minorEastAsia" w:hAnsiTheme="minorEastAsia"/>
                <w:sz w:val="22"/>
                <w:szCs w:val="22"/>
              </w:rPr>
            </w:pPr>
            <w:r w:rsidRPr="00996B95">
              <w:rPr>
                <w:rFonts w:asciiTheme="minorEastAsia" w:eastAsiaTheme="minorEastAsia" w:hAnsiTheme="minorEastAsia" w:hint="eastAsia"/>
                <w:sz w:val="22"/>
                <w:szCs w:val="22"/>
              </w:rPr>
              <w:t>関　治之</w:t>
            </w:r>
          </w:p>
        </w:tc>
        <w:tc>
          <w:tcPr>
            <w:tcW w:w="6418" w:type="dxa"/>
            <w:tcBorders>
              <w:top w:val="nil"/>
              <w:left w:val="single" w:sz="4" w:space="0" w:color="auto"/>
              <w:bottom w:val="single" w:sz="4" w:space="0" w:color="auto"/>
              <w:right w:val="single" w:sz="4" w:space="0" w:color="auto"/>
            </w:tcBorders>
            <w:shd w:val="clear" w:color="auto" w:fill="auto"/>
            <w:vAlign w:val="center"/>
          </w:tcPr>
          <w:p w14:paraId="11C82D18" w14:textId="77777777" w:rsidR="00A57068" w:rsidRDefault="00A57068" w:rsidP="00996B95">
            <w:pPr>
              <w:spacing w:line="360" w:lineRule="exact"/>
              <w:ind w:firstLineChars="100" w:firstLine="259"/>
              <w:rPr>
                <w:rFonts w:asciiTheme="minorEastAsia" w:eastAsiaTheme="minorEastAsia" w:hAnsiTheme="minorEastAsia"/>
                <w:sz w:val="22"/>
                <w:szCs w:val="22"/>
              </w:rPr>
            </w:pPr>
            <w:r>
              <w:rPr>
                <w:rFonts w:asciiTheme="minorEastAsia" w:eastAsiaTheme="minorEastAsia" w:hAnsiTheme="minorEastAsia" w:hint="eastAsia"/>
                <w:sz w:val="22"/>
                <w:szCs w:val="22"/>
              </w:rPr>
              <w:t>一般社団法人</w:t>
            </w:r>
            <w:r w:rsidRPr="00996B95">
              <w:rPr>
                <w:rFonts w:asciiTheme="minorEastAsia" w:eastAsiaTheme="minorEastAsia" w:hAnsiTheme="minorEastAsia" w:hint="eastAsia"/>
                <w:sz w:val="22"/>
                <w:szCs w:val="22"/>
              </w:rPr>
              <w:t>コード・フォー・ジャパン</w:t>
            </w:r>
          </w:p>
          <w:p w14:paraId="4776BB39" w14:textId="77777777" w:rsidR="00A57068" w:rsidRPr="004F4AD9" w:rsidRDefault="00A57068" w:rsidP="00996B95">
            <w:pPr>
              <w:spacing w:line="360" w:lineRule="exact"/>
              <w:ind w:firstLineChars="100" w:firstLine="259"/>
              <w:rPr>
                <w:rFonts w:asciiTheme="minorEastAsia" w:eastAsiaTheme="minorEastAsia" w:hAnsiTheme="minorEastAsia"/>
                <w:sz w:val="22"/>
                <w:szCs w:val="22"/>
              </w:rPr>
            </w:pPr>
            <w:r w:rsidRPr="00996B95">
              <w:rPr>
                <w:rFonts w:asciiTheme="minorEastAsia" w:eastAsiaTheme="minorEastAsia" w:hAnsiTheme="minorEastAsia" w:hint="eastAsia"/>
                <w:sz w:val="22"/>
                <w:szCs w:val="22"/>
              </w:rPr>
              <w:t xml:space="preserve">代表理事　</w:t>
            </w:r>
          </w:p>
        </w:tc>
      </w:tr>
      <w:tr w:rsidR="00705447" w:rsidRPr="004F4AD9" w14:paraId="6EF97213" w14:textId="77777777" w:rsidTr="00AC7A46">
        <w:trPr>
          <w:trHeight w:val="1361"/>
        </w:trPr>
        <w:tc>
          <w:tcPr>
            <w:tcW w:w="2560" w:type="dxa"/>
            <w:tcBorders>
              <w:top w:val="single" w:sz="4" w:space="0" w:color="auto"/>
              <w:left w:val="single" w:sz="4" w:space="0" w:color="auto"/>
              <w:bottom w:val="single" w:sz="4" w:space="0" w:color="auto"/>
              <w:right w:val="nil"/>
            </w:tcBorders>
            <w:shd w:val="clear" w:color="auto" w:fill="auto"/>
            <w:vAlign w:val="center"/>
          </w:tcPr>
          <w:p w14:paraId="148C04CF" w14:textId="77777777" w:rsidR="00705447" w:rsidRPr="004F4AD9" w:rsidRDefault="00705447" w:rsidP="00AC7A46">
            <w:pPr>
              <w:ind w:firstLineChars="300" w:firstLine="596"/>
              <w:rPr>
                <w:rFonts w:asciiTheme="minorEastAsia" w:eastAsiaTheme="minorEastAsia" w:hAnsiTheme="minorEastAsia"/>
                <w:sz w:val="16"/>
                <w:szCs w:val="16"/>
              </w:rPr>
            </w:pPr>
            <w:r>
              <w:rPr>
                <w:rFonts w:asciiTheme="minorEastAsia" w:eastAsiaTheme="minorEastAsia" w:hAnsiTheme="minorEastAsia" w:hint="eastAsia"/>
                <w:sz w:val="16"/>
                <w:szCs w:val="16"/>
              </w:rPr>
              <w:t>はが　ひろえ</w:t>
            </w:r>
            <w:r w:rsidRPr="004F4AD9">
              <w:rPr>
                <w:rFonts w:asciiTheme="minorEastAsia" w:eastAsiaTheme="minorEastAsia" w:hAnsiTheme="minorEastAsia"/>
                <w:sz w:val="16"/>
                <w:szCs w:val="16"/>
              </w:rPr>
              <w:t xml:space="preserve"> </w:t>
            </w:r>
          </w:p>
          <w:p w14:paraId="5AA140FB" w14:textId="77777777" w:rsidR="00705447" w:rsidRPr="004F4AD9" w:rsidRDefault="00705447" w:rsidP="00AC7A46">
            <w:pPr>
              <w:ind w:firstLine="259"/>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芳賀　宏江</w:t>
            </w:r>
          </w:p>
        </w:tc>
        <w:tc>
          <w:tcPr>
            <w:tcW w:w="6418" w:type="dxa"/>
            <w:tcBorders>
              <w:top w:val="nil"/>
              <w:left w:val="single" w:sz="4" w:space="0" w:color="auto"/>
              <w:bottom w:val="single" w:sz="4" w:space="0" w:color="auto"/>
              <w:right w:val="single" w:sz="4" w:space="0" w:color="auto"/>
            </w:tcBorders>
            <w:shd w:val="clear" w:color="auto" w:fill="auto"/>
            <w:vAlign w:val="center"/>
          </w:tcPr>
          <w:p w14:paraId="7746B778" w14:textId="77777777" w:rsidR="00705447" w:rsidRPr="004F4AD9" w:rsidRDefault="00705447" w:rsidP="00AC7A46">
            <w:pPr>
              <w:spacing w:line="360" w:lineRule="exact"/>
              <w:ind w:firstLineChars="100" w:firstLine="259"/>
              <w:rPr>
                <w:rFonts w:asciiTheme="minorEastAsia" w:eastAsiaTheme="minorEastAsia" w:hAnsiTheme="minorEastAsia"/>
                <w:sz w:val="22"/>
                <w:szCs w:val="22"/>
              </w:rPr>
            </w:pPr>
            <w:r w:rsidRPr="00996B95">
              <w:rPr>
                <w:rFonts w:asciiTheme="minorEastAsia" w:eastAsiaTheme="minorEastAsia" w:hAnsiTheme="minorEastAsia"/>
                <w:sz w:val="22"/>
                <w:szCs w:val="22"/>
              </w:rPr>
              <w:t>（元）横浜市西区長</w:t>
            </w:r>
          </w:p>
        </w:tc>
      </w:tr>
      <w:tr w:rsidR="00A57068" w:rsidRPr="00FF582F" w14:paraId="1170778B" w14:textId="77777777" w:rsidTr="00A57068">
        <w:trPr>
          <w:trHeight w:val="1361"/>
        </w:trPr>
        <w:tc>
          <w:tcPr>
            <w:tcW w:w="2560" w:type="dxa"/>
            <w:tcBorders>
              <w:top w:val="single" w:sz="4" w:space="0" w:color="auto"/>
              <w:left w:val="single" w:sz="4" w:space="0" w:color="auto"/>
              <w:bottom w:val="single" w:sz="4" w:space="0" w:color="auto"/>
              <w:right w:val="nil"/>
            </w:tcBorders>
            <w:shd w:val="clear" w:color="auto" w:fill="auto"/>
            <w:vAlign w:val="center"/>
          </w:tcPr>
          <w:p w14:paraId="3667A131" w14:textId="77777777" w:rsidR="00A57068" w:rsidRPr="004F4AD9" w:rsidRDefault="00A57068" w:rsidP="00996B95">
            <w:pPr>
              <w:ind w:firstLineChars="200" w:firstLine="397"/>
              <w:rPr>
                <w:rFonts w:asciiTheme="minorEastAsia" w:eastAsiaTheme="minorEastAsia" w:hAnsiTheme="minorEastAsia"/>
                <w:sz w:val="16"/>
                <w:szCs w:val="16"/>
              </w:rPr>
            </w:pPr>
            <w:r>
              <w:rPr>
                <w:rFonts w:asciiTheme="minorEastAsia" w:eastAsiaTheme="minorEastAsia" w:hAnsiTheme="minorEastAsia" w:hint="eastAsia"/>
                <w:sz w:val="16"/>
                <w:szCs w:val="16"/>
              </w:rPr>
              <w:t>ぬまお</w:t>
            </w:r>
            <w:r w:rsidRPr="004F4AD9">
              <w:rPr>
                <w:rFonts w:asciiTheme="minorEastAsia" w:eastAsiaTheme="minorEastAsia" w:hAnsiTheme="minorEastAsia" w:hint="eastAsia"/>
                <w:sz w:val="16"/>
                <w:szCs w:val="16"/>
              </w:rPr>
              <w:t xml:space="preserve">　</w:t>
            </w:r>
            <w:r>
              <w:rPr>
                <w:rFonts w:asciiTheme="minorEastAsia" w:eastAsiaTheme="minorEastAsia" w:hAnsiTheme="minorEastAsia" w:hint="eastAsia"/>
                <w:sz w:val="16"/>
                <w:szCs w:val="16"/>
              </w:rPr>
              <w:t>なみこ</w:t>
            </w:r>
          </w:p>
          <w:p w14:paraId="409FA101" w14:textId="77777777" w:rsidR="00A57068" w:rsidRPr="004F4AD9" w:rsidRDefault="00A57068" w:rsidP="004F4AD9">
            <w:pPr>
              <w:ind w:firstLineChars="100" w:firstLine="259"/>
              <w:rPr>
                <w:rFonts w:asciiTheme="minorEastAsia" w:eastAsiaTheme="minorEastAsia" w:hAnsiTheme="minorEastAsia"/>
                <w:sz w:val="22"/>
                <w:szCs w:val="22"/>
              </w:rPr>
            </w:pPr>
            <w:r w:rsidRPr="00996B95">
              <w:rPr>
                <w:rFonts w:asciiTheme="minorEastAsia" w:eastAsiaTheme="minorEastAsia" w:hAnsiTheme="minorEastAsia" w:hint="eastAsia"/>
                <w:sz w:val="22"/>
                <w:szCs w:val="22"/>
              </w:rPr>
              <w:t>沼尾　波子</w:t>
            </w:r>
          </w:p>
        </w:tc>
        <w:tc>
          <w:tcPr>
            <w:tcW w:w="6418" w:type="dxa"/>
            <w:tcBorders>
              <w:top w:val="nil"/>
              <w:left w:val="single" w:sz="4" w:space="0" w:color="auto"/>
              <w:bottom w:val="single" w:sz="4" w:space="0" w:color="auto"/>
              <w:right w:val="single" w:sz="4" w:space="0" w:color="auto"/>
            </w:tcBorders>
            <w:shd w:val="clear" w:color="auto" w:fill="auto"/>
            <w:vAlign w:val="center"/>
          </w:tcPr>
          <w:p w14:paraId="46F072CA" w14:textId="77777777" w:rsidR="00A57068" w:rsidRPr="004F4AD9" w:rsidRDefault="00A57068" w:rsidP="00996B95">
            <w:pPr>
              <w:spacing w:line="360" w:lineRule="exact"/>
              <w:ind w:firstLineChars="100" w:firstLine="259"/>
              <w:rPr>
                <w:rFonts w:asciiTheme="minorEastAsia" w:eastAsiaTheme="minorEastAsia" w:hAnsiTheme="minorEastAsia"/>
                <w:sz w:val="22"/>
                <w:szCs w:val="22"/>
              </w:rPr>
            </w:pPr>
            <w:r w:rsidRPr="00996B95">
              <w:rPr>
                <w:rFonts w:asciiTheme="minorEastAsia" w:eastAsiaTheme="minorEastAsia" w:hAnsiTheme="minorEastAsia" w:hint="eastAsia"/>
                <w:sz w:val="22"/>
                <w:szCs w:val="22"/>
              </w:rPr>
              <w:t>東洋大学国際学部　教授</w:t>
            </w:r>
          </w:p>
        </w:tc>
      </w:tr>
      <w:tr w:rsidR="00A57068" w:rsidRPr="00FF582F" w14:paraId="26C92CDB" w14:textId="77777777" w:rsidTr="00A57068">
        <w:trPr>
          <w:trHeight w:val="1361"/>
        </w:trPr>
        <w:tc>
          <w:tcPr>
            <w:tcW w:w="2560" w:type="dxa"/>
            <w:tcBorders>
              <w:top w:val="single" w:sz="4" w:space="0" w:color="auto"/>
              <w:left w:val="single" w:sz="4" w:space="0" w:color="auto"/>
              <w:bottom w:val="single" w:sz="4" w:space="0" w:color="auto"/>
              <w:right w:val="nil"/>
            </w:tcBorders>
            <w:shd w:val="clear" w:color="auto" w:fill="auto"/>
            <w:vAlign w:val="center"/>
          </w:tcPr>
          <w:p w14:paraId="721CC16E" w14:textId="77777777" w:rsidR="00A57068" w:rsidRPr="004F4AD9" w:rsidRDefault="00A57068" w:rsidP="00996B95">
            <w:pPr>
              <w:ind w:firstLineChars="100" w:firstLine="199"/>
              <w:rPr>
                <w:rFonts w:asciiTheme="minorEastAsia" w:eastAsiaTheme="minorEastAsia" w:hAnsiTheme="minorEastAsia"/>
                <w:sz w:val="16"/>
                <w:szCs w:val="16"/>
              </w:rPr>
            </w:pPr>
            <w:r>
              <w:rPr>
                <w:rFonts w:asciiTheme="minorEastAsia" w:eastAsiaTheme="minorEastAsia" w:hAnsiTheme="minorEastAsia" w:hint="eastAsia"/>
                <w:sz w:val="16"/>
                <w:szCs w:val="16"/>
              </w:rPr>
              <w:t>むらかみ</w:t>
            </w:r>
            <w:r w:rsidRPr="004F4AD9">
              <w:rPr>
                <w:rFonts w:asciiTheme="minorEastAsia" w:eastAsiaTheme="minorEastAsia" w:hAnsiTheme="minorEastAsia" w:hint="eastAsia"/>
                <w:sz w:val="16"/>
                <w:szCs w:val="16"/>
              </w:rPr>
              <w:t xml:space="preserve">　</w:t>
            </w:r>
            <w:r>
              <w:rPr>
                <w:rFonts w:asciiTheme="minorEastAsia" w:eastAsiaTheme="minorEastAsia" w:hAnsiTheme="minorEastAsia" w:hint="eastAsia"/>
                <w:sz w:val="16"/>
                <w:szCs w:val="16"/>
              </w:rPr>
              <w:t>ふみひろ</w:t>
            </w:r>
          </w:p>
          <w:p w14:paraId="543581DC" w14:textId="77777777" w:rsidR="00A57068" w:rsidRPr="004F4AD9" w:rsidRDefault="00A57068" w:rsidP="00942FE5">
            <w:pPr>
              <w:ind w:firstLineChars="100" w:firstLine="259"/>
              <w:rPr>
                <w:rFonts w:asciiTheme="minorEastAsia" w:eastAsiaTheme="minorEastAsia" w:hAnsiTheme="minorEastAsia"/>
                <w:sz w:val="22"/>
                <w:szCs w:val="22"/>
              </w:rPr>
            </w:pPr>
            <w:r w:rsidRPr="00996B95">
              <w:rPr>
                <w:rFonts w:asciiTheme="minorEastAsia" w:eastAsiaTheme="minorEastAsia" w:hAnsiTheme="minorEastAsia" w:hint="eastAsia"/>
                <w:sz w:val="22"/>
                <w:szCs w:val="22"/>
              </w:rPr>
              <w:t>村上　文洋</w:t>
            </w:r>
          </w:p>
        </w:tc>
        <w:tc>
          <w:tcPr>
            <w:tcW w:w="6418" w:type="dxa"/>
            <w:tcBorders>
              <w:top w:val="nil"/>
              <w:left w:val="single" w:sz="4" w:space="0" w:color="auto"/>
              <w:bottom w:val="single" w:sz="4" w:space="0" w:color="auto"/>
              <w:right w:val="single" w:sz="4" w:space="0" w:color="auto"/>
            </w:tcBorders>
            <w:shd w:val="clear" w:color="auto" w:fill="auto"/>
            <w:vAlign w:val="center"/>
          </w:tcPr>
          <w:p w14:paraId="23C3BA27" w14:textId="77777777" w:rsidR="00A57068" w:rsidRPr="004F4AD9" w:rsidRDefault="00A57068" w:rsidP="00996B95">
            <w:pPr>
              <w:spacing w:line="360" w:lineRule="exact"/>
              <w:ind w:rightChars="47" w:right="131" w:firstLineChars="100" w:firstLine="259"/>
              <w:rPr>
                <w:rFonts w:asciiTheme="minorEastAsia" w:eastAsiaTheme="minorEastAsia" w:hAnsiTheme="minorEastAsia"/>
                <w:sz w:val="22"/>
                <w:szCs w:val="22"/>
              </w:rPr>
            </w:pPr>
            <w:r w:rsidRPr="00996B95">
              <w:rPr>
                <w:rFonts w:asciiTheme="minorEastAsia" w:eastAsiaTheme="minorEastAsia" w:hAnsiTheme="minorEastAsia" w:hint="eastAsia"/>
                <w:sz w:val="22"/>
                <w:szCs w:val="22"/>
              </w:rPr>
              <w:t>株式会社三菱総合研究所　主席研究員</w:t>
            </w:r>
          </w:p>
        </w:tc>
      </w:tr>
    </w:tbl>
    <w:p w14:paraId="0ECA9A5D" w14:textId="77777777" w:rsidR="00C50DFB" w:rsidRPr="004F4AD9" w:rsidRDefault="00C50DFB" w:rsidP="00C50DFB">
      <w:pPr>
        <w:tabs>
          <w:tab w:val="left" w:pos="7513"/>
        </w:tabs>
        <w:ind w:firstLineChars="100" w:firstLine="279"/>
        <w:rPr>
          <w:rFonts w:asciiTheme="minorEastAsia" w:eastAsiaTheme="minorEastAsia" w:hAnsiTheme="minorEastAsia"/>
          <w:sz w:val="22"/>
          <w:szCs w:val="22"/>
        </w:rPr>
      </w:pPr>
      <w:r w:rsidRPr="004F4AD9">
        <w:rPr>
          <w:rFonts w:asciiTheme="minorEastAsia" w:eastAsiaTheme="minorEastAsia" w:hAnsiTheme="minorEastAsia" w:hint="eastAsia"/>
        </w:rPr>
        <w:t xml:space="preserve">　</w:t>
      </w:r>
      <w:r w:rsidRPr="004F4AD9">
        <w:rPr>
          <w:rFonts w:asciiTheme="minorEastAsia" w:eastAsiaTheme="minorEastAsia" w:hAnsiTheme="minorEastAsia" w:hint="eastAsia"/>
          <w:sz w:val="22"/>
          <w:szCs w:val="22"/>
        </w:rPr>
        <w:t>◎：会長、○副会長</w:t>
      </w:r>
    </w:p>
    <w:p w14:paraId="0D909C3C" w14:textId="77777777" w:rsidR="00C50DFB" w:rsidRPr="004F4AD9" w:rsidRDefault="00C50DFB" w:rsidP="00C50DFB">
      <w:pPr>
        <w:jc w:val="center"/>
        <w:rPr>
          <w:rFonts w:asciiTheme="minorEastAsia" w:eastAsiaTheme="minorEastAsia" w:hAnsiTheme="minorEastAsia"/>
          <w:sz w:val="22"/>
          <w:szCs w:val="22"/>
        </w:rPr>
      </w:pPr>
      <w:r>
        <w:br w:type="page"/>
      </w:r>
      <w:r w:rsidRPr="004F4AD9">
        <w:rPr>
          <w:rFonts w:asciiTheme="minorEastAsia" w:eastAsiaTheme="minorEastAsia" w:hAnsiTheme="minorEastAsia" w:hint="eastAsia"/>
          <w:sz w:val="22"/>
          <w:szCs w:val="22"/>
        </w:rPr>
        <w:lastRenderedPageBreak/>
        <w:t>議論の経過</w:t>
      </w:r>
    </w:p>
    <w:p w14:paraId="7FC650FB" w14:textId="77777777" w:rsidR="00C50DFB" w:rsidRPr="004F4AD9" w:rsidRDefault="00C50DFB" w:rsidP="00C50DFB">
      <w:pPr>
        <w:rPr>
          <w:rFonts w:asciiTheme="minorEastAsia" w:eastAsiaTheme="minorEastAsia" w:hAnsiTheme="minorEastAsia"/>
          <w:sz w:val="22"/>
          <w:szCs w:val="22"/>
        </w:rPr>
      </w:pPr>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1"/>
        <w:gridCol w:w="6378"/>
      </w:tblGrid>
      <w:tr w:rsidR="00A57068" w:rsidRPr="004E0185" w14:paraId="3A135A0F" w14:textId="77777777" w:rsidTr="00A57068">
        <w:trPr>
          <w:trHeight w:val="225"/>
        </w:trPr>
        <w:tc>
          <w:tcPr>
            <w:tcW w:w="2581" w:type="dxa"/>
            <w:shd w:val="clear" w:color="auto" w:fill="auto"/>
          </w:tcPr>
          <w:p w14:paraId="6B8EA0EA" w14:textId="77777777" w:rsidR="00A57068" w:rsidRPr="004F4AD9" w:rsidRDefault="00A57068" w:rsidP="00611F6A">
            <w:pPr>
              <w:jc w:val="center"/>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開催日時</w:t>
            </w:r>
          </w:p>
        </w:tc>
        <w:tc>
          <w:tcPr>
            <w:tcW w:w="6378" w:type="dxa"/>
            <w:shd w:val="clear" w:color="auto" w:fill="auto"/>
          </w:tcPr>
          <w:p w14:paraId="59C01C87" w14:textId="77777777" w:rsidR="00A57068" w:rsidRPr="004F4AD9" w:rsidRDefault="00A57068" w:rsidP="00611F6A">
            <w:pPr>
              <w:jc w:val="center"/>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議題</w:t>
            </w:r>
          </w:p>
        </w:tc>
      </w:tr>
      <w:tr w:rsidR="00A57068" w:rsidRPr="004E0185" w14:paraId="7CB43F98" w14:textId="77777777" w:rsidTr="00A57068">
        <w:trPr>
          <w:trHeight w:val="1446"/>
        </w:trPr>
        <w:tc>
          <w:tcPr>
            <w:tcW w:w="2581" w:type="dxa"/>
            <w:shd w:val="clear" w:color="auto" w:fill="auto"/>
            <w:vAlign w:val="center"/>
          </w:tcPr>
          <w:p w14:paraId="7ACB29BC" w14:textId="77777777" w:rsidR="00A57068" w:rsidRDefault="00A57068" w:rsidP="00ED7600">
            <w:pPr>
              <w:pStyle w:val="Default"/>
              <w:jc w:val="both"/>
              <w:rPr>
                <w:rFonts w:asciiTheme="minorEastAsia" w:eastAsiaTheme="minorEastAsia" w:hAnsiTheme="minorEastAsia"/>
                <w:kern w:val="2"/>
                <w:sz w:val="22"/>
                <w:szCs w:val="22"/>
              </w:rPr>
            </w:pPr>
            <w:r>
              <w:rPr>
                <w:rFonts w:asciiTheme="minorEastAsia" w:eastAsiaTheme="minorEastAsia" w:hAnsiTheme="minorEastAsia" w:hint="eastAsia"/>
                <w:kern w:val="2"/>
                <w:sz w:val="22"/>
                <w:szCs w:val="22"/>
              </w:rPr>
              <w:t>令和元年</w:t>
            </w:r>
          </w:p>
          <w:p w14:paraId="34E25395" w14:textId="2516E7E6" w:rsidR="00A57068" w:rsidRPr="004F4AD9" w:rsidRDefault="00A57068" w:rsidP="00ED7600">
            <w:pPr>
              <w:pStyle w:val="Default"/>
              <w:jc w:val="both"/>
              <w:rPr>
                <w:rFonts w:asciiTheme="minorEastAsia" w:eastAsiaTheme="minorEastAsia" w:hAnsiTheme="minorEastAsia"/>
                <w:kern w:val="2"/>
                <w:sz w:val="22"/>
                <w:szCs w:val="22"/>
              </w:rPr>
            </w:pPr>
            <w:r>
              <w:rPr>
                <w:rFonts w:asciiTheme="minorEastAsia" w:eastAsiaTheme="minorEastAsia" w:hAnsiTheme="minorEastAsia" w:hint="eastAsia"/>
                <w:kern w:val="2"/>
                <w:sz w:val="22"/>
                <w:szCs w:val="22"/>
              </w:rPr>
              <w:t>１２</w:t>
            </w:r>
            <w:r w:rsidRPr="004F4AD9">
              <w:rPr>
                <w:rFonts w:asciiTheme="minorEastAsia" w:eastAsiaTheme="minorEastAsia" w:hAnsiTheme="minorEastAsia" w:hint="eastAsia"/>
                <w:kern w:val="2"/>
                <w:sz w:val="22"/>
                <w:szCs w:val="22"/>
              </w:rPr>
              <w:t>月</w:t>
            </w:r>
            <w:r>
              <w:rPr>
                <w:rFonts w:asciiTheme="minorEastAsia" w:eastAsiaTheme="minorEastAsia" w:hAnsiTheme="minorEastAsia" w:hint="eastAsia"/>
                <w:kern w:val="2"/>
                <w:sz w:val="22"/>
                <w:szCs w:val="22"/>
              </w:rPr>
              <w:t>２４</w:t>
            </w:r>
            <w:r w:rsidRPr="004F4AD9">
              <w:rPr>
                <w:rFonts w:asciiTheme="minorEastAsia" w:eastAsiaTheme="minorEastAsia" w:hAnsiTheme="minorEastAsia" w:hint="eastAsia"/>
                <w:kern w:val="2"/>
                <w:sz w:val="22"/>
                <w:szCs w:val="22"/>
              </w:rPr>
              <w:t>日（</w:t>
            </w:r>
            <w:r>
              <w:rPr>
                <w:rFonts w:asciiTheme="minorEastAsia" w:eastAsiaTheme="minorEastAsia" w:hAnsiTheme="minorEastAsia" w:hint="eastAsia"/>
                <w:kern w:val="2"/>
                <w:sz w:val="22"/>
                <w:szCs w:val="22"/>
              </w:rPr>
              <w:t>火</w:t>
            </w:r>
            <w:r w:rsidRPr="004F4AD9">
              <w:rPr>
                <w:rFonts w:asciiTheme="minorEastAsia" w:eastAsiaTheme="minorEastAsia" w:hAnsiTheme="minorEastAsia" w:hint="eastAsia"/>
                <w:kern w:val="2"/>
                <w:sz w:val="22"/>
                <w:szCs w:val="22"/>
              </w:rPr>
              <w:t>）</w:t>
            </w:r>
          </w:p>
        </w:tc>
        <w:tc>
          <w:tcPr>
            <w:tcW w:w="6378" w:type="dxa"/>
            <w:shd w:val="clear" w:color="auto" w:fill="auto"/>
            <w:vAlign w:val="center"/>
          </w:tcPr>
          <w:p w14:paraId="69AD5424" w14:textId="77777777" w:rsidR="00A57068" w:rsidRPr="004F4AD9" w:rsidRDefault="00A57068" w:rsidP="000070AB">
            <w:pPr>
              <w:spacing w:line="360" w:lineRule="exact"/>
              <w:rPr>
                <w:rFonts w:asciiTheme="minorEastAsia" w:eastAsiaTheme="minorEastAsia" w:hAnsiTheme="minorEastAsia"/>
                <w:sz w:val="22"/>
                <w:szCs w:val="22"/>
              </w:rPr>
            </w:pPr>
          </w:p>
          <w:p w14:paraId="3981E130" w14:textId="77777777" w:rsidR="00A57068" w:rsidRDefault="00A57068" w:rsidP="000070AB">
            <w:pPr>
              <w:spacing w:line="360" w:lineRule="exact"/>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・会長・副会長の選任について</w:t>
            </w:r>
          </w:p>
          <w:p w14:paraId="55123236" w14:textId="1A93948A" w:rsidR="00A57068" w:rsidRPr="004F4AD9" w:rsidRDefault="00A57068" w:rsidP="00024C72">
            <w:pPr>
              <w:spacing w:line="360" w:lineRule="exact"/>
              <w:rPr>
                <w:rFonts w:asciiTheme="minorEastAsia" w:eastAsiaTheme="minorEastAsia" w:hAnsiTheme="minorEastAsia"/>
                <w:sz w:val="22"/>
                <w:szCs w:val="22"/>
              </w:rPr>
            </w:pPr>
            <w:r>
              <w:rPr>
                <w:rFonts w:asciiTheme="minorEastAsia" w:eastAsiaTheme="minorEastAsia" w:hAnsiTheme="minorEastAsia" w:hint="eastAsia"/>
                <w:sz w:val="22"/>
                <w:szCs w:val="22"/>
              </w:rPr>
              <w:t>・</w:t>
            </w:r>
            <w:r w:rsidRPr="00684224">
              <w:rPr>
                <w:rFonts w:ascii="ＭＳ 明朝" w:eastAsia="ＭＳ 明朝" w:hAnsi="ＭＳ 明朝" w:cs="MS UI Gothic" w:hint="eastAsia"/>
                <w:sz w:val="20"/>
                <w:szCs w:val="18"/>
                <w:lang w:val="ja-JP"/>
              </w:rPr>
              <w:t>千葉市行政改革推進委員会運営要綱について</w:t>
            </w:r>
          </w:p>
          <w:p w14:paraId="361D341C" w14:textId="77777777" w:rsidR="00A57068" w:rsidRPr="004F4AD9" w:rsidRDefault="00A57068" w:rsidP="004F4AD9">
            <w:pPr>
              <w:spacing w:line="360" w:lineRule="exact"/>
              <w:ind w:left="259" w:hangingChars="100" w:hanging="259"/>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w:t>
            </w:r>
            <w:r w:rsidRPr="00684224">
              <w:rPr>
                <w:rFonts w:ascii="ＭＳ 明朝" w:eastAsia="ＭＳ 明朝" w:hAnsi="ＭＳ 明朝" w:cs="MS UI Gothic" w:hint="eastAsia"/>
                <w:sz w:val="20"/>
                <w:szCs w:val="18"/>
                <w:lang w:val="ja-JP"/>
              </w:rPr>
              <w:t>第５期千葉市行政改革推進委員会の調査審議テーマについて</w:t>
            </w:r>
          </w:p>
          <w:p w14:paraId="1964DEA1" w14:textId="77777777" w:rsidR="00A57068" w:rsidRPr="004F4AD9" w:rsidRDefault="00A57068" w:rsidP="000070AB">
            <w:pPr>
              <w:spacing w:line="360" w:lineRule="exact"/>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その他</w:t>
            </w:r>
          </w:p>
          <w:p w14:paraId="4DBD92C4" w14:textId="77777777" w:rsidR="00A57068" w:rsidRPr="004F4AD9" w:rsidRDefault="00A57068" w:rsidP="00ED7600">
            <w:pPr>
              <w:spacing w:line="360" w:lineRule="exact"/>
              <w:rPr>
                <w:rFonts w:asciiTheme="minorEastAsia" w:eastAsiaTheme="minorEastAsia" w:hAnsiTheme="minorEastAsia"/>
                <w:sz w:val="22"/>
                <w:szCs w:val="22"/>
              </w:rPr>
            </w:pPr>
          </w:p>
        </w:tc>
      </w:tr>
      <w:tr w:rsidR="00A57068" w:rsidRPr="004E0185" w14:paraId="0118FFD9" w14:textId="77777777" w:rsidTr="00A57068">
        <w:trPr>
          <w:trHeight w:val="1563"/>
        </w:trPr>
        <w:tc>
          <w:tcPr>
            <w:tcW w:w="2581" w:type="dxa"/>
            <w:shd w:val="clear" w:color="auto" w:fill="auto"/>
            <w:vAlign w:val="center"/>
          </w:tcPr>
          <w:p w14:paraId="2D23316D" w14:textId="77777777" w:rsidR="00A57068" w:rsidRDefault="00A57068" w:rsidP="00ED7600">
            <w:pPr>
              <w:pStyle w:val="Default"/>
              <w:jc w:val="both"/>
              <w:rPr>
                <w:rFonts w:asciiTheme="minorEastAsia" w:eastAsiaTheme="minorEastAsia" w:hAnsiTheme="minorEastAsia"/>
                <w:kern w:val="2"/>
                <w:sz w:val="22"/>
                <w:szCs w:val="22"/>
              </w:rPr>
            </w:pPr>
            <w:r>
              <w:rPr>
                <w:rFonts w:asciiTheme="minorEastAsia" w:eastAsiaTheme="minorEastAsia" w:hAnsiTheme="minorEastAsia" w:hint="eastAsia"/>
                <w:kern w:val="2"/>
                <w:sz w:val="22"/>
                <w:szCs w:val="22"/>
              </w:rPr>
              <w:t>令和２年</w:t>
            </w:r>
          </w:p>
          <w:p w14:paraId="406A488A" w14:textId="2AB64288" w:rsidR="00A57068" w:rsidRPr="004F4AD9" w:rsidRDefault="00A57068" w:rsidP="00ED7600">
            <w:pPr>
              <w:pStyle w:val="Default"/>
              <w:jc w:val="both"/>
              <w:rPr>
                <w:rFonts w:asciiTheme="minorEastAsia" w:eastAsiaTheme="minorEastAsia" w:hAnsiTheme="minorEastAsia"/>
                <w:kern w:val="2"/>
                <w:sz w:val="22"/>
                <w:szCs w:val="22"/>
              </w:rPr>
            </w:pPr>
            <w:r>
              <w:rPr>
                <w:rFonts w:asciiTheme="minorEastAsia" w:eastAsiaTheme="minorEastAsia" w:hAnsiTheme="minorEastAsia" w:hint="eastAsia"/>
                <w:kern w:val="2"/>
                <w:sz w:val="22"/>
                <w:szCs w:val="22"/>
              </w:rPr>
              <w:t>２</w:t>
            </w:r>
            <w:r w:rsidRPr="004F4AD9">
              <w:rPr>
                <w:rFonts w:asciiTheme="minorEastAsia" w:eastAsiaTheme="minorEastAsia" w:hAnsiTheme="minorEastAsia" w:hint="eastAsia"/>
                <w:kern w:val="2"/>
                <w:sz w:val="22"/>
                <w:szCs w:val="22"/>
              </w:rPr>
              <w:t>月</w:t>
            </w:r>
            <w:r>
              <w:rPr>
                <w:rFonts w:asciiTheme="minorEastAsia" w:eastAsiaTheme="minorEastAsia" w:hAnsiTheme="minorEastAsia" w:hint="eastAsia"/>
                <w:kern w:val="2"/>
                <w:sz w:val="22"/>
                <w:szCs w:val="22"/>
              </w:rPr>
              <w:t>１７</w:t>
            </w:r>
            <w:r w:rsidRPr="004F4AD9">
              <w:rPr>
                <w:rFonts w:asciiTheme="minorEastAsia" w:eastAsiaTheme="minorEastAsia" w:hAnsiTheme="minorEastAsia" w:hint="eastAsia"/>
                <w:kern w:val="2"/>
                <w:sz w:val="22"/>
                <w:szCs w:val="22"/>
              </w:rPr>
              <w:t>日</w:t>
            </w:r>
            <w:r w:rsidRPr="004F4AD9">
              <w:rPr>
                <w:rFonts w:asciiTheme="minorEastAsia" w:eastAsiaTheme="minorEastAsia" w:hAnsiTheme="minorEastAsia" w:cs="Times New Roman" w:hint="eastAsia"/>
                <w:kern w:val="2"/>
                <w:sz w:val="22"/>
                <w:szCs w:val="22"/>
              </w:rPr>
              <w:t>（</w:t>
            </w:r>
            <w:r>
              <w:rPr>
                <w:rFonts w:asciiTheme="minorEastAsia" w:eastAsiaTheme="minorEastAsia" w:hAnsiTheme="minorEastAsia" w:cs="Times New Roman" w:hint="eastAsia"/>
                <w:kern w:val="2"/>
                <w:sz w:val="22"/>
                <w:szCs w:val="22"/>
              </w:rPr>
              <w:t>火</w:t>
            </w:r>
            <w:r w:rsidRPr="004F4AD9">
              <w:rPr>
                <w:rFonts w:asciiTheme="minorEastAsia" w:eastAsiaTheme="minorEastAsia" w:hAnsiTheme="minorEastAsia" w:cs="Times New Roman" w:hint="eastAsia"/>
                <w:kern w:val="2"/>
                <w:sz w:val="22"/>
                <w:szCs w:val="22"/>
              </w:rPr>
              <w:t>）</w:t>
            </w:r>
          </w:p>
        </w:tc>
        <w:tc>
          <w:tcPr>
            <w:tcW w:w="6378" w:type="dxa"/>
            <w:shd w:val="clear" w:color="auto" w:fill="auto"/>
            <w:vAlign w:val="center"/>
          </w:tcPr>
          <w:p w14:paraId="486DB97D" w14:textId="77777777" w:rsidR="00A57068" w:rsidRPr="004F4AD9" w:rsidRDefault="00A57068" w:rsidP="000070AB">
            <w:pPr>
              <w:spacing w:line="360" w:lineRule="exact"/>
              <w:rPr>
                <w:rFonts w:asciiTheme="minorEastAsia" w:eastAsiaTheme="minorEastAsia" w:hAnsiTheme="minorEastAsia"/>
                <w:sz w:val="22"/>
                <w:szCs w:val="22"/>
              </w:rPr>
            </w:pPr>
          </w:p>
          <w:p w14:paraId="3471C4B5" w14:textId="77777777" w:rsidR="00A57068" w:rsidRPr="004F4AD9" w:rsidRDefault="00A57068" w:rsidP="000070AB">
            <w:pPr>
              <w:spacing w:line="360" w:lineRule="exact"/>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w:t>
            </w:r>
            <w:r w:rsidRPr="004F4AD9">
              <w:rPr>
                <w:rFonts w:asciiTheme="minorEastAsia" w:eastAsiaTheme="minorEastAsia" w:hAnsiTheme="minorEastAsia"/>
                <w:sz w:val="22"/>
                <w:szCs w:val="22"/>
              </w:rPr>
              <w:t>各委員事例発表</w:t>
            </w:r>
          </w:p>
          <w:p w14:paraId="0B94147F" w14:textId="77777777" w:rsidR="00A57068" w:rsidRPr="004F4AD9" w:rsidRDefault="00A57068" w:rsidP="000070AB">
            <w:pPr>
              <w:spacing w:line="360" w:lineRule="exact"/>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w:t>
            </w:r>
            <w:r w:rsidRPr="002A6B5C">
              <w:rPr>
                <w:rFonts w:asciiTheme="minorEastAsia" w:eastAsiaTheme="minorEastAsia" w:hAnsiTheme="minorEastAsia" w:hint="eastAsia"/>
                <w:sz w:val="22"/>
                <w:szCs w:val="22"/>
              </w:rPr>
              <w:t>今後の進め方</w:t>
            </w:r>
          </w:p>
          <w:p w14:paraId="4AE2FD37" w14:textId="77777777" w:rsidR="00A57068" w:rsidRPr="004F4AD9" w:rsidRDefault="00A57068" w:rsidP="000070AB">
            <w:pPr>
              <w:spacing w:line="360" w:lineRule="exact"/>
              <w:rPr>
                <w:rFonts w:asciiTheme="minorEastAsia" w:eastAsiaTheme="minorEastAsia" w:hAnsiTheme="minorEastAsia"/>
                <w:sz w:val="22"/>
                <w:szCs w:val="22"/>
              </w:rPr>
            </w:pPr>
          </w:p>
        </w:tc>
      </w:tr>
      <w:tr w:rsidR="00A57068" w:rsidRPr="004E0185" w14:paraId="5998BBD4" w14:textId="77777777" w:rsidTr="00A57068">
        <w:trPr>
          <w:trHeight w:val="1685"/>
        </w:trPr>
        <w:tc>
          <w:tcPr>
            <w:tcW w:w="2581" w:type="dxa"/>
            <w:shd w:val="clear" w:color="auto" w:fill="auto"/>
            <w:vAlign w:val="center"/>
          </w:tcPr>
          <w:p w14:paraId="41C2C5EA" w14:textId="77777777" w:rsidR="00A57068" w:rsidRDefault="00A57068" w:rsidP="00ED7600">
            <w:pPr>
              <w:pStyle w:val="Default"/>
              <w:jc w:val="both"/>
              <w:rPr>
                <w:rFonts w:asciiTheme="minorEastAsia" w:eastAsiaTheme="minorEastAsia" w:hAnsiTheme="minorEastAsia"/>
                <w:kern w:val="2"/>
                <w:sz w:val="22"/>
                <w:szCs w:val="22"/>
              </w:rPr>
            </w:pPr>
            <w:r>
              <w:rPr>
                <w:rFonts w:asciiTheme="minorEastAsia" w:eastAsiaTheme="minorEastAsia" w:hAnsiTheme="minorEastAsia" w:hint="eastAsia"/>
                <w:kern w:val="2"/>
                <w:sz w:val="22"/>
                <w:szCs w:val="22"/>
              </w:rPr>
              <w:t>令和２年</w:t>
            </w:r>
          </w:p>
          <w:p w14:paraId="452BDB2E" w14:textId="3A2BEA28" w:rsidR="00A57068" w:rsidRPr="004F4AD9" w:rsidRDefault="00A57068" w:rsidP="00ED7600">
            <w:pPr>
              <w:pStyle w:val="Default"/>
              <w:jc w:val="both"/>
              <w:rPr>
                <w:rFonts w:asciiTheme="minorEastAsia" w:eastAsiaTheme="minorEastAsia" w:hAnsiTheme="minorEastAsia"/>
                <w:kern w:val="2"/>
                <w:sz w:val="22"/>
                <w:szCs w:val="22"/>
              </w:rPr>
            </w:pPr>
            <w:r>
              <w:rPr>
                <w:rFonts w:asciiTheme="minorEastAsia" w:eastAsiaTheme="minorEastAsia" w:hAnsiTheme="minorEastAsia" w:hint="eastAsia"/>
                <w:kern w:val="2"/>
                <w:sz w:val="22"/>
                <w:szCs w:val="22"/>
              </w:rPr>
              <w:t>３</w:t>
            </w:r>
            <w:r w:rsidRPr="004F4AD9">
              <w:rPr>
                <w:rFonts w:asciiTheme="minorEastAsia" w:eastAsiaTheme="minorEastAsia" w:hAnsiTheme="minorEastAsia" w:hint="eastAsia"/>
                <w:kern w:val="2"/>
                <w:sz w:val="22"/>
                <w:szCs w:val="22"/>
              </w:rPr>
              <w:t>月</w:t>
            </w:r>
            <w:r>
              <w:rPr>
                <w:rFonts w:asciiTheme="minorEastAsia" w:eastAsiaTheme="minorEastAsia" w:hAnsiTheme="minorEastAsia" w:hint="eastAsia"/>
                <w:kern w:val="2"/>
                <w:sz w:val="22"/>
                <w:szCs w:val="22"/>
              </w:rPr>
              <w:t>２５</w:t>
            </w:r>
            <w:r w:rsidRPr="004F4AD9">
              <w:rPr>
                <w:rFonts w:asciiTheme="minorEastAsia" w:eastAsiaTheme="minorEastAsia" w:hAnsiTheme="minorEastAsia" w:hint="eastAsia"/>
                <w:kern w:val="2"/>
                <w:sz w:val="22"/>
                <w:szCs w:val="22"/>
              </w:rPr>
              <w:t>日（</w:t>
            </w:r>
            <w:r>
              <w:rPr>
                <w:rFonts w:asciiTheme="minorEastAsia" w:eastAsiaTheme="minorEastAsia" w:hAnsiTheme="minorEastAsia" w:hint="eastAsia"/>
                <w:kern w:val="2"/>
                <w:sz w:val="22"/>
                <w:szCs w:val="22"/>
              </w:rPr>
              <w:t>水</w:t>
            </w:r>
            <w:r w:rsidRPr="004F4AD9">
              <w:rPr>
                <w:rFonts w:asciiTheme="minorEastAsia" w:eastAsiaTheme="minorEastAsia" w:hAnsiTheme="minorEastAsia" w:hint="eastAsia"/>
                <w:kern w:val="2"/>
                <w:sz w:val="22"/>
                <w:szCs w:val="22"/>
              </w:rPr>
              <w:t>）</w:t>
            </w:r>
          </w:p>
        </w:tc>
        <w:tc>
          <w:tcPr>
            <w:tcW w:w="6378" w:type="dxa"/>
            <w:shd w:val="clear" w:color="auto" w:fill="auto"/>
            <w:vAlign w:val="center"/>
          </w:tcPr>
          <w:p w14:paraId="3E844888" w14:textId="77777777" w:rsidR="00A57068" w:rsidRPr="004F4AD9" w:rsidRDefault="00A57068" w:rsidP="000070AB">
            <w:pPr>
              <w:spacing w:line="360" w:lineRule="exact"/>
              <w:rPr>
                <w:rFonts w:asciiTheme="minorEastAsia" w:eastAsiaTheme="minorEastAsia" w:hAnsiTheme="minorEastAsia"/>
                <w:sz w:val="22"/>
                <w:szCs w:val="22"/>
              </w:rPr>
            </w:pPr>
          </w:p>
          <w:p w14:paraId="73DF548E" w14:textId="77777777" w:rsidR="00A57068" w:rsidRPr="004F4AD9" w:rsidRDefault="00A57068" w:rsidP="002A6B5C">
            <w:pPr>
              <w:spacing w:line="360" w:lineRule="exact"/>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w:t>
            </w:r>
            <w:r w:rsidRPr="004F4AD9">
              <w:rPr>
                <w:rFonts w:asciiTheme="minorEastAsia" w:eastAsiaTheme="minorEastAsia" w:hAnsiTheme="minorEastAsia"/>
                <w:sz w:val="22"/>
                <w:szCs w:val="22"/>
              </w:rPr>
              <w:t>各委員事例発表</w:t>
            </w:r>
          </w:p>
          <w:p w14:paraId="59BBD2E8" w14:textId="77777777" w:rsidR="00A57068" w:rsidRPr="004F4AD9" w:rsidRDefault="00A57068" w:rsidP="002A6B5C">
            <w:pPr>
              <w:spacing w:line="360" w:lineRule="exact"/>
              <w:ind w:left="259" w:hangingChars="100" w:hanging="259"/>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w:t>
            </w:r>
            <w:r w:rsidRPr="002A6B5C">
              <w:rPr>
                <w:rFonts w:asciiTheme="minorEastAsia" w:eastAsiaTheme="minorEastAsia" w:hAnsiTheme="minorEastAsia" w:hint="eastAsia"/>
                <w:sz w:val="22"/>
                <w:szCs w:val="22"/>
              </w:rPr>
              <w:t>千葉市の現状の取組について</w:t>
            </w:r>
          </w:p>
          <w:p w14:paraId="1596E9EC" w14:textId="77777777" w:rsidR="00A57068" w:rsidRPr="004F4AD9" w:rsidRDefault="00A57068" w:rsidP="00ED7600">
            <w:pPr>
              <w:spacing w:line="360" w:lineRule="exact"/>
              <w:rPr>
                <w:rFonts w:asciiTheme="minorEastAsia" w:eastAsiaTheme="minorEastAsia" w:hAnsiTheme="minorEastAsia"/>
                <w:sz w:val="22"/>
                <w:szCs w:val="22"/>
              </w:rPr>
            </w:pPr>
          </w:p>
        </w:tc>
      </w:tr>
      <w:tr w:rsidR="00A57068" w:rsidRPr="004E0185" w14:paraId="1A2FE376" w14:textId="77777777" w:rsidTr="00A57068">
        <w:trPr>
          <w:trHeight w:val="1694"/>
        </w:trPr>
        <w:tc>
          <w:tcPr>
            <w:tcW w:w="2581" w:type="dxa"/>
            <w:shd w:val="clear" w:color="auto" w:fill="auto"/>
            <w:vAlign w:val="center"/>
          </w:tcPr>
          <w:p w14:paraId="01D43851" w14:textId="77777777" w:rsidR="00A57068" w:rsidRDefault="00A57068" w:rsidP="00ED7600">
            <w:pPr>
              <w:rPr>
                <w:rFonts w:asciiTheme="minorEastAsia" w:eastAsiaTheme="minorEastAsia" w:hAnsiTheme="minorEastAsia"/>
                <w:kern w:val="2"/>
                <w:sz w:val="22"/>
                <w:szCs w:val="22"/>
              </w:rPr>
            </w:pPr>
            <w:r>
              <w:rPr>
                <w:rFonts w:asciiTheme="minorEastAsia" w:eastAsiaTheme="minorEastAsia" w:hAnsiTheme="minorEastAsia" w:hint="eastAsia"/>
                <w:kern w:val="2"/>
                <w:sz w:val="22"/>
                <w:szCs w:val="22"/>
              </w:rPr>
              <w:t>令和２年</w:t>
            </w:r>
          </w:p>
          <w:p w14:paraId="3C2C8113" w14:textId="682F837D" w:rsidR="00A57068" w:rsidRPr="004F4AD9" w:rsidRDefault="00A57068" w:rsidP="00ED7600">
            <w:pPr>
              <w:rPr>
                <w:rFonts w:asciiTheme="minorEastAsia" w:eastAsiaTheme="minorEastAsia" w:hAnsiTheme="minorEastAsia"/>
                <w:sz w:val="22"/>
                <w:szCs w:val="22"/>
              </w:rPr>
            </w:pPr>
            <w:r>
              <w:rPr>
                <w:rFonts w:asciiTheme="minorEastAsia" w:eastAsiaTheme="minorEastAsia" w:hAnsiTheme="minorEastAsia" w:hint="eastAsia"/>
                <w:kern w:val="2"/>
                <w:sz w:val="22"/>
                <w:szCs w:val="22"/>
              </w:rPr>
              <w:t>８</w:t>
            </w:r>
            <w:r w:rsidRPr="004F4AD9">
              <w:rPr>
                <w:rFonts w:asciiTheme="minorEastAsia" w:eastAsiaTheme="minorEastAsia" w:hAnsiTheme="minorEastAsia" w:hint="eastAsia"/>
                <w:kern w:val="2"/>
                <w:sz w:val="22"/>
                <w:szCs w:val="22"/>
              </w:rPr>
              <w:t>月</w:t>
            </w:r>
            <w:r>
              <w:rPr>
                <w:rFonts w:asciiTheme="minorEastAsia" w:eastAsiaTheme="minorEastAsia" w:hAnsiTheme="minorEastAsia" w:hint="eastAsia"/>
                <w:kern w:val="2"/>
                <w:sz w:val="22"/>
                <w:szCs w:val="22"/>
              </w:rPr>
              <w:t>１８</w:t>
            </w:r>
            <w:r w:rsidRPr="004F4AD9">
              <w:rPr>
                <w:rFonts w:asciiTheme="minorEastAsia" w:eastAsiaTheme="minorEastAsia" w:hAnsiTheme="minorEastAsia" w:hint="eastAsia"/>
                <w:kern w:val="2"/>
                <w:sz w:val="22"/>
                <w:szCs w:val="22"/>
              </w:rPr>
              <w:t>日（</w:t>
            </w:r>
            <w:r>
              <w:rPr>
                <w:rFonts w:asciiTheme="minorEastAsia" w:eastAsiaTheme="minorEastAsia" w:hAnsiTheme="minorEastAsia" w:hint="eastAsia"/>
                <w:kern w:val="2"/>
                <w:sz w:val="22"/>
                <w:szCs w:val="22"/>
              </w:rPr>
              <w:t>火</w:t>
            </w:r>
            <w:r w:rsidRPr="004F4AD9">
              <w:rPr>
                <w:rFonts w:asciiTheme="minorEastAsia" w:eastAsiaTheme="minorEastAsia" w:hAnsiTheme="minorEastAsia" w:hint="eastAsia"/>
                <w:kern w:val="2"/>
                <w:sz w:val="22"/>
                <w:szCs w:val="22"/>
              </w:rPr>
              <w:t>）</w:t>
            </w:r>
          </w:p>
        </w:tc>
        <w:tc>
          <w:tcPr>
            <w:tcW w:w="6378" w:type="dxa"/>
            <w:shd w:val="clear" w:color="auto" w:fill="auto"/>
            <w:vAlign w:val="center"/>
          </w:tcPr>
          <w:p w14:paraId="126079DE" w14:textId="77777777" w:rsidR="00A57068" w:rsidRPr="004F4AD9" w:rsidRDefault="00A57068" w:rsidP="002A6B5C">
            <w:pPr>
              <w:spacing w:line="360" w:lineRule="exact"/>
              <w:ind w:left="259" w:hangingChars="100" w:hanging="259"/>
              <w:rPr>
                <w:rFonts w:asciiTheme="minorEastAsia" w:eastAsiaTheme="minorEastAsia" w:hAnsiTheme="minorEastAsia"/>
                <w:sz w:val="22"/>
                <w:szCs w:val="22"/>
              </w:rPr>
            </w:pPr>
            <w:r w:rsidRPr="004F4AD9">
              <w:rPr>
                <w:rFonts w:asciiTheme="minorEastAsia" w:eastAsiaTheme="minorEastAsia" w:hAnsiTheme="minorEastAsia" w:hint="eastAsia"/>
                <w:sz w:val="22"/>
                <w:szCs w:val="22"/>
              </w:rPr>
              <w:t>・千</w:t>
            </w:r>
            <w:r w:rsidRPr="002A6B5C">
              <w:rPr>
                <w:rFonts w:asciiTheme="minorEastAsia" w:eastAsiaTheme="minorEastAsia" w:hAnsiTheme="minorEastAsia" w:hint="eastAsia"/>
                <w:sz w:val="22"/>
                <w:szCs w:val="22"/>
              </w:rPr>
              <w:t>葉市の行政運営における</w:t>
            </w:r>
            <w:r w:rsidRPr="002A6B5C">
              <w:rPr>
                <w:rFonts w:asciiTheme="minorEastAsia" w:eastAsiaTheme="minorEastAsia" w:hAnsiTheme="minorEastAsia"/>
                <w:sz w:val="22"/>
                <w:szCs w:val="22"/>
              </w:rPr>
              <w:t>2040ビジョン（仮）及び基本方針について</w:t>
            </w:r>
          </w:p>
        </w:tc>
      </w:tr>
      <w:tr w:rsidR="00A57068" w:rsidRPr="004E0185" w14:paraId="26D03F39" w14:textId="77777777" w:rsidTr="00A57068">
        <w:trPr>
          <w:trHeight w:val="1694"/>
        </w:trPr>
        <w:tc>
          <w:tcPr>
            <w:tcW w:w="2581" w:type="dxa"/>
            <w:shd w:val="clear" w:color="auto" w:fill="auto"/>
            <w:vAlign w:val="center"/>
          </w:tcPr>
          <w:p w14:paraId="081F2387" w14:textId="77777777" w:rsidR="00A57068" w:rsidRDefault="00A57068" w:rsidP="00ED7600">
            <w:pPr>
              <w:rPr>
                <w:rFonts w:asciiTheme="minorEastAsia" w:eastAsiaTheme="minorEastAsia" w:hAnsiTheme="minorEastAsia"/>
                <w:kern w:val="2"/>
                <w:sz w:val="22"/>
                <w:szCs w:val="22"/>
              </w:rPr>
            </w:pPr>
            <w:r>
              <w:rPr>
                <w:rFonts w:asciiTheme="minorEastAsia" w:eastAsiaTheme="minorEastAsia" w:hAnsiTheme="minorEastAsia" w:hint="eastAsia"/>
                <w:kern w:val="2"/>
                <w:sz w:val="22"/>
                <w:szCs w:val="22"/>
              </w:rPr>
              <w:t>令和２年</w:t>
            </w:r>
          </w:p>
          <w:p w14:paraId="40EAFF1B" w14:textId="4581301A" w:rsidR="00A57068" w:rsidRDefault="00A57068" w:rsidP="00ED7600">
            <w:pPr>
              <w:rPr>
                <w:rFonts w:asciiTheme="minorEastAsia" w:eastAsiaTheme="minorEastAsia" w:hAnsiTheme="minorEastAsia"/>
                <w:kern w:val="2"/>
                <w:sz w:val="22"/>
                <w:szCs w:val="22"/>
              </w:rPr>
            </w:pPr>
            <w:r>
              <w:rPr>
                <w:rFonts w:asciiTheme="minorEastAsia" w:eastAsiaTheme="minorEastAsia" w:hAnsiTheme="minorEastAsia" w:hint="eastAsia"/>
                <w:kern w:val="2"/>
                <w:sz w:val="22"/>
                <w:szCs w:val="22"/>
              </w:rPr>
              <w:t>１２</w:t>
            </w:r>
            <w:r w:rsidRPr="004F4AD9">
              <w:rPr>
                <w:rFonts w:asciiTheme="minorEastAsia" w:eastAsiaTheme="minorEastAsia" w:hAnsiTheme="minorEastAsia" w:hint="eastAsia"/>
                <w:kern w:val="2"/>
                <w:sz w:val="22"/>
                <w:szCs w:val="22"/>
              </w:rPr>
              <w:t>月</w:t>
            </w:r>
            <w:r>
              <w:rPr>
                <w:rFonts w:asciiTheme="minorEastAsia" w:eastAsiaTheme="minorEastAsia" w:hAnsiTheme="minorEastAsia" w:hint="eastAsia"/>
                <w:kern w:val="2"/>
                <w:sz w:val="22"/>
                <w:szCs w:val="22"/>
              </w:rPr>
              <w:t>２１（月</w:t>
            </w:r>
            <w:r w:rsidRPr="004F4AD9">
              <w:rPr>
                <w:rFonts w:asciiTheme="minorEastAsia" w:eastAsiaTheme="minorEastAsia" w:hAnsiTheme="minorEastAsia" w:hint="eastAsia"/>
                <w:kern w:val="2"/>
                <w:sz w:val="22"/>
                <w:szCs w:val="22"/>
              </w:rPr>
              <w:t>）</w:t>
            </w:r>
          </w:p>
        </w:tc>
        <w:tc>
          <w:tcPr>
            <w:tcW w:w="6378" w:type="dxa"/>
            <w:shd w:val="clear" w:color="auto" w:fill="auto"/>
            <w:vAlign w:val="center"/>
          </w:tcPr>
          <w:p w14:paraId="12497312" w14:textId="31BF6D9B" w:rsidR="00A57068" w:rsidRPr="004F4AD9" w:rsidRDefault="00A57068" w:rsidP="004F4AD9">
            <w:pPr>
              <w:spacing w:line="360" w:lineRule="exact"/>
              <w:rPr>
                <w:rFonts w:asciiTheme="minorEastAsia" w:eastAsiaTheme="minorEastAsia" w:hAnsiTheme="minorEastAsia"/>
                <w:sz w:val="22"/>
                <w:szCs w:val="22"/>
              </w:rPr>
            </w:pPr>
            <w:r>
              <w:rPr>
                <w:rFonts w:asciiTheme="minorEastAsia" w:eastAsiaTheme="minorEastAsia" w:hAnsiTheme="minorEastAsia" w:hint="eastAsia"/>
                <w:sz w:val="22"/>
                <w:szCs w:val="22"/>
              </w:rPr>
              <w:t>・</w:t>
            </w:r>
            <w:r w:rsidRPr="00024C72">
              <w:rPr>
                <w:rFonts w:asciiTheme="minorEastAsia" w:eastAsiaTheme="minorEastAsia" w:hAnsiTheme="minorEastAsia" w:hint="eastAsia"/>
                <w:sz w:val="22"/>
                <w:szCs w:val="22"/>
              </w:rPr>
              <w:t>基本方針に基づく具体的な取組について</w:t>
            </w:r>
          </w:p>
        </w:tc>
      </w:tr>
      <w:tr w:rsidR="00A57068" w:rsidRPr="004E0185" w14:paraId="5F9219A1" w14:textId="77777777" w:rsidTr="00A57068">
        <w:trPr>
          <w:trHeight w:val="1694"/>
        </w:trPr>
        <w:tc>
          <w:tcPr>
            <w:tcW w:w="2581" w:type="dxa"/>
            <w:shd w:val="clear" w:color="auto" w:fill="auto"/>
            <w:vAlign w:val="center"/>
          </w:tcPr>
          <w:p w14:paraId="52F419A7" w14:textId="77777777" w:rsidR="00A57068" w:rsidRDefault="00A57068" w:rsidP="00ED7600">
            <w:pPr>
              <w:rPr>
                <w:rFonts w:asciiTheme="minorEastAsia" w:eastAsiaTheme="minorEastAsia" w:hAnsiTheme="minorEastAsia"/>
                <w:kern w:val="2"/>
                <w:sz w:val="22"/>
                <w:szCs w:val="22"/>
              </w:rPr>
            </w:pPr>
            <w:r>
              <w:rPr>
                <w:rFonts w:asciiTheme="minorEastAsia" w:eastAsiaTheme="minorEastAsia" w:hAnsiTheme="minorEastAsia" w:hint="eastAsia"/>
                <w:kern w:val="2"/>
                <w:sz w:val="22"/>
                <w:szCs w:val="22"/>
              </w:rPr>
              <w:t>令和３年</w:t>
            </w:r>
          </w:p>
          <w:p w14:paraId="57565C72" w14:textId="2DA2A080" w:rsidR="00A57068" w:rsidRDefault="00A57068" w:rsidP="00ED7600">
            <w:pPr>
              <w:rPr>
                <w:rFonts w:asciiTheme="minorEastAsia" w:eastAsiaTheme="minorEastAsia" w:hAnsiTheme="minorEastAsia"/>
                <w:kern w:val="2"/>
                <w:sz w:val="22"/>
                <w:szCs w:val="22"/>
              </w:rPr>
            </w:pPr>
            <w:r>
              <w:rPr>
                <w:rFonts w:asciiTheme="minorEastAsia" w:eastAsiaTheme="minorEastAsia" w:hAnsiTheme="minorEastAsia" w:hint="eastAsia"/>
                <w:kern w:val="2"/>
                <w:sz w:val="22"/>
                <w:szCs w:val="22"/>
              </w:rPr>
              <w:t>３</w:t>
            </w:r>
            <w:r w:rsidRPr="004F4AD9">
              <w:rPr>
                <w:rFonts w:asciiTheme="minorEastAsia" w:eastAsiaTheme="minorEastAsia" w:hAnsiTheme="minorEastAsia" w:hint="eastAsia"/>
                <w:kern w:val="2"/>
                <w:sz w:val="22"/>
                <w:szCs w:val="22"/>
              </w:rPr>
              <w:t>月</w:t>
            </w:r>
            <w:r>
              <w:rPr>
                <w:rFonts w:asciiTheme="minorEastAsia" w:eastAsiaTheme="minorEastAsia" w:hAnsiTheme="minorEastAsia" w:hint="eastAsia"/>
                <w:kern w:val="2"/>
                <w:sz w:val="22"/>
                <w:szCs w:val="22"/>
              </w:rPr>
              <w:t>１９</w:t>
            </w:r>
            <w:r w:rsidRPr="004F4AD9">
              <w:rPr>
                <w:rFonts w:asciiTheme="minorEastAsia" w:eastAsiaTheme="minorEastAsia" w:hAnsiTheme="minorEastAsia" w:hint="eastAsia"/>
                <w:kern w:val="2"/>
                <w:sz w:val="22"/>
                <w:szCs w:val="22"/>
              </w:rPr>
              <w:t>日（</w:t>
            </w:r>
            <w:r>
              <w:rPr>
                <w:rFonts w:asciiTheme="minorEastAsia" w:eastAsiaTheme="minorEastAsia" w:hAnsiTheme="minorEastAsia" w:hint="eastAsia"/>
                <w:kern w:val="2"/>
                <w:sz w:val="22"/>
                <w:szCs w:val="22"/>
              </w:rPr>
              <w:t>金</w:t>
            </w:r>
            <w:r w:rsidRPr="004F4AD9">
              <w:rPr>
                <w:rFonts w:asciiTheme="minorEastAsia" w:eastAsiaTheme="minorEastAsia" w:hAnsiTheme="minorEastAsia" w:hint="eastAsia"/>
                <w:kern w:val="2"/>
                <w:sz w:val="22"/>
                <w:szCs w:val="22"/>
              </w:rPr>
              <w:t>）</w:t>
            </w:r>
          </w:p>
        </w:tc>
        <w:tc>
          <w:tcPr>
            <w:tcW w:w="6378" w:type="dxa"/>
            <w:shd w:val="clear" w:color="auto" w:fill="auto"/>
            <w:vAlign w:val="center"/>
          </w:tcPr>
          <w:p w14:paraId="27255DF4" w14:textId="767023B9" w:rsidR="00A57068" w:rsidRPr="004F4AD9" w:rsidRDefault="00A57068" w:rsidP="004F4AD9">
            <w:pPr>
              <w:spacing w:line="360" w:lineRule="exact"/>
              <w:rPr>
                <w:rFonts w:asciiTheme="minorEastAsia" w:eastAsiaTheme="minorEastAsia" w:hAnsiTheme="minorEastAsia"/>
                <w:sz w:val="22"/>
                <w:szCs w:val="22"/>
              </w:rPr>
            </w:pPr>
            <w:r>
              <w:rPr>
                <w:rFonts w:asciiTheme="minorEastAsia" w:eastAsiaTheme="minorEastAsia" w:hAnsiTheme="minorEastAsia" w:hint="eastAsia"/>
                <w:sz w:val="22"/>
                <w:szCs w:val="22"/>
              </w:rPr>
              <w:t>・提言書について</w:t>
            </w:r>
          </w:p>
        </w:tc>
      </w:tr>
    </w:tbl>
    <w:p w14:paraId="02EE13FA" w14:textId="77777777" w:rsidR="00C50DFB" w:rsidRPr="00302F56" w:rsidRDefault="00C50DFB" w:rsidP="00C50DFB"/>
    <w:p w14:paraId="0281132C" w14:textId="77777777" w:rsidR="00C50DFB" w:rsidRDefault="00C50DFB" w:rsidP="007D3866">
      <w:pPr>
        <w:rPr>
          <w:rFonts w:asciiTheme="minorEastAsia" w:eastAsiaTheme="minorEastAsia" w:hAnsiTheme="minorEastAsia"/>
          <w:sz w:val="22"/>
          <w:szCs w:val="22"/>
        </w:rPr>
      </w:pPr>
    </w:p>
    <w:p w14:paraId="2CC93F0D" w14:textId="0FAA086B" w:rsidR="00C50DFB" w:rsidRDefault="00C50DFB" w:rsidP="007D3866">
      <w:pPr>
        <w:rPr>
          <w:rFonts w:asciiTheme="minorEastAsia" w:eastAsiaTheme="minorEastAsia" w:hAnsiTheme="minorEastAsia"/>
          <w:sz w:val="22"/>
          <w:szCs w:val="22"/>
        </w:rPr>
      </w:pPr>
    </w:p>
    <w:p w14:paraId="09119B0F" w14:textId="77777777" w:rsidR="00024C72" w:rsidRDefault="00024C72" w:rsidP="007D3866">
      <w:pPr>
        <w:rPr>
          <w:rFonts w:asciiTheme="minorEastAsia" w:eastAsiaTheme="minorEastAsia" w:hAnsiTheme="minorEastAsia"/>
          <w:sz w:val="22"/>
          <w:szCs w:val="22"/>
        </w:rPr>
      </w:pPr>
    </w:p>
    <w:p w14:paraId="3F84ABD0" w14:textId="77777777" w:rsidR="00C50DFB" w:rsidRDefault="00C50DFB" w:rsidP="007D3866">
      <w:pPr>
        <w:rPr>
          <w:rFonts w:asciiTheme="minorEastAsia" w:eastAsiaTheme="minorEastAsia" w:hAnsiTheme="minorEastAsia"/>
          <w:sz w:val="22"/>
          <w:szCs w:val="22"/>
        </w:rPr>
      </w:pPr>
    </w:p>
    <w:p w14:paraId="0C561EA2" w14:textId="78F4B6DF" w:rsidR="00C955B0" w:rsidRDefault="0074626F" w:rsidP="00C955B0">
      <w:pPr>
        <w:rPr>
          <w:rFonts w:asciiTheme="minorEastAsia" w:eastAsiaTheme="minorEastAsia" w:hAnsiTheme="minorEastAsia"/>
          <w:sz w:val="22"/>
          <w:szCs w:val="22"/>
        </w:rPr>
      </w:pPr>
      <w:r>
        <w:rPr>
          <w:rFonts w:asciiTheme="minorEastAsia" w:eastAsiaTheme="minorEastAsia" w:hAnsiTheme="minorEastAsia" w:hint="eastAsia"/>
          <w:sz w:val="22"/>
          <w:szCs w:val="22"/>
        </w:rPr>
        <w:lastRenderedPageBreak/>
        <w:t>（参考資料１）</w:t>
      </w:r>
      <w:r w:rsidR="00705447">
        <w:rPr>
          <w:rFonts w:asciiTheme="minorEastAsia" w:eastAsiaTheme="minorEastAsia" w:hAnsiTheme="minorEastAsia" w:hint="eastAsia"/>
          <w:sz w:val="22"/>
          <w:szCs w:val="22"/>
        </w:rPr>
        <w:t>「４提言」の</w:t>
      </w:r>
      <w:r w:rsidR="00441467">
        <w:rPr>
          <w:rFonts w:asciiTheme="minorEastAsia" w:eastAsiaTheme="minorEastAsia" w:hAnsiTheme="minorEastAsia" w:hint="eastAsia"/>
          <w:sz w:val="22"/>
          <w:szCs w:val="22"/>
        </w:rPr>
        <w:t>全体像</w:t>
      </w:r>
    </w:p>
    <w:p w14:paraId="1A8F2CC9" w14:textId="4365964F" w:rsidR="007D3866" w:rsidRDefault="00B65DDB" w:rsidP="00C955B0">
      <w:pPr>
        <w:rPr>
          <w:rFonts w:asciiTheme="minorEastAsia" w:eastAsiaTheme="minorEastAsia" w:hAnsiTheme="minorEastAsia"/>
          <w:sz w:val="22"/>
          <w:szCs w:val="22"/>
        </w:rPr>
      </w:pPr>
      <w:r>
        <w:rPr>
          <w:rFonts w:asciiTheme="minorEastAsia" w:eastAsiaTheme="minorEastAsia" w:hAnsiTheme="minorEastAsia"/>
          <w:noProof/>
          <w:sz w:val="22"/>
          <w:szCs w:val="22"/>
        </w:rPr>
        <w:drawing>
          <wp:inline distT="0" distB="0" distL="0" distR="0" wp14:anchorId="6D171FE5" wp14:editId="49119A9F">
            <wp:extent cx="5753100" cy="2447925"/>
            <wp:effectExtent l="0" t="0" r="0"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2447925"/>
                    </a:xfrm>
                    <a:prstGeom prst="rect">
                      <a:avLst/>
                    </a:prstGeom>
                    <a:noFill/>
                    <a:ln>
                      <a:noFill/>
                    </a:ln>
                  </pic:spPr>
                </pic:pic>
              </a:graphicData>
            </a:graphic>
          </wp:inline>
        </w:drawing>
      </w:r>
    </w:p>
    <w:p w14:paraId="1DA88127" w14:textId="6E50382A" w:rsidR="00C955B0" w:rsidRDefault="00C955B0" w:rsidP="00024C72">
      <w:pPr>
        <w:ind w:firstLineChars="100" w:firstLine="259"/>
        <w:rPr>
          <w:rFonts w:asciiTheme="minorEastAsia" w:eastAsiaTheme="minorEastAsia" w:hAnsiTheme="minorEastAsia"/>
          <w:sz w:val="22"/>
          <w:szCs w:val="22"/>
        </w:rPr>
      </w:pPr>
    </w:p>
    <w:p w14:paraId="16879CCB" w14:textId="77777777" w:rsidR="008B2F2D" w:rsidRDefault="008B2F2D" w:rsidP="00024C72">
      <w:pPr>
        <w:ind w:firstLineChars="100" w:firstLine="259"/>
        <w:rPr>
          <w:rFonts w:asciiTheme="minorEastAsia" w:eastAsiaTheme="minorEastAsia" w:hAnsiTheme="minorEastAsia"/>
          <w:sz w:val="22"/>
          <w:szCs w:val="22"/>
        </w:rPr>
      </w:pPr>
    </w:p>
    <w:p w14:paraId="4442BAC2" w14:textId="18AA4BB5" w:rsidR="00441467" w:rsidRDefault="00C955B0" w:rsidP="00024C72">
      <w:pPr>
        <w:ind w:firstLineChars="100" w:firstLine="259"/>
        <w:rPr>
          <w:rFonts w:asciiTheme="minorEastAsia" w:eastAsiaTheme="minorEastAsia" w:hAnsiTheme="minorEastAsia"/>
          <w:sz w:val="22"/>
          <w:szCs w:val="22"/>
        </w:rPr>
      </w:pPr>
      <w:r>
        <w:rPr>
          <w:rFonts w:asciiTheme="minorEastAsia" w:eastAsiaTheme="minorEastAsia" w:hAnsiTheme="minorEastAsia" w:hint="eastAsia"/>
          <w:sz w:val="22"/>
          <w:szCs w:val="22"/>
        </w:rPr>
        <w:t>（参考資料２）</w:t>
      </w:r>
      <w:r w:rsidR="00705447">
        <w:rPr>
          <w:rFonts w:asciiTheme="minorEastAsia" w:eastAsiaTheme="minorEastAsia" w:hAnsiTheme="minorEastAsia" w:hint="eastAsia"/>
          <w:sz w:val="22"/>
          <w:szCs w:val="22"/>
        </w:rPr>
        <w:t>総務省の</w:t>
      </w:r>
      <w:r>
        <w:rPr>
          <w:rFonts w:asciiTheme="minorEastAsia" w:eastAsiaTheme="minorEastAsia" w:hAnsiTheme="minorEastAsia" w:hint="eastAsia"/>
          <w:sz w:val="22"/>
          <w:szCs w:val="22"/>
        </w:rPr>
        <w:t>自治体戦略2040構想研究会報告書が掲げる論点</w:t>
      </w:r>
    </w:p>
    <w:p w14:paraId="733E4458" w14:textId="77777777" w:rsidR="00B65DDB" w:rsidRDefault="00B65DDB" w:rsidP="00024C72">
      <w:pPr>
        <w:ind w:firstLineChars="100" w:firstLine="259"/>
        <w:rPr>
          <w:rFonts w:asciiTheme="minorEastAsia" w:eastAsiaTheme="minorEastAsia" w:hAnsiTheme="minorEastAsia"/>
          <w:sz w:val="22"/>
          <w:szCs w:val="22"/>
        </w:rPr>
      </w:pPr>
    </w:p>
    <w:p w14:paraId="540EDB3A" w14:textId="067FCDDE" w:rsidR="00441467" w:rsidRDefault="00C955B0" w:rsidP="00CB5026">
      <w:pPr>
        <w:jc w:val="right"/>
        <w:rPr>
          <w:rFonts w:asciiTheme="minorEastAsia" w:eastAsiaTheme="minorEastAsia" w:hAnsiTheme="minorEastAsia"/>
          <w:sz w:val="22"/>
          <w:szCs w:val="22"/>
        </w:rPr>
      </w:pPr>
      <w:r>
        <w:rPr>
          <w:rFonts w:asciiTheme="minorEastAsia" w:eastAsiaTheme="minorEastAsia" w:hAnsiTheme="minorEastAsia"/>
          <w:noProof/>
          <w:sz w:val="22"/>
          <w:szCs w:val="22"/>
        </w:rPr>
        <w:drawing>
          <wp:inline distT="0" distB="0" distL="0" distR="0" wp14:anchorId="512DE54F" wp14:editId="066FB502">
            <wp:extent cx="5561035" cy="3530010"/>
            <wp:effectExtent l="0" t="0" r="190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4381" cy="3538482"/>
                    </a:xfrm>
                    <a:prstGeom prst="rect">
                      <a:avLst/>
                    </a:prstGeom>
                    <a:noFill/>
                    <a:ln>
                      <a:noFill/>
                    </a:ln>
                  </pic:spPr>
                </pic:pic>
              </a:graphicData>
            </a:graphic>
          </wp:inline>
        </w:drawing>
      </w:r>
    </w:p>
    <w:p w14:paraId="620E567F" w14:textId="79F5CA92" w:rsidR="00C955B0" w:rsidRDefault="00C955B0" w:rsidP="00C955B0">
      <w:pPr>
        <w:rPr>
          <w:rFonts w:asciiTheme="minorEastAsia" w:eastAsiaTheme="minorEastAsia" w:hAnsiTheme="minorEastAsia"/>
          <w:sz w:val="22"/>
          <w:szCs w:val="22"/>
        </w:rPr>
      </w:pPr>
    </w:p>
    <w:p w14:paraId="65692CD6" w14:textId="0EE9F9DE" w:rsidR="00C45CDB" w:rsidRDefault="00C45CDB" w:rsidP="00C955B0">
      <w:pPr>
        <w:rPr>
          <w:rFonts w:asciiTheme="minorEastAsia" w:eastAsiaTheme="minorEastAsia" w:hAnsiTheme="minorEastAsia"/>
          <w:sz w:val="22"/>
          <w:szCs w:val="22"/>
        </w:rPr>
      </w:pPr>
    </w:p>
    <w:p w14:paraId="4123713F" w14:textId="77777777" w:rsidR="00C45CDB" w:rsidRDefault="00C45CDB" w:rsidP="00C955B0">
      <w:pPr>
        <w:rPr>
          <w:rFonts w:asciiTheme="minorEastAsia" w:eastAsiaTheme="minorEastAsia" w:hAnsiTheme="minorEastAsia"/>
          <w:sz w:val="22"/>
          <w:szCs w:val="22"/>
        </w:rPr>
      </w:pPr>
    </w:p>
    <w:p w14:paraId="1F438E89" w14:textId="7DBFF150" w:rsidR="000664B3" w:rsidRDefault="000664B3" w:rsidP="00C955B0">
      <w:pPr>
        <w:rPr>
          <w:rFonts w:asciiTheme="minorEastAsia" w:eastAsiaTheme="minorEastAsia" w:hAnsiTheme="minorEastAsia"/>
          <w:sz w:val="22"/>
          <w:szCs w:val="22"/>
        </w:rPr>
      </w:pPr>
    </w:p>
    <w:p w14:paraId="14EE605C" w14:textId="17F361D8" w:rsidR="000664B3" w:rsidRDefault="000664B3" w:rsidP="00C955B0">
      <w:pPr>
        <w:rPr>
          <w:rFonts w:asciiTheme="minorEastAsia" w:eastAsiaTheme="minorEastAsia" w:hAnsiTheme="minorEastAsia"/>
          <w:sz w:val="22"/>
          <w:szCs w:val="22"/>
        </w:rPr>
      </w:pPr>
    </w:p>
    <w:p w14:paraId="6EFD6CB0" w14:textId="3E4129C9" w:rsidR="000664B3" w:rsidRDefault="000664B3" w:rsidP="00C955B0">
      <w:pPr>
        <w:rPr>
          <w:rFonts w:asciiTheme="minorEastAsia" w:eastAsiaTheme="minorEastAsia" w:hAnsiTheme="minorEastAsia"/>
          <w:sz w:val="22"/>
          <w:szCs w:val="22"/>
        </w:rPr>
      </w:pPr>
      <w:r>
        <w:rPr>
          <w:rFonts w:asciiTheme="minorEastAsia" w:eastAsiaTheme="minorEastAsia" w:hAnsiTheme="minorEastAsia" w:hint="eastAsia"/>
          <w:sz w:val="22"/>
          <w:szCs w:val="22"/>
        </w:rPr>
        <w:lastRenderedPageBreak/>
        <w:t>（参考資料３）</w:t>
      </w:r>
      <w:r w:rsidR="002C7392">
        <w:rPr>
          <w:rFonts w:asciiTheme="minorEastAsia" w:eastAsiaTheme="minorEastAsia" w:hAnsiTheme="minorEastAsia" w:hint="eastAsia"/>
          <w:sz w:val="22"/>
          <w:szCs w:val="22"/>
        </w:rPr>
        <w:t>概括的な</w:t>
      </w:r>
      <w:r>
        <w:rPr>
          <w:rFonts w:asciiTheme="minorEastAsia" w:eastAsiaTheme="minorEastAsia" w:hAnsiTheme="minorEastAsia" w:hint="eastAsia"/>
          <w:sz w:val="22"/>
          <w:szCs w:val="22"/>
        </w:rPr>
        <w:t>行政サービスと公共サービスの</w:t>
      </w:r>
      <w:r w:rsidR="002C7392">
        <w:rPr>
          <w:rFonts w:asciiTheme="minorEastAsia" w:eastAsiaTheme="minorEastAsia" w:hAnsiTheme="minorEastAsia" w:hint="eastAsia"/>
          <w:sz w:val="22"/>
          <w:szCs w:val="22"/>
        </w:rPr>
        <w:t>整理</w:t>
      </w:r>
    </w:p>
    <w:tbl>
      <w:tblPr>
        <w:tblStyle w:val="af5"/>
        <w:tblW w:w="9067" w:type="dxa"/>
        <w:tblLook w:val="0420" w:firstRow="1" w:lastRow="0" w:firstColumn="0" w:lastColumn="0" w:noHBand="0" w:noVBand="1"/>
      </w:tblPr>
      <w:tblGrid>
        <w:gridCol w:w="846"/>
        <w:gridCol w:w="850"/>
        <w:gridCol w:w="2977"/>
        <w:gridCol w:w="4394"/>
      </w:tblGrid>
      <w:tr w:rsidR="000664B3" w:rsidRPr="000664B3" w14:paraId="094C256C" w14:textId="77777777" w:rsidTr="000664B3">
        <w:trPr>
          <w:trHeight w:val="288"/>
        </w:trPr>
        <w:tc>
          <w:tcPr>
            <w:tcW w:w="846" w:type="dxa"/>
            <w:shd w:val="clear" w:color="auto" w:fill="FDE9D9" w:themeFill="accent6" w:themeFillTint="33"/>
            <w:vAlign w:val="center"/>
            <w:hideMark/>
          </w:tcPr>
          <w:p w14:paraId="7E621A67" w14:textId="77777777" w:rsidR="000664B3" w:rsidRPr="000664B3" w:rsidRDefault="000664B3" w:rsidP="000664B3">
            <w:pPr>
              <w:jc w:val="center"/>
              <w:rPr>
                <w:rFonts w:asciiTheme="minorEastAsia" w:eastAsiaTheme="minorEastAsia" w:hAnsiTheme="minorEastAsia"/>
                <w:sz w:val="22"/>
                <w:szCs w:val="22"/>
              </w:rPr>
            </w:pPr>
            <w:r w:rsidRPr="000664B3">
              <w:rPr>
                <w:rFonts w:asciiTheme="minorEastAsia" w:eastAsiaTheme="minorEastAsia" w:hAnsiTheme="minorEastAsia" w:hint="eastAsia"/>
                <w:b/>
                <w:bCs/>
                <w:sz w:val="22"/>
                <w:szCs w:val="22"/>
              </w:rPr>
              <w:t>分類</w:t>
            </w:r>
          </w:p>
        </w:tc>
        <w:tc>
          <w:tcPr>
            <w:tcW w:w="850" w:type="dxa"/>
            <w:shd w:val="clear" w:color="auto" w:fill="FDE9D9" w:themeFill="accent6" w:themeFillTint="33"/>
            <w:vAlign w:val="center"/>
            <w:hideMark/>
          </w:tcPr>
          <w:p w14:paraId="149BDF4D" w14:textId="77777777" w:rsidR="000664B3" w:rsidRPr="000664B3" w:rsidRDefault="000664B3" w:rsidP="000664B3">
            <w:pPr>
              <w:jc w:val="center"/>
              <w:rPr>
                <w:rFonts w:asciiTheme="minorEastAsia" w:eastAsiaTheme="minorEastAsia" w:hAnsiTheme="minorEastAsia"/>
                <w:sz w:val="22"/>
                <w:szCs w:val="22"/>
              </w:rPr>
            </w:pPr>
            <w:r w:rsidRPr="000664B3">
              <w:rPr>
                <w:rFonts w:asciiTheme="minorEastAsia" w:eastAsiaTheme="minorEastAsia" w:hAnsiTheme="minorEastAsia" w:hint="eastAsia"/>
                <w:b/>
                <w:bCs/>
                <w:sz w:val="22"/>
                <w:szCs w:val="22"/>
              </w:rPr>
              <w:t>主体</w:t>
            </w:r>
          </w:p>
        </w:tc>
        <w:tc>
          <w:tcPr>
            <w:tcW w:w="2977" w:type="dxa"/>
            <w:shd w:val="clear" w:color="auto" w:fill="FDE9D9" w:themeFill="accent6" w:themeFillTint="33"/>
            <w:vAlign w:val="center"/>
            <w:hideMark/>
          </w:tcPr>
          <w:p w14:paraId="3AD24671" w14:textId="77777777" w:rsidR="000664B3" w:rsidRPr="000664B3" w:rsidRDefault="000664B3" w:rsidP="000664B3">
            <w:pPr>
              <w:jc w:val="center"/>
              <w:rPr>
                <w:rFonts w:asciiTheme="minorEastAsia" w:eastAsiaTheme="minorEastAsia" w:hAnsiTheme="minorEastAsia"/>
                <w:sz w:val="22"/>
                <w:szCs w:val="22"/>
              </w:rPr>
            </w:pPr>
            <w:r w:rsidRPr="000664B3">
              <w:rPr>
                <w:rFonts w:asciiTheme="minorEastAsia" w:eastAsiaTheme="minorEastAsia" w:hAnsiTheme="minorEastAsia" w:hint="eastAsia"/>
                <w:b/>
                <w:bCs/>
                <w:sz w:val="22"/>
                <w:szCs w:val="22"/>
              </w:rPr>
              <w:t>整理</w:t>
            </w:r>
          </w:p>
        </w:tc>
        <w:tc>
          <w:tcPr>
            <w:tcW w:w="4394" w:type="dxa"/>
            <w:shd w:val="clear" w:color="auto" w:fill="FDE9D9" w:themeFill="accent6" w:themeFillTint="33"/>
            <w:vAlign w:val="center"/>
            <w:hideMark/>
          </w:tcPr>
          <w:p w14:paraId="2FE5431B" w14:textId="77777777" w:rsidR="000664B3" w:rsidRPr="000664B3" w:rsidRDefault="000664B3" w:rsidP="000664B3">
            <w:pPr>
              <w:jc w:val="center"/>
              <w:rPr>
                <w:rFonts w:asciiTheme="minorEastAsia" w:eastAsiaTheme="minorEastAsia" w:hAnsiTheme="minorEastAsia"/>
                <w:sz w:val="22"/>
                <w:szCs w:val="22"/>
              </w:rPr>
            </w:pPr>
            <w:r w:rsidRPr="000664B3">
              <w:rPr>
                <w:rFonts w:asciiTheme="minorEastAsia" w:eastAsiaTheme="minorEastAsia" w:hAnsiTheme="minorEastAsia" w:hint="eastAsia"/>
                <w:b/>
                <w:bCs/>
                <w:sz w:val="22"/>
                <w:szCs w:val="22"/>
              </w:rPr>
              <w:t>具体例</w:t>
            </w:r>
          </w:p>
        </w:tc>
      </w:tr>
      <w:tr w:rsidR="000664B3" w:rsidRPr="000664B3" w14:paraId="4960B37F" w14:textId="77777777" w:rsidTr="00FD6C64">
        <w:trPr>
          <w:trHeight w:val="1837"/>
        </w:trPr>
        <w:tc>
          <w:tcPr>
            <w:tcW w:w="846" w:type="dxa"/>
            <w:textDirection w:val="tbRlV"/>
            <w:vAlign w:val="center"/>
            <w:hideMark/>
          </w:tcPr>
          <w:p w14:paraId="49446611" w14:textId="77777777" w:rsidR="000664B3" w:rsidRPr="000664B3" w:rsidRDefault="000664B3" w:rsidP="000664B3">
            <w:pPr>
              <w:ind w:left="113" w:right="113"/>
              <w:jc w:val="center"/>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行政サービス</w:t>
            </w:r>
          </w:p>
        </w:tc>
        <w:tc>
          <w:tcPr>
            <w:tcW w:w="850" w:type="dxa"/>
            <w:vAlign w:val="center"/>
            <w:hideMark/>
          </w:tcPr>
          <w:p w14:paraId="600C7F1A"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行政</w:t>
            </w:r>
          </w:p>
        </w:tc>
        <w:tc>
          <w:tcPr>
            <w:tcW w:w="2977" w:type="dxa"/>
            <w:vAlign w:val="center"/>
            <w:hideMark/>
          </w:tcPr>
          <w:p w14:paraId="5A74FBFC" w14:textId="234016ED" w:rsidR="000664B3" w:rsidRPr="000664B3" w:rsidRDefault="00253126" w:rsidP="000664B3">
            <w:pPr>
              <w:jc w:val="both"/>
              <w:rPr>
                <w:rFonts w:asciiTheme="minorEastAsia" w:eastAsiaTheme="minorEastAsia" w:hAnsiTheme="minorEastAsia"/>
                <w:sz w:val="22"/>
                <w:szCs w:val="22"/>
              </w:rPr>
            </w:pPr>
            <w:r>
              <w:rPr>
                <w:rFonts w:asciiTheme="minorEastAsia" w:eastAsiaTheme="minorEastAsia" w:hAnsiTheme="minorEastAsia" w:hint="eastAsia"/>
                <w:sz w:val="22"/>
                <w:szCs w:val="22"/>
              </w:rPr>
              <w:t>公共サービスのうち、</w:t>
            </w:r>
            <w:r w:rsidR="000664B3" w:rsidRPr="000664B3">
              <w:rPr>
                <w:rFonts w:asciiTheme="minorEastAsia" w:eastAsiaTheme="minorEastAsia" w:hAnsiTheme="minorEastAsia" w:hint="eastAsia"/>
                <w:sz w:val="22"/>
                <w:szCs w:val="22"/>
              </w:rPr>
              <w:t>法律に基づき</w:t>
            </w:r>
            <w:r>
              <w:rPr>
                <w:rFonts w:asciiTheme="minorEastAsia" w:eastAsiaTheme="minorEastAsia" w:hAnsiTheme="minorEastAsia" w:hint="eastAsia"/>
                <w:sz w:val="22"/>
                <w:szCs w:val="22"/>
              </w:rPr>
              <w:t>税金等を用いて地域住民に対して行う奉仕活動や役務</w:t>
            </w:r>
          </w:p>
        </w:tc>
        <w:tc>
          <w:tcPr>
            <w:tcW w:w="4394" w:type="dxa"/>
            <w:vAlign w:val="center"/>
            <w:hideMark/>
          </w:tcPr>
          <w:p w14:paraId="54F3CFD5"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・児童手当等の給付金</w:t>
            </w:r>
          </w:p>
          <w:p w14:paraId="2878FDB1"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・自治会等への補助金</w:t>
            </w:r>
          </w:p>
          <w:p w14:paraId="44A92493"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・道路、水道等の管理</w:t>
            </w:r>
          </w:p>
          <w:p w14:paraId="27ECFADD"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・生活保護等の社会保障</w:t>
            </w:r>
          </w:p>
        </w:tc>
      </w:tr>
      <w:tr w:rsidR="000664B3" w:rsidRPr="000664B3" w14:paraId="0055D389" w14:textId="77777777" w:rsidTr="000664B3">
        <w:trPr>
          <w:trHeight w:val="1441"/>
        </w:trPr>
        <w:tc>
          <w:tcPr>
            <w:tcW w:w="846" w:type="dxa"/>
            <w:vMerge w:val="restart"/>
            <w:textDirection w:val="tbRlV"/>
            <w:vAlign w:val="center"/>
            <w:hideMark/>
          </w:tcPr>
          <w:p w14:paraId="1DD2E65B" w14:textId="77777777" w:rsidR="000664B3" w:rsidRPr="000664B3" w:rsidRDefault="000664B3" w:rsidP="000664B3">
            <w:pPr>
              <w:ind w:left="113" w:right="113"/>
              <w:jc w:val="center"/>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公共サービス</w:t>
            </w:r>
          </w:p>
        </w:tc>
        <w:tc>
          <w:tcPr>
            <w:tcW w:w="850" w:type="dxa"/>
            <w:vAlign w:val="center"/>
            <w:hideMark/>
          </w:tcPr>
          <w:p w14:paraId="3EDBF505"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行政</w:t>
            </w:r>
          </w:p>
          <w:p w14:paraId="175390FE"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民間NPO等</w:t>
            </w:r>
          </w:p>
        </w:tc>
        <w:tc>
          <w:tcPr>
            <w:tcW w:w="2977" w:type="dxa"/>
            <w:vAlign w:val="center"/>
            <w:hideMark/>
          </w:tcPr>
          <w:p w14:paraId="7BEE2162"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民間、NPO等でもできるもの</w:t>
            </w:r>
          </w:p>
          <w:p w14:paraId="4AA616B9" w14:textId="17A76405"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※ただし、経済性の低い地域などは行政が担うこともある</w:t>
            </w:r>
          </w:p>
        </w:tc>
        <w:tc>
          <w:tcPr>
            <w:tcW w:w="4394" w:type="dxa"/>
            <w:vAlign w:val="center"/>
            <w:hideMark/>
          </w:tcPr>
          <w:p w14:paraId="60C2A354"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・地域情報発信</w:t>
            </w:r>
          </w:p>
          <w:p w14:paraId="2600AB7A"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・乳幼児の預かり</w:t>
            </w:r>
          </w:p>
          <w:p w14:paraId="02BF389F"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・公共交通</w:t>
            </w:r>
          </w:p>
          <w:p w14:paraId="7CEBE24E"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・健康増進、地域振興活動</w:t>
            </w:r>
          </w:p>
        </w:tc>
      </w:tr>
      <w:tr w:rsidR="000664B3" w:rsidRPr="000664B3" w14:paraId="7A88F42F" w14:textId="77777777" w:rsidTr="000664B3">
        <w:trPr>
          <w:trHeight w:val="1264"/>
        </w:trPr>
        <w:tc>
          <w:tcPr>
            <w:tcW w:w="846" w:type="dxa"/>
            <w:vMerge/>
            <w:hideMark/>
          </w:tcPr>
          <w:p w14:paraId="77A0E949" w14:textId="77777777" w:rsidR="000664B3" w:rsidRPr="000664B3" w:rsidRDefault="000664B3" w:rsidP="000664B3">
            <w:pPr>
              <w:rPr>
                <w:rFonts w:asciiTheme="minorEastAsia" w:eastAsiaTheme="minorEastAsia" w:hAnsiTheme="minorEastAsia"/>
                <w:sz w:val="22"/>
                <w:szCs w:val="22"/>
              </w:rPr>
            </w:pPr>
          </w:p>
        </w:tc>
        <w:tc>
          <w:tcPr>
            <w:tcW w:w="850" w:type="dxa"/>
            <w:vAlign w:val="center"/>
            <w:hideMark/>
          </w:tcPr>
          <w:p w14:paraId="73229067"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民間NPO等</w:t>
            </w:r>
          </w:p>
        </w:tc>
        <w:tc>
          <w:tcPr>
            <w:tcW w:w="2977" w:type="dxa"/>
            <w:vAlign w:val="center"/>
            <w:hideMark/>
          </w:tcPr>
          <w:p w14:paraId="100AA373"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上記以外の公益性の高いもの</w:t>
            </w:r>
          </w:p>
        </w:tc>
        <w:tc>
          <w:tcPr>
            <w:tcW w:w="4394" w:type="dxa"/>
            <w:vAlign w:val="center"/>
            <w:hideMark/>
          </w:tcPr>
          <w:p w14:paraId="032D3924"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・SNS</w:t>
            </w:r>
          </w:p>
          <w:p w14:paraId="78F5BCB1"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・こども食堂</w:t>
            </w:r>
          </w:p>
          <w:p w14:paraId="0654CF5D"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・登下校や単身高齢世帯等の見守り</w:t>
            </w:r>
          </w:p>
          <w:p w14:paraId="7EA3CCF7"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・ファミリサポート（育児支援）</w:t>
            </w:r>
          </w:p>
          <w:p w14:paraId="6CFB2A0C" w14:textId="77777777" w:rsidR="000664B3" w:rsidRPr="000664B3" w:rsidRDefault="000664B3" w:rsidP="000664B3">
            <w:pPr>
              <w:jc w:val="both"/>
              <w:rPr>
                <w:rFonts w:asciiTheme="minorEastAsia" w:eastAsiaTheme="minorEastAsia" w:hAnsiTheme="minorEastAsia"/>
                <w:sz w:val="22"/>
                <w:szCs w:val="22"/>
              </w:rPr>
            </w:pPr>
            <w:r w:rsidRPr="000664B3">
              <w:rPr>
                <w:rFonts w:asciiTheme="minorEastAsia" w:eastAsiaTheme="minorEastAsia" w:hAnsiTheme="minorEastAsia" w:hint="eastAsia"/>
                <w:sz w:val="22"/>
                <w:szCs w:val="22"/>
              </w:rPr>
              <w:t>・地域清掃活動</w:t>
            </w:r>
          </w:p>
        </w:tc>
      </w:tr>
    </w:tbl>
    <w:p w14:paraId="7F504E84" w14:textId="5F05783D" w:rsidR="000664B3" w:rsidRDefault="00A71BB1" w:rsidP="00D4033F">
      <w:pPr>
        <w:ind w:leftChars="1" w:left="282" w:rightChars="-102" w:right="-284" w:hangingChars="108" w:hanging="279"/>
        <w:rPr>
          <w:rFonts w:asciiTheme="minorEastAsia" w:eastAsiaTheme="minorEastAsia" w:hAnsiTheme="minorEastAsia"/>
          <w:sz w:val="22"/>
          <w:szCs w:val="22"/>
        </w:rPr>
      </w:pPr>
      <w:r>
        <w:rPr>
          <w:rFonts w:asciiTheme="minorEastAsia" w:eastAsiaTheme="minorEastAsia" w:hAnsiTheme="minorEastAsia" w:hint="eastAsia"/>
          <w:sz w:val="22"/>
          <w:szCs w:val="22"/>
        </w:rPr>
        <w:t>※なお、この整理はあくまで本提言内容を分かりやすくするための概括的な整理であって、</w:t>
      </w:r>
      <w:r w:rsidR="001B1BA4">
        <w:rPr>
          <w:rFonts w:asciiTheme="minorEastAsia" w:eastAsiaTheme="minorEastAsia" w:hAnsiTheme="minorEastAsia" w:hint="eastAsia"/>
          <w:sz w:val="22"/>
          <w:szCs w:val="22"/>
        </w:rPr>
        <w:t>本提言で示すビジョンの達成に向けて、</w:t>
      </w:r>
      <w:r w:rsidR="00025FF5">
        <w:rPr>
          <w:rFonts w:asciiTheme="minorEastAsia" w:eastAsiaTheme="minorEastAsia" w:hAnsiTheme="minorEastAsia" w:hint="eastAsia"/>
          <w:sz w:val="22"/>
          <w:szCs w:val="22"/>
        </w:rPr>
        <w:t>今後、千葉市において</w:t>
      </w:r>
      <w:r>
        <w:rPr>
          <w:rFonts w:asciiTheme="minorEastAsia" w:eastAsiaTheme="minorEastAsia" w:hAnsiTheme="minorEastAsia" w:hint="eastAsia"/>
          <w:sz w:val="22"/>
          <w:szCs w:val="22"/>
        </w:rPr>
        <w:t>この整理</w:t>
      </w:r>
      <w:r w:rsidR="00614F76">
        <w:rPr>
          <w:rFonts w:asciiTheme="minorEastAsia" w:eastAsiaTheme="minorEastAsia" w:hAnsiTheme="minorEastAsia" w:hint="eastAsia"/>
          <w:sz w:val="22"/>
          <w:szCs w:val="22"/>
        </w:rPr>
        <w:t>を</w:t>
      </w:r>
      <w:r w:rsidR="00CD4E93">
        <w:rPr>
          <w:rFonts w:asciiTheme="minorEastAsia" w:eastAsiaTheme="minorEastAsia" w:hAnsiTheme="minorEastAsia" w:hint="eastAsia"/>
          <w:sz w:val="22"/>
          <w:szCs w:val="22"/>
        </w:rPr>
        <w:t>多様</w:t>
      </w:r>
      <w:r>
        <w:rPr>
          <w:rFonts w:asciiTheme="minorEastAsia" w:eastAsiaTheme="minorEastAsia" w:hAnsiTheme="minorEastAsia" w:hint="eastAsia"/>
          <w:sz w:val="22"/>
          <w:szCs w:val="22"/>
        </w:rPr>
        <w:t>な主体と共に考え</w:t>
      </w:r>
      <w:r w:rsidR="00614F76">
        <w:rPr>
          <w:rFonts w:asciiTheme="minorEastAsia" w:eastAsiaTheme="minorEastAsia" w:hAnsiTheme="minorEastAsia" w:hint="eastAsia"/>
          <w:sz w:val="22"/>
          <w:szCs w:val="22"/>
        </w:rPr>
        <w:t>、共通認識を図</w:t>
      </w:r>
      <w:r w:rsidR="001B1BA4">
        <w:rPr>
          <w:rFonts w:asciiTheme="minorEastAsia" w:eastAsiaTheme="minorEastAsia" w:hAnsiTheme="minorEastAsia" w:hint="eastAsia"/>
          <w:sz w:val="22"/>
          <w:szCs w:val="22"/>
        </w:rPr>
        <w:t>っていく</w:t>
      </w:r>
      <w:r w:rsidR="00614F76">
        <w:rPr>
          <w:rFonts w:asciiTheme="minorEastAsia" w:eastAsiaTheme="minorEastAsia" w:hAnsiTheme="minorEastAsia" w:hint="eastAsia"/>
          <w:sz w:val="22"/>
          <w:szCs w:val="22"/>
        </w:rPr>
        <w:t>必要がある。</w:t>
      </w:r>
    </w:p>
    <w:p w14:paraId="61723129" w14:textId="2EDB911A" w:rsidR="009F6BED" w:rsidRPr="001B1BA4" w:rsidRDefault="009F6BED" w:rsidP="00C955B0">
      <w:pPr>
        <w:rPr>
          <w:rFonts w:asciiTheme="minorEastAsia" w:eastAsiaTheme="minorEastAsia" w:hAnsiTheme="minorEastAsia"/>
          <w:sz w:val="22"/>
          <w:szCs w:val="22"/>
        </w:rPr>
      </w:pPr>
    </w:p>
    <w:p w14:paraId="2FF2EE11" w14:textId="5AC0A2A3" w:rsidR="001A2EAF" w:rsidRDefault="004E2E88" w:rsidP="00C45CDB">
      <w:pPr>
        <w:ind w:firstLineChars="100" w:firstLine="259"/>
        <w:rPr>
          <w:rFonts w:asciiTheme="minorEastAsia" w:eastAsiaTheme="minorEastAsia" w:hAnsiTheme="minorEastAsia"/>
          <w:sz w:val="22"/>
          <w:szCs w:val="22"/>
        </w:rPr>
      </w:pPr>
      <w:r>
        <w:rPr>
          <w:rFonts w:asciiTheme="minorEastAsia" w:eastAsiaTheme="minorEastAsia" w:hAnsiTheme="minorEastAsia" w:hint="eastAsia"/>
          <w:noProof/>
          <w:sz w:val="22"/>
          <w:szCs w:val="22"/>
        </w:rPr>
        <mc:AlternateContent>
          <mc:Choice Requires="wps">
            <w:drawing>
              <wp:anchor distT="0" distB="0" distL="114300" distR="114300" simplePos="0" relativeHeight="251702272" behindDoc="0" locked="0" layoutInCell="1" allowOverlap="1" wp14:anchorId="3CB58086" wp14:editId="571106DA">
                <wp:simplePos x="0" y="0"/>
                <wp:positionH relativeFrom="margin">
                  <wp:posOffset>2182214</wp:posOffset>
                </wp:positionH>
                <wp:positionV relativeFrom="paragraph">
                  <wp:posOffset>845023</wp:posOffset>
                </wp:positionV>
                <wp:extent cx="1658679" cy="1520455"/>
                <wp:effectExtent l="0" t="0" r="0" b="3810"/>
                <wp:wrapNone/>
                <wp:docPr id="12" name="楕円 12"/>
                <wp:cNvGraphicFramePr/>
                <a:graphic xmlns:a="http://schemas.openxmlformats.org/drawingml/2006/main">
                  <a:graphicData uri="http://schemas.microsoft.com/office/word/2010/wordprocessingShape">
                    <wps:wsp>
                      <wps:cNvSpPr/>
                      <wps:spPr>
                        <a:xfrm>
                          <a:off x="0" y="0"/>
                          <a:ext cx="1658679" cy="1520455"/>
                        </a:xfrm>
                        <a:prstGeom prst="ellipse">
                          <a:avLst/>
                        </a:prstGeom>
                        <a:gradFill flip="none" rotWithShape="1">
                          <a:gsLst>
                            <a:gs pos="64000">
                              <a:srgbClr val="B5DCE8"/>
                            </a:gs>
                            <a:gs pos="0">
                              <a:schemeClr val="accent5">
                                <a:lumMod val="60000"/>
                                <a:lumOff val="40000"/>
                              </a:schemeClr>
                            </a:gs>
                            <a:gs pos="100000">
                              <a:schemeClr val="accent5">
                                <a:lumMod val="20000"/>
                                <a:lumOff val="80000"/>
                              </a:schemeClr>
                            </a:gs>
                          </a:gsLst>
                          <a:path path="shape">
                            <a:fillToRect l="50000" t="50000" r="50000" b="50000"/>
                          </a:path>
                          <a:tileRect/>
                        </a:gradFill>
                        <a:ln w="28575">
                          <a:noFill/>
                          <a:prstDash val="sysDot"/>
                        </a:ln>
                        <a:effectLst/>
                      </wps:spPr>
                      <wps:style>
                        <a:lnRef idx="1">
                          <a:schemeClr val="accent5"/>
                        </a:lnRef>
                        <a:fillRef idx="2">
                          <a:schemeClr val="accent5"/>
                        </a:fillRef>
                        <a:effectRef idx="1">
                          <a:schemeClr val="accent5"/>
                        </a:effectRef>
                        <a:fontRef idx="minor">
                          <a:schemeClr val="dk1"/>
                        </a:fontRef>
                      </wps:style>
                      <wps:txbx>
                        <w:txbxContent>
                          <w:p w14:paraId="1B6D619D" w14:textId="77777777" w:rsidR="00001F15" w:rsidRPr="00DE7B35" w:rsidRDefault="00001F15" w:rsidP="00A659CE">
                            <w:pPr>
                              <w:jc w:val="center"/>
                              <w:rPr>
                                <w:b/>
                              </w:rPr>
                            </w:pPr>
                            <w:r w:rsidRPr="00DE7B35">
                              <w:rPr>
                                <w:rFonts w:hint="eastAsia"/>
                                <w:b/>
                              </w:rPr>
                              <w:t>行政</w:t>
                            </w:r>
                          </w:p>
                          <w:p w14:paraId="24BE676B" w14:textId="596F3C69" w:rsidR="00001F15" w:rsidRPr="00DE7B35" w:rsidRDefault="00001F15" w:rsidP="00A659CE">
                            <w:pPr>
                              <w:jc w:val="center"/>
                              <w:rPr>
                                <w:b/>
                              </w:rPr>
                            </w:pPr>
                            <w:r w:rsidRPr="00DE7B35">
                              <w:rPr>
                                <w:rFonts w:hint="eastAsia"/>
                                <w:b/>
                              </w:rPr>
                              <w:t>サービス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B58086" id="楕円 12" o:spid="_x0000_s1030" style="position:absolute;left:0;text-align:left;margin-left:171.85pt;margin-top:66.55pt;width:130.6pt;height:119.7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" fillcolor="#92cddc [1944]" stroked="f" strokeweight="2.25pt">
                <v:fill color2="#daeef3 [664]" rotate="t" focusposition=".5,.5" focussize="" colors="0 #93cddd;41943f #b5dce8;1 #dbeef4" focus="100%" type="gradientRadial"/>
                <v:stroke dashstyle="1 1"/>
                <v:textbox>
                  <w:txbxContent>
                    <w:p w14:paraId="1B6D619D" w14:textId="77777777" w:rsidR="00001F15" w:rsidRPr="00DE7B35" w:rsidRDefault="00001F15" w:rsidP="00A659CE">
                      <w:pPr>
                        <w:jc w:val="center"/>
                        <w:rPr>
                          <w:b/>
                        </w:rPr>
                      </w:pPr>
                      <w:r w:rsidRPr="00DE7B35">
                        <w:rPr>
                          <w:rFonts w:hint="eastAsia"/>
                          <w:b/>
                        </w:rPr>
                        <w:t>行政</w:t>
                      </w:r>
                    </w:p>
                    <w:p w14:paraId="24BE676B" w14:textId="596F3C69" w:rsidR="00001F15" w:rsidRPr="00DE7B35" w:rsidRDefault="00001F15" w:rsidP="00A659CE">
                      <w:pPr>
                        <w:jc w:val="center"/>
                        <w:rPr>
                          <w:b/>
                        </w:rPr>
                      </w:pPr>
                      <w:r w:rsidRPr="00DE7B35">
                        <w:rPr>
                          <w:rFonts w:hint="eastAsia"/>
                          <w:b/>
                        </w:rPr>
                        <w:t>サービス</w:t>
                      </w:r>
                    </w:p>
                  </w:txbxContent>
                </v:textbox>
                <w10:wrap anchorx="margin"/>
              </v:oval>
            </w:pict>
          </mc:Fallback>
        </mc:AlternateContent>
      </w:r>
      <w:r>
        <w:rPr>
          <w:rFonts w:asciiTheme="minorEastAsia" w:eastAsiaTheme="minorEastAsia" w:hAnsiTheme="minorEastAsia" w:hint="eastAsia"/>
          <w:noProof/>
          <w:sz w:val="22"/>
          <w:szCs w:val="22"/>
        </w:rPr>
        <mc:AlternateContent>
          <mc:Choice Requires="wps">
            <w:drawing>
              <wp:anchor distT="0" distB="0" distL="114300" distR="114300" simplePos="0" relativeHeight="251700224" behindDoc="0" locked="0" layoutInCell="1" allowOverlap="1" wp14:anchorId="3532E42F" wp14:editId="47B4740E">
                <wp:simplePos x="0" y="0"/>
                <wp:positionH relativeFrom="column">
                  <wp:posOffset>1555691</wp:posOffset>
                </wp:positionH>
                <wp:positionV relativeFrom="paragraph">
                  <wp:posOffset>260453</wp:posOffset>
                </wp:positionV>
                <wp:extent cx="2977116" cy="2636875"/>
                <wp:effectExtent l="0" t="0" r="13970" b="11430"/>
                <wp:wrapNone/>
                <wp:docPr id="10" name="楕円 10"/>
                <wp:cNvGraphicFramePr/>
                <a:graphic xmlns:a="http://schemas.openxmlformats.org/drawingml/2006/main">
                  <a:graphicData uri="http://schemas.microsoft.com/office/word/2010/wordprocessingShape">
                    <wps:wsp>
                      <wps:cNvSpPr/>
                      <wps:spPr>
                        <a:xfrm>
                          <a:off x="0" y="0"/>
                          <a:ext cx="2977116" cy="2636875"/>
                        </a:xfrm>
                        <a:prstGeom prst="ellipse">
                          <a:avLst/>
                        </a:prstGeom>
                        <a:gradFill flip="none" rotWithShape="1">
                          <a:gsLst>
                            <a:gs pos="74000">
                              <a:srgbClr val="E8EDEA"/>
                            </a:gs>
                            <a:gs pos="0">
                              <a:schemeClr val="accent5">
                                <a:lumMod val="20000"/>
                                <a:lumOff val="80000"/>
                              </a:schemeClr>
                            </a:gs>
                            <a:gs pos="100000">
                              <a:schemeClr val="accent6">
                                <a:lumMod val="60000"/>
                                <a:lumOff val="40000"/>
                              </a:schemeClr>
                            </a:gs>
                          </a:gsLst>
                          <a:path path="shape">
                            <a:fillToRect l="50000" t="50000" r="50000" b="50000"/>
                          </a:path>
                          <a:tileRect/>
                        </a:gradFill>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70184C" id="楕円 10" o:spid="_x0000_s1026" style="position:absolute;left:0;text-align:left;margin-left:122.5pt;margin-top:20.5pt;width:234.4pt;height:207.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" fillcolor="#daeef3 [664]" strokecolor="#4579b8 [3044]">
                <v:fill color2="#fabf8f [1945]" rotate="t" focusposition=".5,.5" focussize="" colors="0 #dbeef4;48497f #e8edea;1 #fac090" focus="100%" type="gradientRadial"/>
              </v:oval>
            </w:pict>
          </mc:Fallback>
        </mc:AlternateContent>
      </w:r>
      <w:r w:rsidR="009F6BED">
        <w:rPr>
          <w:rFonts w:asciiTheme="minorEastAsia" w:eastAsiaTheme="minorEastAsia" w:hAnsiTheme="minorEastAsia" w:hint="eastAsia"/>
          <w:sz w:val="22"/>
          <w:szCs w:val="22"/>
        </w:rPr>
        <w:t>【概括的なイメージ】</w:t>
      </w:r>
    </w:p>
    <w:p w14:paraId="5F87E589" w14:textId="69B523DD" w:rsidR="004E2E88" w:rsidRDefault="00DE7B35" w:rsidP="00C45CDB">
      <w:pPr>
        <w:ind w:firstLineChars="100" w:firstLine="259"/>
        <w:rPr>
          <w:rFonts w:asciiTheme="minorEastAsia" w:eastAsiaTheme="minorEastAsia" w:hAnsiTheme="minorEastAsia"/>
          <w:sz w:val="22"/>
          <w:szCs w:val="22"/>
        </w:rPr>
      </w:pPr>
      <w:r>
        <w:rPr>
          <w:rFonts w:asciiTheme="minorEastAsia" w:eastAsiaTheme="minorEastAsia" w:hAnsiTheme="minorEastAsia" w:hint="eastAsia"/>
          <w:noProof/>
          <w:sz w:val="22"/>
          <w:szCs w:val="22"/>
        </w:rPr>
        <mc:AlternateContent>
          <mc:Choice Requires="wps">
            <w:drawing>
              <wp:anchor distT="0" distB="0" distL="114300" distR="114300" simplePos="0" relativeHeight="251703296" behindDoc="0" locked="0" layoutInCell="1" allowOverlap="1" wp14:anchorId="56137482" wp14:editId="2A4CEF1E">
                <wp:simplePos x="0" y="0"/>
                <wp:positionH relativeFrom="margin">
                  <wp:posOffset>2286989</wp:posOffset>
                </wp:positionH>
                <wp:positionV relativeFrom="paragraph">
                  <wp:posOffset>200025</wp:posOffset>
                </wp:positionV>
                <wp:extent cx="1504950" cy="34290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1504950" cy="34290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7936B251" w14:textId="0EBE7549" w:rsidR="00001F15" w:rsidRPr="00DE7B35" w:rsidRDefault="00001F15" w:rsidP="00A659CE">
                            <w:pPr>
                              <w:jc w:val="center"/>
                              <w:rPr>
                                <w:b/>
                              </w:rPr>
                            </w:pPr>
                            <w:r w:rsidRPr="00DE7B35">
                              <w:rPr>
                                <w:rFonts w:hint="eastAsia"/>
                                <w:b/>
                              </w:rPr>
                              <w:t>公共サービス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37482" id="正方形/長方形 13" o:spid="_x0000_s1031" style="position:absolute;left:0;text-align:left;margin-left:180.1pt;margin-top:15.75pt;width:118.5pt;height:27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" filled="f" stroked="f" strokeweight="2pt">
                <v:textbox>
                  <w:txbxContent>
                    <w:p w14:paraId="7936B251" w14:textId="0EBE7549" w:rsidR="00001F15" w:rsidRPr="00DE7B35" w:rsidRDefault="00001F15" w:rsidP="00A659CE">
                      <w:pPr>
                        <w:jc w:val="center"/>
                        <w:rPr>
                          <w:b/>
                        </w:rPr>
                      </w:pPr>
                      <w:r w:rsidRPr="00DE7B35">
                        <w:rPr>
                          <w:rFonts w:hint="eastAsia"/>
                          <w:b/>
                        </w:rPr>
                        <w:t>公共サービス</w:t>
                      </w:r>
                    </w:p>
                  </w:txbxContent>
                </v:textbox>
                <w10:wrap anchorx="margin"/>
              </v:rect>
            </w:pict>
          </mc:Fallback>
        </mc:AlternateContent>
      </w:r>
    </w:p>
    <w:p w14:paraId="3AA82643" w14:textId="4C8266E8" w:rsidR="004E2E88" w:rsidRDefault="004E2E88" w:rsidP="00C45CDB">
      <w:pPr>
        <w:ind w:firstLineChars="100" w:firstLine="259"/>
        <w:rPr>
          <w:rFonts w:asciiTheme="minorEastAsia" w:eastAsiaTheme="minorEastAsia" w:hAnsiTheme="minorEastAsia"/>
          <w:sz w:val="22"/>
          <w:szCs w:val="22"/>
        </w:rPr>
      </w:pPr>
    </w:p>
    <w:p w14:paraId="655BB45B" w14:textId="3A3D6B3C" w:rsidR="004E2E88" w:rsidRDefault="004E2E88" w:rsidP="00C45CDB">
      <w:pPr>
        <w:ind w:firstLineChars="100" w:firstLine="259"/>
        <w:rPr>
          <w:rFonts w:asciiTheme="minorEastAsia" w:eastAsiaTheme="minorEastAsia" w:hAnsiTheme="minorEastAsia"/>
          <w:sz w:val="22"/>
          <w:szCs w:val="22"/>
        </w:rPr>
      </w:pPr>
    </w:p>
    <w:p w14:paraId="7717C95A" w14:textId="5ABCAD80" w:rsidR="004E2E88" w:rsidRDefault="004E2E88" w:rsidP="00C45CDB">
      <w:pPr>
        <w:ind w:firstLineChars="100" w:firstLine="259"/>
        <w:rPr>
          <w:rFonts w:asciiTheme="minorEastAsia" w:eastAsiaTheme="minorEastAsia" w:hAnsiTheme="minorEastAsia"/>
          <w:sz w:val="22"/>
          <w:szCs w:val="22"/>
        </w:rPr>
      </w:pPr>
    </w:p>
    <w:p w14:paraId="6AD4FFE3" w14:textId="6D2E5EC8" w:rsidR="004E2E88" w:rsidRDefault="00A91454" w:rsidP="00C45CDB">
      <w:pPr>
        <w:ind w:firstLineChars="100" w:firstLine="259"/>
        <w:rPr>
          <w:rFonts w:asciiTheme="minorEastAsia" w:eastAsiaTheme="minorEastAsia" w:hAnsiTheme="minorEastAsia"/>
          <w:sz w:val="22"/>
          <w:szCs w:val="22"/>
        </w:rPr>
      </w:pPr>
      <w:r>
        <w:rPr>
          <w:rFonts w:asciiTheme="minorEastAsia" w:eastAsiaTheme="minorEastAsia" w:hAnsiTheme="minorEastAsia" w:hint="eastAsia"/>
          <w:noProof/>
          <w:sz w:val="22"/>
          <w:szCs w:val="22"/>
        </w:rPr>
        <mc:AlternateContent>
          <mc:Choice Requires="wps">
            <w:drawing>
              <wp:anchor distT="0" distB="0" distL="114300" distR="114300" simplePos="0" relativeHeight="251705344" behindDoc="0" locked="0" layoutInCell="1" allowOverlap="1" wp14:anchorId="5FA4F949" wp14:editId="7A120D5E">
                <wp:simplePos x="0" y="0"/>
                <wp:positionH relativeFrom="column">
                  <wp:posOffset>3564890</wp:posOffset>
                </wp:positionH>
                <wp:positionV relativeFrom="paragraph">
                  <wp:posOffset>62230</wp:posOffset>
                </wp:positionV>
                <wp:extent cx="722187" cy="467626"/>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722187" cy="4676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4F6D14" w14:textId="38AD0569" w:rsidR="00001F15" w:rsidRPr="00DE7B35" w:rsidRDefault="00001F15" w:rsidP="00DE7B35">
                            <w:pPr>
                              <w:jc w:val="center"/>
                              <w:rPr>
                                <w:b/>
                                <w:color w:val="000000" w:themeColor="text1"/>
                              </w:rPr>
                            </w:pPr>
                            <w:r w:rsidRPr="00DE7B35">
                              <w:rPr>
                                <w:rFonts w:hint="eastAsia"/>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4F949" id="正方形/長方形 18" o:spid="_x0000_s1032" style="position:absolute;left:0;text-align:left;margin-left:280.7pt;margin-top:4.9pt;width:56.85pt;height:36.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" filled="f" stroked="f" strokeweight="2pt">
                <v:textbox>
                  <w:txbxContent>
                    <w:p w14:paraId="3A4F6D14" w14:textId="38AD0569" w:rsidR="00001F15" w:rsidRPr="00DE7B35" w:rsidRDefault="00001F15" w:rsidP="00DE7B35">
                      <w:pPr>
                        <w:jc w:val="center"/>
                        <w:rPr>
                          <w:b/>
                          <w:color w:val="000000" w:themeColor="text1"/>
                        </w:rPr>
                      </w:pPr>
                      <w:r w:rsidRPr="00DE7B35">
                        <w:rPr>
                          <w:rFonts w:hint="eastAsia"/>
                          <w:b/>
                          <w:color w:val="000000" w:themeColor="text1"/>
                        </w:rPr>
                        <w:t>※</w:t>
                      </w:r>
                    </w:p>
                  </w:txbxContent>
                </v:textbox>
              </v:rect>
            </w:pict>
          </mc:Fallback>
        </mc:AlternateContent>
      </w:r>
      <w:r>
        <w:rPr>
          <w:rFonts w:asciiTheme="minorEastAsia" w:eastAsiaTheme="minorEastAsia" w:hAnsiTheme="minorEastAsia"/>
          <w:noProof/>
          <w:sz w:val="22"/>
          <w:szCs w:val="22"/>
        </w:rPr>
        <mc:AlternateContent>
          <mc:Choice Requires="wps">
            <w:drawing>
              <wp:anchor distT="0" distB="0" distL="114300" distR="114300" simplePos="0" relativeHeight="251704320" behindDoc="0" locked="0" layoutInCell="1" allowOverlap="1" wp14:anchorId="441D720B" wp14:editId="6A80D8AD">
                <wp:simplePos x="0" y="0"/>
                <wp:positionH relativeFrom="column">
                  <wp:posOffset>3469551</wp:posOffset>
                </wp:positionH>
                <wp:positionV relativeFrom="paragraph">
                  <wp:posOffset>126070</wp:posOffset>
                </wp:positionV>
                <wp:extent cx="914400" cy="328930"/>
                <wp:effectExtent l="0" t="0" r="19050" b="13970"/>
                <wp:wrapNone/>
                <wp:docPr id="3" name="矢印: 左右 3"/>
                <wp:cNvGraphicFramePr/>
                <a:graphic xmlns:a="http://schemas.openxmlformats.org/drawingml/2006/main">
                  <a:graphicData uri="http://schemas.microsoft.com/office/word/2010/wordprocessingShape">
                    <wps:wsp>
                      <wps:cNvSpPr/>
                      <wps:spPr>
                        <a:xfrm>
                          <a:off x="0" y="0"/>
                          <a:ext cx="914400" cy="328930"/>
                        </a:xfrm>
                        <a:prstGeom prst="leftRightArrow">
                          <a:avLst/>
                        </a:prstGeom>
                        <a:gradFill flip="none" rotWithShape="1">
                          <a:gsLst>
                            <a:gs pos="53000">
                              <a:srgbClr val="E8EDEA"/>
                            </a:gs>
                            <a:gs pos="0">
                              <a:schemeClr val="accent5">
                                <a:lumMod val="60000"/>
                                <a:lumOff val="40000"/>
                              </a:schemeClr>
                            </a:gs>
                            <a:gs pos="100000">
                              <a:schemeClr val="accent6">
                                <a:lumMod val="75000"/>
                              </a:schemeClr>
                            </a:gs>
                          </a:gsLst>
                          <a:lin ang="0" scaled="1"/>
                          <a:tileRect/>
                        </a:gradFill>
                        <a:ln>
                          <a:gradFill flip="none" rotWithShape="1">
                            <a:gsLst>
                              <a:gs pos="0">
                                <a:schemeClr val="accent5">
                                  <a:lumMod val="50000"/>
                                </a:schemeClr>
                              </a:gs>
                              <a:gs pos="49000">
                                <a:schemeClr val="accent1">
                                  <a:lumMod val="45000"/>
                                  <a:lumOff val="55000"/>
                                </a:schemeClr>
                              </a:gs>
                              <a:gs pos="100000">
                                <a:schemeClr val="accent6">
                                  <a:lumMod val="75000"/>
                                </a:schemeClr>
                              </a:gs>
                            </a:gsLst>
                            <a:lin ang="0" scaled="1"/>
                            <a:tileRect/>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4A912C36" w14:textId="026DDCFB" w:rsidR="00001F15" w:rsidRDefault="00001F15" w:rsidP="00DE7B35">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1D720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3" o:spid="_x0000_s1033" type="#_x0000_t69" style="position:absolute;left:0;text-align:left;margin-left:273.2pt;margin-top:9.95pt;width:1in;height:25.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" adj="3885" fillcolor="#92cddc [1944]" strokeweight="2pt">
                <v:fill color2="#e36c0a [2409]" rotate="t" angle="90" colors="0 #93cddd;34734f #e8edea;1 #e46c0a" focus="100%" type="gradient"/>
                <v:textbox>
                  <w:txbxContent>
                    <w:p w14:paraId="4A912C36" w14:textId="026DDCFB" w:rsidR="00001F15" w:rsidRDefault="00001F15" w:rsidP="00DE7B35">
                      <w:r>
                        <w:rPr>
                          <w:rFonts w:hint="eastAsia"/>
                        </w:rPr>
                        <w:t>※</w:t>
                      </w:r>
                    </w:p>
                  </w:txbxContent>
                </v:textbox>
              </v:shape>
            </w:pict>
          </mc:Fallback>
        </mc:AlternateContent>
      </w:r>
    </w:p>
    <w:p w14:paraId="56BCCF2D" w14:textId="422593E8" w:rsidR="004E2E88" w:rsidRDefault="004E2E88" w:rsidP="00C45CDB">
      <w:pPr>
        <w:ind w:firstLineChars="100" w:firstLine="259"/>
        <w:rPr>
          <w:rFonts w:asciiTheme="minorEastAsia" w:eastAsiaTheme="minorEastAsia" w:hAnsiTheme="minorEastAsia"/>
          <w:sz w:val="22"/>
          <w:szCs w:val="22"/>
        </w:rPr>
      </w:pPr>
    </w:p>
    <w:p w14:paraId="4CB0C121" w14:textId="33EDFFAE" w:rsidR="004E2E88" w:rsidRDefault="004E2E88" w:rsidP="00C45CDB">
      <w:pPr>
        <w:ind w:firstLineChars="100" w:firstLine="259"/>
        <w:rPr>
          <w:rFonts w:asciiTheme="minorEastAsia" w:eastAsiaTheme="minorEastAsia" w:hAnsiTheme="minorEastAsia"/>
          <w:sz w:val="22"/>
          <w:szCs w:val="22"/>
        </w:rPr>
      </w:pPr>
    </w:p>
    <w:p w14:paraId="4C76973E" w14:textId="7C9507FA" w:rsidR="004E2E88" w:rsidRDefault="004E2E88" w:rsidP="00C45CDB">
      <w:pPr>
        <w:ind w:firstLineChars="100" w:firstLine="259"/>
        <w:rPr>
          <w:rFonts w:asciiTheme="minorEastAsia" w:eastAsiaTheme="minorEastAsia" w:hAnsiTheme="minorEastAsia"/>
          <w:sz w:val="22"/>
          <w:szCs w:val="22"/>
        </w:rPr>
      </w:pPr>
    </w:p>
    <w:p w14:paraId="7C5FF595" w14:textId="085D4766" w:rsidR="004E2E88" w:rsidRDefault="004E2E88" w:rsidP="00C45CDB">
      <w:pPr>
        <w:ind w:firstLineChars="100" w:firstLine="259"/>
        <w:rPr>
          <w:rFonts w:asciiTheme="minorEastAsia" w:eastAsiaTheme="minorEastAsia" w:hAnsiTheme="minorEastAsia"/>
          <w:sz w:val="22"/>
          <w:szCs w:val="22"/>
        </w:rPr>
      </w:pPr>
    </w:p>
    <w:p w14:paraId="7D88C7AD" w14:textId="03613DD3" w:rsidR="004E2E88" w:rsidRDefault="004E2E88" w:rsidP="00C45CDB">
      <w:pPr>
        <w:ind w:firstLineChars="100" w:firstLine="259"/>
        <w:rPr>
          <w:rFonts w:asciiTheme="minorEastAsia" w:eastAsiaTheme="minorEastAsia" w:hAnsiTheme="minorEastAsia"/>
          <w:sz w:val="22"/>
          <w:szCs w:val="22"/>
        </w:rPr>
      </w:pPr>
    </w:p>
    <w:p w14:paraId="448D7270" w14:textId="016C01AB" w:rsidR="004E2E88" w:rsidRDefault="004E2E88" w:rsidP="00C45CDB">
      <w:pPr>
        <w:ind w:firstLineChars="100" w:firstLine="259"/>
        <w:rPr>
          <w:rFonts w:asciiTheme="minorEastAsia" w:eastAsiaTheme="minorEastAsia" w:hAnsiTheme="minorEastAsia"/>
          <w:sz w:val="22"/>
          <w:szCs w:val="22"/>
        </w:rPr>
      </w:pPr>
    </w:p>
    <w:p w14:paraId="27889B78" w14:textId="3EC113BA" w:rsidR="004E2E88" w:rsidRDefault="004E2E88" w:rsidP="00C45CDB">
      <w:pPr>
        <w:ind w:firstLineChars="100" w:firstLine="259"/>
        <w:rPr>
          <w:rFonts w:asciiTheme="minorEastAsia" w:eastAsiaTheme="minorEastAsia" w:hAnsiTheme="minorEastAsia"/>
          <w:sz w:val="22"/>
          <w:szCs w:val="22"/>
        </w:rPr>
      </w:pPr>
    </w:p>
    <w:p w14:paraId="101E9057" w14:textId="5C1568D4" w:rsidR="004E2E88" w:rsidRPr="003E59B2" w:rsidRDefault="004E2E88" w:rsidP="00D4033F">
      <w:pPr>
        <w:ind w:leftChars="1" w:left="282" w:hangingChars="108" w:hanging="279"/>
        <w:rPr>
          <w:rFonts w:asciiTheme="minorEastAsia" w:eastAsiaTheme="minorEastAsia" w:hAnsiTheme="minorEastAsia"/>
          <w:sz w:val="22"/>
          <w:szCs w:val="22"/>
        </w:rPr>
      </w:pPr>
      <w:r>
        <w:rPr>
          <w:rFonts w:asciiTheme="minorEastAsia" w:eastAsiaTheme="minorEastAsia" w:hAnsiTheme="minorEastAsia" w:hint="eastAsia"/>
          <w:sz w:val="22"/>
          <w:szCs w:val="22"/>
        </w:rPr>
        <w:t>※行政は</w:t>
      </w:r>
      <w:r w:rsidR="002E0646">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行政</w:t>
      </w:r>
      <w:r w:rsidR="002E0646">
        <w:rPr>
          <w:rFonts w:asciiTheme="minorEastAsia" w:eastAsiaTheme="minorEastAsia" w:hAnsiTheme="minorEastAsia" w:hint="eastAsia"/>
          <w:sz w:val="22"/>
          <w:szCs w:val="22"/>
        </w:rPr>
        <w:t>として</w:t>
      </w:r>
      <w:r>
        <w:rPr>
          <w:rFonts w:asciiTheme="minorEastAsia" w:eastAsiaTheme="minorEastAsia" w:hAnsiTheme="minorEastAsia" w:hint="eastAsia"/>
          <w:sz w:val="22"/>
          <w:szCs w:val="22"/>
        </w:rPr>
        <w:t>やるべき</w:t>
      </w:r>
      <w:r w:rsidR="002E0646">
        <w:rPr>
          <w:rFonts w:asciiTheme="minorEastAsia" w:eastAsiaTheme="minorEastAsia" w:hAnsiTheme="minorEastAsia" w:hint="eastAsia"/>
          <w:sz w:val="22"/>
          <w:szCs w:val="22"/>
        </w:rPr>
        <w:t>行政サービス</w:t>
      </w:r>
      <w:r>
        <w:rPr>
          <w:rFonts w:asciiTheme="minorEastAsia" w:eastAsiaTheme="minorEastAsia" w:hAnsiTheme="minorEastAsia" w:hint="eastAsia"/>
          <w:sz w:val="22"/>
          <w:szCs w:val="22"/>
        </w:rPr>
        <w:t>に注力</w:t>
      </w:r>
      <w:r w:rsidR="002E0646">
        <w:rPr>
          <w:rFonts w:asciiTheme="minorEastAsia" w:eastAsiaTheme="minorEastAsia" w:hAnsiTheme="minorEastAsia" w:hint="eastAsia"/>
          <w:sz w:val="22"/>
          <w:szCs w:val="22"/>
        </w:rPr>
        <w:t>していくことに加え</w:t>
      </w:r>
      <w:r>
        <w:rPr>
          <w:rFonts w:asciiTheme="minorEastAsia" w:eastAsiaTheme="minorEastAsia" w:hAnsiTheme="minorEastAsia" w:hint="eastAsia"/>
          <w:sz w:val="22"/>
          <w:szCs w:val="22"/>
        </w:rPr>
        <w:t>、多様な主体と共に担う公共サ</w:t>
      </w:r>
      <w:r w:rsidR="00117028">
        <w:rPr>
          <w:rFonts w:asciiTheme="minorEastAsia" w:eastAsiaTheme="minorEastAsia" w:hAnsiTheme="minorEastAsia" w:hint="eastAsia"/>
          <w:sz w:val="22"/>
          <w:szCs w:val="22"/>
        </w:rPr>
        <w:t>ービス</w:t>
      </w:r>
      <w:r w:rsidR="002E0646">
        <w:rPr>
          <w:rFonts w:asciiTheme="minorEastAsia" w:eastAsiaTheme="minorEastAsia" w:hAnsiTheme="minorEastAsia" w:hint="eastAsia"/>
          <w:sz w:val="22"/>
          <w:szCs w:val="22"/>
        </w:rPr>
        <w:t>を</w:t>
      </w:r>
      <w:r w:rsidR="00D4033F">
        <w:rPr>
          <w:rFonts w:asciiTheme="minorEastAsia" w:eastAsiaTheme="minorEastAsia" w:hAnsiTheme="minorEastAsia" w:hint="eastAsia"/>
          <w:sz w:val="22"/>
          <w:szCs w:val="22"/>
        </w:rPr>
        <w:t>増</w:t>
      </w:r>
      <w:r w:rsidR="002E0646">
        <w:rPr>
          <w:rFonts w:asciiTheme="minorEastAsia" w:eastAsiaTheme="minorEastAsia" w:hAnsiTheme="minorEastAsia" w:hint="eastAsia"/>
          <w:sz w:val="22"/>
          <w:szCs w:val="22"/>
        </w:rPr>
        <w:t>やし</w:t>
      </w:r>
      <w:r w:rsidR="00D4033F">
        <w:rPr>
          <w:rFonts w:asciiTheme="minorEastAsia" w:eastAsiaTheme="minorEastAsia" w:hAnsiTheme="minorEastAsia" w:hint="eastAsia"/>
          <w:sz w:val="22"/>
          <w:szCs w:val="22"/>
        </w:rPr>
        <w:t>、</w:t>
      </w:r>
      <w:r w:rsidR="002E0646">
        <w:rPr>
          <w:rFonts w:asciiTheme="minorEastAsia" w:eastAsiaTheme="minorEastAsia" w:hAnsiTheme="minorEastAsia" w:hint="eastAsia"/>
          <w:sz w:val="22"/>
          <w:szCs w:val="22"/>
        </w:rPr>
        <w:t>全体として</w:t>
      </w:r>
      <w:r w:rsidR="00117028">
        <w:rPr>
          <w:rFonts w:asciiTheme="minorEastAsia" w:eastAsiaTheme="minorEastAsia" w:hAnsiTheme="minorEastAsia" w:hint="eastAsia"/>
          <w:sz w:val="22"/>
          <w:szCs w:val="22"/>
        </w:rPr>
        <w:t>付加価値</w:t>
      </w:r>
      <w:r w:rsidR="002E0646">
        <w:rPr>
          <w:rFonts w:asciiTheme="minorEastAsia" w:eastAsiaTheme="minorEastAsia" w:hAnsiTheme="minorEastAsia" w:hint="eastAsia"/>
          <w:sz w:val="22"/>
          <w:szCs w:val="22"/>
        </w:rPr>
        <w:t>を</w:t>
      </w:r>
      <w:r w:rsidR="00117028">
        <w:rPr>
          <w:rFonts w:asciiTheme="minorEastAsia" w:eastAsiaTheme="minorEastAsia" w:hAnsiTheme="minorEastAsia" w:hint="eastAsia"/>
          <w:sz w:val="22"/>
          <w:szCs w:val="22"/>
        </w:rPr>
        <w:t>上</w:t>
      </w:r>
      <w:r w:rsidR="002E0646">
        <w:rPr>
          <w:rFonts w:asciiTheme="minorEastAsia" w:eastAsiaTheme="minorEastAsia" w:hAnsiTheme="minorEastAsia" w:hint="eastAsia"/>
          <w:sz w:val="22"/>
          <w:szCs w:val="22"/>
        </w:rPr>
        <w:t>げ</w:t>
      </w:r>
      <w:r w:rsidR="00117028">
        <w:rPr>
          <w:rFonts w:asciiTheme="minorEastAsia" w:eastAsiaTheme="minorEastAsia" w:hAnsiTheme="minorEastAsia" w:hint="eastAsia"/>
          <w:sz w:val="22"/>
          <w:szCs w:val="22"/>
        </w:rPr>
        <w:t>ていき、それによって市民の便益も上がっていく</w:t>
      </w:r>
      <w:r w:rsidR="00DE7B35">
        <w:rPr>
          <w:rFonts w:asciiTheme="minorEastAsia" w:eastAsiaTheme="minorEastAsia" w:hAnsiTheme="minorEastAsia" w:hint="eastAsia"/>
          <w:sz w:val="22"/>
          <w:szCs w:val="22"/>
        </w:rPr>
        <w:t>というイメージ</w:t>
      </w:r>
      <w:r w:rsidR="00117028">
        <w:rPr>
          <w:rFonts w:asciiTheme="minorEastAsia" w:eastAsiaTheme="minorEastAsia" w:hAnsiTheme="minorEastAsia" w:hint="eastAsia"/>
          <w:sz w:val="22"/>
          <w:szCs w:val="22"/>
        </w:rPr>
        <w:t>。</w:t>
      </w:r>
    </w:p>
    <w:sectPr w:rsidR="004E2E88" w:rsidRPr="003E59B2" w:rsidSect="004F4AD9">
      <w:footerReference w:type="default" r:id="rId25"/>
      <w:type w:val="continuous"/>
      <w:pgSz w:w="11906" w:h="16838" w:code="9"/>
      <w:pgMar w:top="1418" w:right="1418" w:bottom="1418" w:left="1418" w:header="851" w:footer="567" w:gutter="0"/>
      <w:pgNumType w:start="1"/>
      <w:cols w:space="425"/>
      <w:docGrid w:type="linesAndChars" w:linePitch="404" w:charSpace="791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9D7AE0" w14:textId="77777777" w:rsidR="00001F15" w:rsidRDefault="00001F15" w:rsidP="00CD77E5">
      <w:r>
        <w:separator/>
      </w:r>
    </w:p>
  </w:endnote>
  <w:endnote w:type="continuationSeparator" w:id="0">
    <w:p w14:paraId="357FE347" w14:textId="77777777" w:rsidR="00001F15" w:rsidRDefault="00001F15" w:rsidP="00CD7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EB4AE" w14:textId="77777777" w:rsidR="00001F15" w:rsidRDefault="00001F15">
    <w:pPr>
      <w:pStyle w:val="a5"/>
      <w:jc w:val="center"/>
    </w:pPr>
  </w:p>
  <w:p w14:paraId="03162705" w14:textId="77777777" w:rsidR="00001F15" w:rsidRDefault="00001F1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611782"/>
      <w:docPartObj>
        <w:docPartGallery w:val="Page Numbers (Bottom of Page)"/>
        <w:docPartUnique/>
      </w:docPartObj>
    </w:sdtPr>
    <w:sdtEndPr/>
    <w:sdtContent>
      <w:p w14:paraId="3815C06B" w14:textId="77777777" w:rsidR="00001F15" w:rsidRDefault="00001F15">
        <w:pPr>
          <w:pStyle w:val="a5"/>
          <w:jc w:val="center"/>
        </w:pPr>
        <w:r>
          <w:fldChar w:fldCharType="begin"/>
        </w:r>
        <w:r>
          <w:instrText>PAGE   \* MERGEFORMAT</w:instrText>
        </w:r>
        <w:r>
          <w:fldChar w:fldCharType="separate"/>
        </w:r>
        <w:r w:rsidRPr="003D4808">
          <w:rPr>
            <w:noProof/>
            <w:lang w:val="ja-JP"/>
          </w:rPr>
          <w:t>1</w:t>
        </w:r>
        <w:r>
          <w:fldChar w:fldCharType="end"/>
        </w:r>
      </w:p>
    </w:sdtContent>
  </w:sdt>
  <w:p w14:paraId="3583AA95" w14:textId="77777777" w:rsidR="00001F15" w:rsidRDefault="00001F1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3DB37" w14:textId="77777777" w:rsidR="00001F15" w:rsidRDefault="00001F15" w:rsidP="00CD77E5">
      <w:r>
        <w:separator/>
      </w:r>
    </w:p>
  </w:footnote>
  <w:footnote w:type="continuationSeparator" w:id="0">
    <w:p w14:paraId="3B6D9297" w14:textId="77777777" w:rsidR="00001F15" w:rsidRDefault="00001F15" w:rsidP="00CD77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22F7"/>
    <w:multiLevelType w:val="hybridMultilevel"/>
    <w:tmpl w:val="CD1409E6"/>
    <w:lvl w:ilvl="0" w:tplc="75F004B4">
      <w:start w:val="1"/>
      <w:numFmt w:val="decimalFullWidth"/>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 w15:restartNumberingAfterBreak="0">
    <w:nsid w:val="05F83B0E"/>
    <w:multiLevelType w:val="hybridMultilevel"/>
    <w:tmpl w:val="45F63B8C"/>
    <w:lvl w:ilvl="0" w:tplc="18667D1E">
      <w:start w:val="1"/>
      <w:numFmt w:val="decimalFullWidth"/>
      <w:lvlText w:val="（%1）"/>
      <w:lvlJc w:val="left"/>
      <w:pPr>
        <w:ind w:left="1327" w:hanging="810"/>
      </w:pPr>
      <w:rPr>
        <w:rFonts w:hint="default"/>
      </w:rPr>
    </w:lvl>
    <w:lvl w:ilvl="1" w:tplc="04090017" w:tentative="1">
      <w:start w:val="1"/>
      <w:numFmt w:val="aiueoFullWidth"/>
      <w:lvlText w:val="(%2)"/>
      <w:lvlJc w:val="left"/>
      <w:pPr>
        <w:ind w:left="1357" w:hanging="420"/>
      </w:pPr>
    </w:lvl>
    <w:lvl w:ilvl="2" w:tplc="04090011" w:tentative="1">
      <w:start w:val="1"/>
      <w:numFmt w:val="decimalEnclosedCircle"/>
      <w:lvlText w:val="%3"/>
      <w:lvlJc w:val="left"/>
      <w:pPr>
        <w:ind w:left="1777" w:hanging="420"/>
      </w:pPr>
    </w:lvl>
    <w:lvl w:ilvl="3" w:tplc="0409000F" w:tentative="1">
      <w:start w:val="1"/>
      <w:numFmt w:val="decimal"/>
      <w:lvlText w:val="%4."/>
      <w:lvlJc w:val="left"/>
      <w:pPr>
        <w:ind w:left="2197" w:hanging="420"/>
      </w:pPr>
    </w:lvl>
    <w:lvl w:ilvl="4" w:tplc="04090017" w:tentative="1">
      <w:start w:val="1"/>
      <w:numFmt w:val="aiueoFullWidth"/>
      <w:lvlText w:val="(%5)"/>
      <w:lvlJc w:val="left"/>
      <w:pPr>
        <w:ind w:left="2617" w:hanging="420"/>
      </w:pPr>
    </w:lvl>
    <w:lvl w:ilvl="5" w:tplc="04090011" w:tentative="1">
      <w:start w:val="1"/>
      <w:numFmt w:val="decimalEnclosedCircle"/>
      <w:lvlText w:val="%6"/>
      <w:lvlJc w:val="left"/>
      <w:pPr>
        <w:ind w:left="3037" w:hanging="420"/>
      </w:pPr>
    </w:lvl>
    <w:lvl w:ilvl="6" w:tplc="0409000F" w:tentative="1">
      <w:start w:val="1"/>
      <w:numFmt w:val="decimal"/>
      <w:lvlText w:val="%7."/>
      <w:lvlJc w:val="left"/>
      <w:pPr>
        <w:ind w:left="3457" w:hanging="420"/>
      </w:pPr>
    </w:lvl>
    <w:lvl w:ilvl="7" w:tplc="04090017" w:tentative="1">
      <w:start w:val="1"/>
      <w:numFmt w:val="aiueoFullWidth"/>
      <w:lvlText w:val="(%8)"/>
      <w:lvlJc w:val="left"/>
      <w:pPr>
        <w:ind w:left="3877" w:hanging="420"/>
      </w:pPr>
    </w:lvl>
    <w:lvl w:ilvl="8" w:tplc="04090011" w:tentative="1">
      <w:start w:val="1"/>
      <w:numFmt w:val="decimalEnclosedCircle"/>
      <w:lvlText w:val="%9"/>
      <w:lvlJc w:val="left"/>
      <w:pPr>
        <w:ind w:left="4297" w:hanging="420"/>
      </w:pPr>
    </w:lvl>
  </w:abstractNum>
  <w:abstractNum w:abstractNumId="2" w15:restartNumberingAfterBreak="0">
    <w:nsid w:val="14292F78"/>
    <w:multiLevelType w:val="hybridMultilevel"/>
    <w:tmpl w:val="86D4189A"/>
    <w:lvl w:ilvl="0" w:tplc="7B6C6874">
      <w:start w:val="1"/>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1A7426C"/>
    <w:multiLevelType w:val="hybridMultilevel"/>
    <w:tmpl w:val="72F821F4"/>
    <w:lvl w:ilvl="0" w:tplc="0FC8E3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41D2C01"/>
    <w:multiLevelType w:val="hybridMultilevel"/>
    <w:tmpl w:val="686C9166"/>
    <w:lvl w:ilvl="0" w:tplc="75D26F54">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AE2575C"/>
    <w:multiLevelType w:val="hybridMultilevel"/>
    <w:tmpl w:val="CA5EEAEE"/>
    <w:lvl w:ilvl="0" w:tplc="DD0806A8">
      <w:start w:val="1"/>
      <w:numFmt w:val="aiueoFullWidth"/>
      <w:lvlText w:val="（%1）"/>
      <w:lvlJc w:val="left"/>
      <w:pPr>
        <w:ind w:left="1335" w:hanging="81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6" w15:restartNumberingAfterBreak="0">
    <w:nsid w:val="2C6B3A23"/>
    <w:multiLevelType w:val="hybridMultilevel"/>
    <w:tmpl w:val="2CB6872E"/>
    <w:lvl w:ilvl="0" w:tplc="975E58B2">
      <w:start w:val="1"/>
      <w:numFmt w:val="decimalEnclosedCircle"/>
      <w:lvlText w:val="%1"/>
      <w:lvlJc w:val="left"/>
      <w:pPr>
        <w:ind w:left="877" w:hanging="360"/>
      </w:pPr>
      <w:rPr>
        <w:rFonts w:hint="default"/>
      </w:rPr>
    </w:lvl>
    <w:lvl w:ilvl="1" w:tplc="04090017" w:tentative="1">
      <w:start w:val="1"/>
      <w:numFmt w:val="aiueoFullWidth"/>
      <w:lvlText w:val="(%2)"/>
      <w:lvlJc w:val="left"/>
      <w:pPr>
        <w:ind w:left="1357" w:hanging="420"/>
      </w:pPr>
    </w:lvl>
    <w:lvl w:ilvl="2" w:tplc="04090011" w:tentative="1">
      <w:start w:val="1"/>
      <w:numFmt w:val="decimalEnclosedCircle"/>
      <w:lvlText w:val="%3"/>
      <w:lvlJc w:val="left"/>
      <w:pPr>
        <w:ind w:left="1777" w:hanging="420"/>
      </w:pPr>
    </w:lvl>
    <w:lvl w:ilvl="3" w:tplc="0409000F" w:tentative="1">
      <w:start w:val="1"/>
      <w:numFmt w:val="decimal"/>
      <w:lvlText w:val="%4."/>
      <w:lvlJc w:val="left"/>
      <w:pPr>
        <w:ind w:left="2197" w:hanging="420"/>
      </w:pPr>
    </w:lvl>
    <w:lvl w:ilvl="4" w:tplc="04090017" w:tentative="1">
      <w:start w:val="1"/>
      <w:numFmt w:val="aiueoFullWidth"/>
      <w:lvlText w:val="(%5)"/>
      <w:lvlJc w:val="left"/>
      <w:pPr>
        <w:ind w:left="2617" w:hanging="420"/>
      </w:pPr>
    </w:lvl>
    <w:lvl w:ilvl="5" w:tplc="04090011" w:tentative="1">
      <w:start w:val="1"/>
      <w:numFmt w:val="decimalEnclosedCircle"/>
      <w:lvlText w:val="%6"/>
      <w:lvlJc w:val="left"/>
      <w:pPr>
        <w:ind w:left="3037" w:hanging="420"/>
      </w:pPr>
    </w:lvl>
    <w:lvl w:ilvl="6" w:tplc="0409000F" w:tentative="1">
      <w:start w:val="1"/>
      <w:numFmt w:val="decimal"/>
      <w:lvlText w:val="%7."/>
      <w:lvlJc w:val="left"/>
      <w:pPr>
        <w:ind w:left="3457" w:hanging="420"/>
      </w:pPr>
    </w:lvl>
    <w:lvl w:ilvl="7" w:tplc="04090017" w:tentative="1">
      <w:start w:val="1"/>
      <w:numFmt w:val="aiueoFullWidth"/>
      <w:lvlText w:val="(%8)"/>
      <w:lvlJc w:val="left"/>
      <w:pPr>
        <w:ind w:left="3877" w:hanging="420"/>
      </w:pPr>
    </w:lvl>
    <w:lvl w:ilvl="8" w:tplc="04090011" w:tentative="1">
      <w:start w:val="1"/>
      <w:numFmt w:val="decimalEnclosedCircle"/>
      <w:lvlText w:val="%9"/>
      <w:lvlJc w:val="left"/>
      <w:pPr>
        <w:ind w:left="4297" w:hanging="420"/>
      </w:pPr>
    </w:lvl>
  </w:abstractNum>
  <w:abstractNum w:abstractNumId="7" w15:restartNumberingAfterBreak="0">
    <w:nsid w:val="42D77E41"/>
    <w:multiLevelType w:val="hybridMultilevel"/>
    <w:tmpl w:val="AB6E13F8"/>
    <w:lvl w:ilvl="0" w:tplc="ADF07876">
      <w:start w:val="1"/>
      <w:numFmt w:val="decimalFullWidth"/>
      <w:lvlText w:val="（%1）"/>
      <w:lvlJc w:val="left"/>
      <w:pPr>
        <w:ind w:left="810" w:hanging="8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81E7C8E"/>
    <w:multiLevelType w:val="hybridMultilevel"/>
    <w:tmpl w:val="052E3534"/>
    <w:lvl w:ilvl="0" w:tplc="356496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BF07A1D"/>
    <w:multiLevelType w:val="hybridMultilevel"/>
    <w:tmpl w:val="A8BA8D54"/>
    <w:lvl w:ilvl="0" w:tplc="EF3EE2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D352FD0"/>
    <w:multiLevelType w:val="hybridMultilevel"/>
    <w:tmpl w:val="8780A556"/>
    <w:lvl w:ilvl="0" w:tplc="A07AF794">
      <w:start w:val="1"/>
      <w:numFmt w:val="decimalFullWidth"/>
      <w:lvlText w:val="（%1）"/>
      <w:lvlJc w:val="left"/>
      <w:pPr>
        <w:ind w:left="1348" w:hanging="810"/>
      </w:pPr>
      <w:rPr>
        <w:rFonts w:hint="default"/>
      </w:rPr>
    </w:lvl>
    <w:lvl w:ilvl="1" w:tplc="04090017" w:tentative="1">
      <w:start w:val="1"/>
      <w:numFmt w:val="aiueoFullWidth"/>
      <w:lvlText w:val="(%2)"/>
      <w:lvlJc w:val="left"/>
      <w:pPr>
        <w:ind w:left="1378" w:hanging="420"/>
      </w:pPr>
    </w:lvl>
    <w:lvl w:ilvl="2" w:tplc="04090011" w:tentative="1">
      <w:start w:val="1"/>
      <w:numFmt w:val="decimalEnclosedCircle"/>
      <w:lvlText w:val="%3"/>
      <w:lvlJc w:val="left"/>
      <w:pPr>
        <w:ind w:left="1798" w:hanging="420"/>
      </w:pPr>
    </w:lvl>
    <w:lvl w:ilvl="3" w:tplc="0409000F" w:tentative="1">
      <w:start w:val="1"/>
      <w:numFmt w:val="decimal"/>
      <w:lvlText w:val="%4."/>
      <w:lvlJc w:val="left"/>
      <w:pPr>
        <w:ind w:left="2218" w:hanging="420"/>
      </w:pPr>
    </w:lvl>
    <w:lvl w:ilvl="4" w:tplc="04090017" w:tentative="1">
      <w:start w:val="1"/>
      <w:numFmt w:val="aiueoFullWidth"/>
      <w:lvlText w:val="(%5)"/>
      <w:lvlJc w:val="left"/>
      <w:pPr>
        <w:ind w:left="2638" w:hanging="420"/>
      </w:pPr>
    </w:lvl>
    <w:lvl w:ilvl="5" w:tplc="04090011" w:tentative="1">
      <w:start w:val="1"/>
      <w:numFmt w:val="decimalEnclosedCircle"/>
      <w:lvlText w:val="%6"/>
      <w:lvlJc w:val="left"/>
      <w:pPr>
        <w:ind w:left="3058" w:hanging="420"/>
      </w:pPr>
    </w:lvl>
    <w:lvl w:ilvl="6" w:tplc="0409000F" w:tentative="1">
      <w:start w:val="1"/>
      <w:numFmt w:val="decimal"/>
      <w:lvlText w:val="%7."/>
      <w:lvlJc w:val="left"/>
      <w:pPr>
        <w:ind w:left="3478" w:hanging="420"/>
      </w:pPr>
    </w:lvl>
    <w:lvl w:ilvl="7" w:tplc="04090017" w:tentative="1">
      <w:start w:val="1"/>
      <w:numFmt w:val="aiueoFullWidth"/>
      <w:lvlText w:val="(%8)"/>
      <w:lvlJc w:val="left"/>
      <w:pPr>
        <w:ind w:left="3898" w:hanging="420"/>
      </w:pPr>
    </w:lvl>
    <w:lvl w:ilvl="8" w:tplc="04090011" w:tentative="1">
      <w:start w:val="1"/>
      <w:numFmt w:val="decimalEnclosedCircle"/>
      <w:lvlText w:val="%9"/>
      <w:lvlJc w:val="left"/>
      <w:pPr>
        <w:ind w:left="4318" w:hanging="420"/>
      </w:pPr>
    </w:lvl>
  </w:abstractNum>
  <w:abstractNum w:abstractNumId="11" w15:restartNumberingAfterBreak="0">
    <w:nsid w:val="560E0EB9"/>
    <w:multiLevelType w:val="hybridMultilevel"/>
    <w:tmpl w:val="46F248A8"/>
    <w:lvl w:ilvl="0" w:tplc="03869486">
      <w:start w:val="36"/>
      <w:numFmt w:val="irohaFullWidth"/>
      <w:lvlText w:val="（%1）"/>
      <w:lvlJc w:val="left"/>
      <w:pPr>
        <w:ind w:left="1335" w:hanging="81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2" w15:restartNumberingAfterBreak="0">
    <w:nsid w:val="61B06728"/>
    <w:multiLevelType w:val="hybridMultilevel"/>
    <w:tmpl w:val="604813A0"/>
    <w:lvl w:ilvl="0" w:tplc="F58C9DFC">
      <w:start w:val="1"/>
      <w:numFmt w:val="decimalFullWidth"/>
      <w:lvlText w:val="（%1）"/>
      <w:lvlJc w:val="left"/>
      <w:pPr>
        <w:ind w:left="3321" w:hanging="8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45D7F44"/>
    <w:multiLevelType w:val="hybridMultilevel"/>
    <w:tmpl w:val="16DC608E"/>
    <w:lvl w:ilvl="0" w:tplc="EE8E6DEA">
      <w:start w:val="1"/>
      <w:numFmt w:val="irohaFullWidth"/>
      <w:lvlText w:val="（%1）"/>
      <w:lvlJc w:val="left"/>
      <w:pPr>
        <w:ind w:left="1335" w:hanging="81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4" w15:restartNumberingAfterBreak="0">
    <w:nsid w:val="6F6954A8"/>
    <w:multiLevelType w:val="hybridMultilevel"/>
    <w:tmpl w:val="54944A30"/>
    <w:lvl w:ilvl="0" w:tplc="F236961C">
      <w:start w:val="1"/>
      <w:numFmt w:val="decimalFullWidth"/>
      <w:lvlText w:val="（%1）"/>
      <w:lvlJc w:val="left"/>
      <w:pPr>
        <w:ind w:left="810" w:hanging="8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198379A"/>
    <w:multiLevelType w:val="hybridMultilevel"/>
    <w:tmpl w:val="C4B28BEA"/>
    <w:lvl w:ilvl="0" w:tplc="3B44EBC6">
      <w:start w:val="1"/>
      <w:numFmt w:val="decimalEnclosedCircle"/>
      <w:lvlText w:val="%1"/>
      <w:lvlJc w:val="left"/>
      <w:pPr>
        <w:ind w:left="619" w:hanging="360"/>
      </w:pPr>
      <w:rPr>
        <w:rFonts w:hint="default"/>
      </w:rPr>
    </w:lvl>
    <w:lvl w:ilvl="1" w:tplc="04090017" w:tentative="1">
      <w:start w:val="1"/>
      <w:numFmt w:val="aiueoFullWidth"/>
      <w:lvlText w:val="(%2)"/>
      <w:lvlJc w:val="left"/>
      <w:pPr>
        <w:ind w:left="1099" w:hanging="420"/>
      </w:pPr>
    </w:lvl>
    <w:lvl w:ilvl="2" w:tplc="04090011" w:tentative="1">
      <w:start w:val="1"/>
      <w:numFmt w:val="decimalEnclosedCircle"/>
      <w:lvlText w:val="%3"/>
      <w:lvlJc w:val="left"/>
      <w:pPr>
        <w:ind w:left="1519" w:hanging="420"/>
      </w:pPr>
    </w:lvl>
    <w:lvl w:ilvl="3" w:tplc="0409000F" w:tentative="1">
      <w:start w:val="1"/>
      <w:numFmt w:val="decimal"/>
      <w:lvlText w:val="%4."/>
      <w:lvlJc w:val="left"/>
      <w:pPr>
        <w:ind w:left="1939" w:hanging="420"/>
      </w:pPr>
    </w:lvl>
    <w:lvl w:ilvl="4" w:tplc="04090017" w:tentative="1">
      <w:start w:val="1"/>
      <w:numFmt w:val="aiueoFullWidth"/>
      <w:lvlText w:val="(%5)"/>
      <w:lvlJc w:val="left"/>
      <w:pPr>
        <w:ind w:left="2359" w:hanging="420"/>
      </w:pPr>
    </w:lvl>
    <w:lvl w:ilvl="5" w:tplc="04090011" w:tentative="1">
      <w:start w:val="1"/>
      <w:numFmt w:val="decimalEnclosedCircle"/>
      <w:lvlText w:val="%6"/>
      <w:lvlJc w:val="left"/>
      <w:pPr>
        <w:ind w:left="2779" w:hanging="420"/>
      </w:pPr>
    </w:lvl>
    <w:lvl w:ilvl="6" w:tplc="0409000F" w:tentative="1">
      <w:start w:val="1"/>
      <w:numFmt w:val="decimal"/>
      <w:lvlText w:val="%7."/>
      <w:lvlJc w:val="left"/>
      <w:pPr>
        <w:ind w:left="3199" w:hanging="420"/>
      </w:pPr>
    </w:lvl>
    <w:lvl w:ilvl="7" w:tplc="04090017" w:tentative="1">
      <w:start w:val="1"/>
      <w:numFmt w:val="aiueoFullWidth"/>
      <w:lvlText w:val="(%8)"/>
      <w:lvlJc w:val="left"/>
      <w:pPr>
        <w:ind w:left="3619" w:hanging="420"/>
      </w:pPr>
    </w:lvl>
    <w:lvl w:ilvl="8" w:tplc="04090011" w:tentative="1">
      <w:start w:val="1"/>
      <w:numFmt w:val="decimalEnclosedCircle"/>
      <w:lvlText w:val="%9"/>
      <w:lvlJc w:val="left"/>
      <w:pPr>
        <w:ind w:left="4039" w:hanging="420"/>
      </w:pPr>
    </w:lvl>
  </w:abstractNum>
  <w:abstractNum w:abstractNumId="16" w15:restartNumberingAfterBreak="0">
    <w:nsid w:val="71AB754C"/>
    <w:multiLevelType w:val="hybridMultilevel"/>
    <w:tmpl w:val="924AA7C8"/>
    <w:lvl w:ilvl="0" w:tplc="60AC3902">
      <w:start w:val="1"/>
      <w:numFmt w:val="decimalFullWidth"/>
      <w:lvlText w:val="（%1）"/>
      <w:lvlJc w:val="left"/>
      <w:pPr>
        <w:ind w:left="1335" w:hanging="81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7" w15:restartNumberingAfterBreak="0">
    <w:nsid w:val="7C3C4F38"/>
    <w:multiLevelType w:val="hybridMultilevel"/>
    <w:tmpl w:val="B99E6E74"/>
    <w:lvl w:ilvl="0" w:tplc="CE48227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F024D98"/>
    <w:multiLevelType w:val="hybridMultilevel"/>
    <w:tmpl w:val="6FFEF258"/>
    <w:lvl w:ilvl="0" w:tplc="391C40DA">
      <w:start w:val="1"/>
      <w:numFmt w:val="decimalEnclosedCircle"/>
      <w:lvlText w:val="%1"/>
      <w:lvlJc w:val="left"/>
      <w:pPr>
        <w:ind w:left="619" w:hanging="360"/>
      </w:pPr>
      <w:rPr>
        <w:rFonts w:hint="default"/>
      </w:rPr>
    </w:lvl>
    <w:lvl w:ilvl="1" w:tplc="04090017" w:tentative="1">
      <w:start w:val="1"/>
      <w:numFmt w:val="aiueoFullWidth"/>
      <w:lvlText w:val="(%2)"/>
      <w:lvlJc w:val="left"/>
      <w:pPr>
        <w:ind w:left="1099" w:hanging="420"/>
      </w:pPr>
    </w:lvl>
    <w:lvl w:ilvl="2" w:tplc="04090011" w:tentative="1">
      <w:start w:val="1"/>
      <w:numFmt w:val="decimalEnclosedCircle"/>
      <w:lvlText w:val="%3"/>
      <w:lvlJc w:val="left"/>
      <w:pPr>
        <w:ind w:left="1519" w:hanging="420"/>
      </w:pPr>
    </w:lvl>
    <w:lvl w:ilvl="3" w:tplc="0409000F" w:tentative="1">
      <w:start w:val="1"/>
      <w:numFmt w:val="decimal"/>
      <w:lvlText w:val="%4."/>
      <w:lvlJc w:val="left"/>
      <w:pPr>
        <w:ind w:left="1939" w:hanging="420"/>
      </w:pPr>
    </w:lvl>
    <w:lvl w:ilvl="4" w:tplc="04090017" w:tentative="1">
      <w:start w:val="1"/>
      <w:numFmt w:val="aiueoFullWidth"/>
      <w:lvlText w:val="(%5)"/>
      <w:lvlJc w:val="left"/>
      <w:pPr>
        <w:ind w:left="2359" w:hanging="420"/>
      </w:pPr>
    </w:lvl>
    <w:lvl w:ilvl="5" w:tplc="04090011" w:tentative="1">
      <w:start w:val="1"/>
      <w:numFmt w:val="decimalEnclosedCircle"/>
      <w:lvlText w:val="%6"/>
      <w:lvlJc w:val="left"/>
      <w:pPr>
        <w:ind w:left="2779" w:hanging="420"/>
      </w:pPr>
    </w:lvl>
    <w:lvl w:ilvl="6" w:tplc="0409000F" w:tentative="1">
      <w:start w:val="1"/>
      <w:numFmt w:val="decimal"/>
      <w:lvlText w:val="%7."/>
      <w:lvlJc w:val="left"/>
      <w:pPr>
        <w:ind w:left="3199" w:hanging="420"/>
      </w:pPr>
    </w:lvl>
    <w:lvl w:ilvl="7" w:tplc="04090017" w:tentative="1">
      <w:start w:val="1"/>
      <w:numFmt w:val="aiueoFullWidth"/>
      <w:lvlText w:val="(%8)"/>
      <w:lvlJc w:val="left"/>
      <w:pPr>
        <w:ind w:left="3619" w:hanging="420"/>
      </w:pPr>
    </w:lvl>
    <w:lvl w:ilvl="8" w:tplc="04090011" w:tentative="1">
      <w:start w:val="1"/>
      <w:numFmt w:val="decimalEnclosedCircle"/>
      <w:lvlText w:val="%9"/>
      <w:lvlJc w:val="left"/>
      <w:pPr>
        <w:ind w:left="4039" w:hanging="420"/>
      </w:pPr>
    </w:lvl>
  </w:abstractNum>
  <w:abstractNum w:abstractNumId="19" w15:restartNumberingAfterBreak="0">
    <w:nsid w:val="7F677457"/>
    <w:multiLevelType w:val="hybridMultilevel"/>
    <w:tmpl w:val="FA9E17C2"/>
    <w:lvl w:ilvl="0" w:tplc="DF3475DC">
      <w:start w:val="1"/>
      <w:numFmt w:val="decimalEnclosedCircle"/>
      <w:lvlText w:val="%1"/>
      <w:lvlJc w:val="left"/>
      <w:pPr>
        <w:ind w:left="619" w:hanging="360"/>
      </w:pPr>
      <w:rPr>
        <w:rFonts w:hint="default"/>
      </w:rPr>
    </w:lvl>
    <w:lvl w:ilvl="1" w:tplc="04090017" w:tentative="1">
      <w:start w:val="1"/>
      <w:numFmt w:val="aiueoFullWidth"/>
      <w:lvlText w:val="(%2)"/>
      <w:lvlJc w:val="left"/>
      <w:pPr>
        <w:ind w:left="1099" w:hanging="420"/>
      </w:pPr>
    </w:lvl>
    <w:lvl w:ilvl="2" w:tplc="04090011" w:tentative="1">
      <w:start w:val="1"/>
      <w:numFmt w:val="decimalEnclosedCircle"/>
      <w:lvlText w:val="%3"/>
      <w:lvlJc w:val="left"/>
      <w:pPr>
        <w:ind w:left="1519" w:hanging="420"/>
      </w:pPr>
    </w:lvl>
    <w:lvl w:ilvl="3" w:tplc="0409000F" w:tentative="1">
      <w:start w:val="1"/>
      <w:numFmt w:val="decimal"/>
      <w:lvlText w:val="%4."/>
      <w:lvlJc w:val="left"/>
      <w:pPr>
        <w:ind w:left="1939" w:hanging="420"/>
      </w:pPr>
    </w:lvl>
    <w:lvl w:ilvl="4" w:tplc="04090017" w:tentative="1">
      <w:start w:val="1"/>
      <w:numFmt w:val="aiueoFullWidth"/>
      <w:lvlText w:val="(%5)"/>
      <w:lvlJc w:val="left"/>
      <w:pPr>
        <w:ind w:left="2359" w:hanging="420"/>
      </w:pPr>
    </w:lvl>
    <w:lvl w:ilvl="5" w:tplc="04090011" w:tentative="1">
      <w:start w:val="1"/>
      <w:numFmt w:val="decimalEnclosedCircle"/>
      <w:lvlText w:val="%6"/>
      <w:lvlJc w:val="left"/>
      <w:pPr>
        <w:ind w:left="2779" w:hanging="420"/>
      </w:pPr>
    </w:lvl>
    <w:lvl w:ilvl="6" w:tplc="0409000F" w:tentative="1">
      <w:start w:val="1"/>
      <w:numFmt w:val="decimal"/>
      <w:lvlText w:val="%7."/>
      <w:lvlJc w:val="left"/>
      <w:pPr>
        <w:ind w:left="3199" w:hanging="420"/>
      </w:pPr>
    </w:lvl>
    <w:lvl w:ilvl="7" w:tplc="04090017" w:tentative="1">
      <w:start w:val="1"/>
      <w:numFmt w:val="aiueoFullWidth"/>
      <w:lvlText w:val="(%8)"/>
      <w:lvlJc w:val="left"/>
      <w:pPr>
        <w:ind w:left="3619" w:hanging="420"/>
      </w:pPr>
    </w:lvl>
    <w:lvl w:ilvl="8" w:tplc="04090011" w:tentative="1">
      <w:start w:val="1"/>
      <w:numFmt w:val="decimalEnclosedCircle"/>
      <w:lvlText w:val="%9"/>
      <w:lvlJc w:val="left"/>
      <w:pPr>
        <w:ind w:left="4039" w:hanging="420"/>
      </w:pPr>
    </w:lvl>
  </w:abstractNum>
  <w:num w:numId="1">
    <w:abstractNumId w:val="17"/>
  </w:num>
  <w:num w:numId="2">
    <w:abstractNumId w:val="4"/>
  </w:num>
  <w:num w:numId="3">
    <w:abstractNumId w:val="0"/>
  </w:num>
  <w:num w:numId="4">
    <w:abstractNumId w:val="16"/>
  </w:num>
  <w:num w:numId="5">
    <w:abstractNumId w:val="1"/>
  </w:num>
  <w:num w:numId="6">
    <w:abstractNumId w:val="10"/>
  </w:num>
  <w:num w:numId="7">
    <w:abstractNumId w:val="12"/>
  </w:num>
  <w:num w:numId="8">
    <w:abstractNumId w:val="7"/>
  </w:num>
  <w:num w:numId="9">
    <w:abstractNumId w:val="5"/>
  </w:num>
  <w:num w:numId="10">
    <w:abstractNumId w:val="11"/>
  </w:num>
  <w:num w:numId="11">
    <w:abstractNumId w:val="13"/>
  </w:num>
  <w:num w:numId="12">
    <w:abstractNumId w:val="18"/>
  </w:num>
  <w:num w:numId="13">
    <w:abstractNumId w:val="6"/>
  </w:num>
  <w:num w:numId="14">
    <w:abstractNumId w:val="3"/>
  </w:num>
  <w:num w:numId="15">
    <w:abstractNumId w:val="9"/>
  </w:num>
  <w:num w:numId="16">
    <w:abstractNumId w:val="19"/>
  </w:num>
  <w:num w:numId="17">
    <w:abstractNumId w:val="8"/>
  </w:num>
  <w:num w:numId="18">
    <w:abstractNumId w:val="15"/>
  </w:num>
  <w:num w:numId="19">
    <w:abstractNumId w:val="14"/>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activeWritingStyle w:appName="MSWord" w:lang="en-US" w:vendorID="64" w:dllVersion="4096" w:nlCheck="1" w:checkStyle="0"/>
  <w:activeWritingStyle w:appName="MSWord" w:lang="ja-JP" w:vendorID="64" w:dllVersion="0" w:nlCheck="1" w:checkStyle="1"/>
  <w:proofState w:spelling="clean" w:grammar="dirty"/>
  <w:defaultTabStop w:val="840"/>
  <w:drawingGridHorizontalSpacing w:val="279"/>
  <w:drawingGridVerticalSpacing w:val="202"/>
  <w:displayVerticalDrawingGridEvery w:val="2"/>
  <w:noPunctuationKerning/>
  <w:characterSpacingControl w:val="compressPunctuation"/>
  <w:hdrShapeDefaults>
    <o:shapedefaults v:ext="edit" spidmax="16998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7E5"/>
    <w:rsid w:val="00001F15"/>
    <w:rsid w:val="000070AB"/>
    <w:rsid w:val="00010B1F"/>
    <w:rsid w:val="0001304C"/>
    <w:rsid w:val="000161C5"/>
    <w:rsid w:val="0001678E"/>
    <w:rsid w:val="000210FA"/>
    <w:rsid w:val="00021F0D"/>
    <w:rsid w:val="0002286B"/>
    <w:rsid w:val="000247BC"/>
    <w:rsid w:val="00024C72"/>
    <w:rsid w:val="00025FF5"/>
    <w:rsid w:val="00032111"/>
    <w:rsid w:val="00032E7C"/>
    <w:rsid w:val="0003566D"/>
    <w:rsid w:val="00035B3D"/>
    <w:rsid w:val="00037399"/>
    <w:rsid w:val="00040F61"/>
    <w:rsid w:val="00042E2D"/>
    <w:rsid w:val="000433BE"/>
    <w:rsid w:val="00045BE0"/>
    <w:rsid w:val="000464AD"/>
    <w:rsid w:val="000514BB"/>
    <w:rsid w:val="000518C5"/>
    <w:rsid w:val="0005703E"/>
    <w:rsid w:val="0005789D"/>
    <w:rsid w:val="000664B3"/>
    <w:rsid w:val="000708A9"/>
    <w:rsid w:val="00073E22"/>
    <w:rsid w:val="0007409F"/>
    <w:rsid w:val="00076A39"/>
    <w:rsid w:val="00077333"/>
    <w:rsid w:val="000811EA"/>
    <w:rsid w:val="00081361"/>
    <w:rsid w:val="000838B3"/>
    <w:rsid w:val="00085463"/>
    <w:rsid w:val="00085EEA"/>
    <w:rsid w:val="00086E91"/>
    <w:rsid w:val="00090CE9"/>
    <w:rsid w:val="0009150A"/>
    <w:rsid w:val="00091989"/>
    <w:rsid w:val="00094E0C"/>
    <w:rsid w:val="00096E90"/>
    <w:rsid w:val="000A1119"/>
    <w:rsid w:val="000A33FE"/>
    <w:rsid w:val="000A3DAE"/>
    <w:rsid w:val="000A65A4"/>
    <w:rsid w:val="000A7A5C"/>
    <w:rsid w:val="000A7D23"/>
    <w:rsid w:val="000A7EBE"/>
    <w:rsid w:val="000B2D83"/>
    <w:rsid w:val="000B3082"/>
    <w:rsid w:val="000B6070"/>
    <w:rsid w:val="000C0130"/>
    <w:rsid w:val="000C0B3C"/>
    <w:rsid w:val="000C1E65"/>
    <w:rsid w:val="000D0EBD"/>
    <w:rsid w:val="000D5A84"/>
    <w:rsid w:val="000D71F4"/>
    <w:rsid w:val="000E3A45"/>
    <w:rsid w:val="000E4FFB"/>
    <w:rsid w:val="000E500C"/>
    <w:rsid w:val="000E7181"/>
    <w:rsid w:val="000F47F6"/>
    <w:rsid w:val="000F4A06"/>
    <w:rsid w:val="000F4A59"/>
    <w:rsid w:val="000F5641"/>
    <w:rsid w:val="000F5D91"/>
    <w:rsid w:val="000F725C"/>
    <w:rsid w:val="000F7B7A"/>
    <w:rsid w:val="000F7BD3"/>
    <w:rsid w:val="000F7CFE"/>
    <w:rsid w:val="00101592"/>
    <w:rsid w:val="00105753"/>
    <w:rsid w:val="001078D3"/>
    <w:rsid w:val="0011366C"/>
    <w:rsid w:val="00114163"/>
    <w:rsid w:val="00115267"/>
    <w:rsid w:val="0011628F"/>
    <w:rsid w:val="001164D9"/>
    <w:rsid w:val="00117028"/>
    <w:rsid w:val="001173AD"/>
    <w:rsid w:val="00120005"/>
    <w:rsid w:val="00120B78"/>
    <w:rsid w:val="00120EB3"/>
    <w:rsid w:val="00122AF3"/>
    <w:rsid w:val="00123857"/>
    <w:rsid w:val="001252DF"/>
    <w:rsid w:val="00126AEB"/>
    <w:rsid w:val="00130ADB"/>
    <w:rsid w:val="00131AB8"/>
    <w:rsid w:val="00132150"/>
    <w:rsid w:val="00134746"/>
    <w:rsid w:val="00135115"/>
    <w:rsid w:val="00135C66"/>
    <w:rsid w:val="001371F6"/>
    <w:rsid w:val="00141A88"/>
    <w:rsid w:val="00144FE6"/>
    <w:rsid w:val="001474FB"/>
    <w:rsid w:val="00152B56"/>
    <w:rsid w:val="00152F39"/>
    <w:rsid w:val="00155709"/>
    <w:rsid w:val="00155873"/>
    <w:rsid w:val="0017603C"/>
    <w:rsid w:val="00180051"/>
    <w:rsid w:val="00180D16"/>
    <w:rsid w:val="001824EA"/>
    <w:rsid w:val="00185C2D"/>
    <w:rsid w:val="001862C4"/>
    <w:rsid w:val="00190B8C"/>
    <w:rsid w:val="00190F34"/>
    <w:rsid w:val="00191A4E"/>
    <w:rsid w:val="00196170"/>
    <w:rsid w:val="0019641C"/>
    <w:rsid w:val="00196BD3"/>
    <w:rsid w:val="0019723C"/>
    <w:rsid w:val="0019782D"/>
    <w:rsid w:val="001A1676"/>
    <w:rsid w:val="001A18F1"/>
    <w:rsid w:val="001A2EAF"/>
    <w:rsid w:val="001A301F"/>
    <w:rsid w:val="001A61CF"/>
    <w:rsid w:val="001A6F83"/>
    <w:rsid w:val="001A76CA"/>
    <w:rsid w:val="001B0DC2"/>
    <w:rsid w:val="001B1BA4"/>
    <w:rsid w:val="001B40DF"/>
    <w:rsid w:val="001B5130"/>
    <w:rsid w:val="001B6639"/>
    <w:rsid w:val="001C13E7"/>
    <w:rsid w:val="001C5619"/>
    <w:rsid w:val="001C5BB3"/>
    <w:rsid w:val="001C6715"/>
    <w:rsid w:val="001D4282"/>
    <w:rsid w:val="001D6D46"/>
    <w:rsid w:val="001D74FE"/>
    <w:rsid w:val="001E1CA8"/>
    <w:rsid w:val="001E3013"/>
    <w:rsid w:val="001E62A9"/>
    <w:rsid w:val="001F068B"/>
    <w:rsid w:val="001F3629"/>
    <w:rsid w:val="001F4E4F"/>
    <w:rsid w:val="00201749"/>
    <w:rsid w:val="00203315"/>
    <w:rsid w:val="002047FF"/>
    <w:rsid w:val="002054AF"/>
    <w:rsid w:val="002055F1"/>
    <w:rsid w:val="00206016"/>
    <w:rsid w:val="00213EED"/>
    <w:rsid w:val="00216C16"/>
    <w:rsid w:val="00221145"/>
    <w:rsid w:val="00223665"/>
    <w:rsid w:val="0022469E"/>
    <w:rsid w:val="00224DDE"/>
    <w:rsid w:val="002259AE"/>
    <w:rsid w:val="00226560"/>
    <w:rsid w:val="002309DD"/>
    <w:rsid w:val="00232C3B"/>
    <w:rsid w:val="00232F7C"/>
    <w:rsid w:val="00233DEC"/>
    <w:rsid w:val="00235FD2"/>
    <w:rsid w:val="00236B92"/>
    <w:rsid w:val="00236D79"/>
    <w:rsid w:val="00240077"/>
    <w:rsid w:val="0024688E"/>
    <w:rsid w:val="00246CEA"/>
    <w:rsid w:val="00247822"/>
    <w:rsid w:val="00251741"/>
    <w:rsid w:val="00253126"/>
    <w:rsid w:val="00253186"/>
    <w:rsid w:val="00253488"/>
    <w:rsid w:val="00253738"/>
    <w:rsid w:val="00253890"/>
    <w:rsid w:val="00262C85"/>
    <w:rsid w:val="00265765"/>
    <w:rsid w:val="00266E41"/>
    <w:rsid w:val="0027207D"/>
    <w:rsid w:val="00273636"/>
    <w:rsid w:val="00273752"/>
    <w:rsid w:val="00274DB5"/>
    <w:rsid w:val="00276525"/>
    <w:rsid w:val="00277A21"/>
    <w:rsid w:val="00277ECE"/>
    <w:rsid w:val="002828E9"/>
    <w:rsid w:val="00286431"/>
    <w:rsid w:val="0029074E"/>
    <w:rsid w:val="0029154E"/>
    <w:rsid w:val="00293FA9"/>
    <w:rsid w:val="0029510C"/>
    <w:rsid w:val="00296152"/>
    <w:rsid w:val="002A07E8"/>
    <w:rsid w:val="002A4CF4"/>
    <w:rsid w:val="002A4EFF"/>
    <w:rsid w:val="002A564B"/>
    <w:rsid w:val="002A6B5C"/>
    <w:rsid w:val="002B236D"/>
    <w:rsid w:val="002B33A2"/>
    <w:rsid w:val="002B3597"/>
    <w:rsid w:val="002B4243"/>
    <w:rsid w:val="002B6229"/>
    <w:rsid w:val="002B746A"/>
    <w:rsid w:val="002B7BD6"/>
    <w:rsid w:val="002C127D"/>
    <w:rsid w:val="002C2921"/>
    <w:rsid w:val="002C42B3"/>
    <w:rsid w:val="002C50C1"/>
    <w:rsid w:val="002C5A7E"/>
    <w:rsid w:val="002C7392"/>
    <w:rsid w:val="002D0E61"/>
    <w:rsid w:val="002D239D"/>
    <w:rsid w:val="002D4939"/>
    <w:rsid w:val="002D5242"/>
    <w:rsid w:val="002E0646"/>
    <w:rsid w:val="002E5B27"/>
    <w:rsid w:val="002E6F8A"/>
    <w:rsid w:val="002F2F71"/>
    <w:rsid w:val="002F2FF4"/>
    <w:rsid w:val="002F3073"/>
    <w:rsid w:val="002F3C6C"/>
    <w:rsid w:val="002F6EF3"/>
    <w:rsid w:val="002F7824"/>
    <w:rsid w:val="0030171A"/>
    <w:rsid w:val="003064DD"/>
    <w:rsid w:val="00306C85"/>
    <w:rsid w:val="00307B72"/>
    <w:rsid w:val="00307B9F"/>
    <w:rsid w:val="00310EE5"/>
    <w:rsid w:val="00313AE7"/>
    <w:rsid w:val="00315E39"/>
    <w:rsid w:val="0031767C"/>
    <w:rsid w:val="003201AF"/>
    <w:rsid w:val="003201CF"/>
    <w:rsid w:val="003224DA"/>
    <w:rsid w:val="00323DDD"/>
    <w:rsid w:val="00323F33"/>
    <w:rsid w:val="00326D21"/>
    <w:rsid w:val="00332542"/>
    <w:rsid w:val="003326BE"/>
    <w:rsid w:val="003343D6"/>
    <w:rsid w:val="0033579B"/>
    <w:rsid w:val="00337A13"/>
    <w:rsid w:val="0034063F"/>
    <w:rsid w:val="00340975"/>
    <w:rsid w:val="00346498"/>
    <w:rsid w:val="0035072B"/>
    <w:rsid w:val="00350828"/>
    <w:rsid w:val="00351531"/>
    <w:rsid w:val="00353F35"/>
    <w:rsid w:val="00355E32"/>
    <w:rsid w:val="00361233"/>
    <w:rsid w:val="003629EE"/>
    <w:rsid w:val="00362D59"/>
    <w:rsid w:val="00377E42"/>
    <w:rsid w:val="00377FB4"/>
    <w:rsid w:val="003811E2"/>
    <w:rsid w:val="00386E7F"/>
    <w:rsid w:val="003909CB"/>
    <w:rsid w:val="0039101B"/>
    <w:rsid w:val="00391B48"/>
    <w:rsid w:val="00392C9D"/>
    <w:rsid w:val="0039327F"/>
    <w:rsid w:val="0039383F"/>
    <w:rsid w:val="00397CF6"/>
    <w:rsid w:val="003B0C90"/>
    <w:rsid w:val="003B48EA"/>
    <w:rsid w:val="003C0CA8"/>
    <w:rsid w:val="003D4808"/>
    <w:rsid w:val="003D7FA7"/>
    <w:rsid w:val="003E2E55"/>
    <w:rsid w:val="003E3897"/>
    <w:rsid w:val="003E3B2A"/>
    <w:rsid w:val="003E48EC"/>
    <w:rsid w:val="003E59B2"/>
    <w:rsid w:val="003F53CE"/>
    <w:rsid w:val="003F737A"/>
    <w:rsid w:val="004010CA"/>
    <w:rsid w:val="004016F5"/>
    <w:rsid w:val="0040673D"/>
    <w:rsid w:val="00412625"/>
    <w:rsid w:val="0041441D"/>
    <w:rsid w:val="00423A24"/>
    <w:rsid w:val="00424F0F"/>
    <w:rsid w:val="0043223A"/>
    <w:rsid w:val="00434E22"/>
    <w:rsid w:val="004360E0"/>
    <w:rsid w:val="00441467"/>
    <w:rsid w:val="00441A45"/>
    <w:rsid w:val="00442861"/>
    <w:rsid w:val="0044415B"/>
    <w:rsid w:val="00446C63"/>
    <w:rsid w:val="00450072"/>
    <w:rsid w:val="004505B1"/>
    <w:rsid w:val="004521A4"/>
    <w:rsid w:val="00452629"/>
    <w:rsid w:val="004530E3"/>
    <w:rsid w:val="004535C2"/>
    <w:rsid w:val="004561B0"/>
    <w:rsid w:val="00460F66"/>
    <w:rsid w:val="004611DF"/>
    <w:rsid w:val="0046121E"/>
    <w:rsid w:val="00462232"/>
    <w:rsid w:val="00470F9B"/>
    <w:rsid w:val="00471E41"/>
    <w:rsid w:val="00472DFF"/>
    <w:rsid w:val="00473301"/>
    <w:rsid w:val="004748ED"/>
    <w:rsid w:val="00480151"/>
    <w:rsid w:val="00480616"/>
    <w:rsid w:val="00481971"/>
    <w:rsid w:val="00481E77"/>
    <w:rsid w:val="0048278E"/>
    <w:rsid w:val="0048301F"/>
    <w:rsid w:val="00483A3A"/>
    <w:rsid w:val="00485118"/>
    <w:rsid w:val="00486CF3"/>
    <w:rsid w:val="00487E62"/>
    <w:rsid w:val="0049068B"/>
    <w:rsid w:val="00494939"/>
    <w:rsid w:val="00497316"/>
    <w:rsid w:val="004A0826"/>
    <w:rsid w:val="004A0C9B"/>
    <w:rsid w:val="004A1131"/>
    <w:rsid w:val="004A355B"/>
    <w:rsid w:val="004A5000"/>
    <w:rsid w:val="004A59A0"/>
    <w:rsid w:val="004A71EE"/>
    <w:rsid w:val="004A7EB9"/>
    <w:rsid w:val="004B3642"/>
    <w:rsid w:val="004B59E9"/>
    <w:rsid w:val="004B7C04"/>
    <w:rsid w:val="004C2BC7"/>
    <w:rsid w:val="004C792E"/>
    <w:rsid w:val="004E0185"/>
    <w:rsid w:val="004E0E31"/>
    <w:rsid w:val="004E2E88"/>
    <w:rsid w:val="004E35BF"/>
    <w:rsid w:val="004E6F5A"/>
    <w:rsid w:val="004F1138"/>
    <w:rsid w:val="004F35D9"/>
    <w:rsid w:val="004F3E86"/>
    <w:rsid w:val="004F4A2D"/>
    <w:rsid w:val="004F4AD9"/>
    <w:rsid w:val="004F598D"/>
    <w:rsid w:val="004F72AB"/>
    <w:rsid w:val="005009E0"/>
    <w:rsid w:val="005012AE"/>
    <w:rsid w:val="0050403A"/>
    <w:rsid w:val="005070D4"/>
    <w:rsid w:val="00511A25"/>
    <w:rsid w:val="005127D7"/>
    <w:rsid w:val="00515B5A"/>
    <w:rsid w:val="00517820"/>
    <w:rsid w:val="00517B64"/>
    <w:rsid w:val="00520AC0"/>
    <w:rsid w:val="00521E0C"/>
    <w:rsid w:val="00524624"/>
    <w:rsid w:val="00525EA3"/>
    <w:rsid w:val="005276E7"/>
    <w:rsid w:val="005315A1"/>
    <w:rsid w:val="00533D78"/>
    <w:rsid w:val="0054150E"/>
    <w:rsid w:val="00542AE4"/>
    <w:rsid w:val="0054463C"/>
    <w:rsid w:val="0055103C"/>
    <w:rsid w:val="00552038"/>
    <w:rsid w:val="00553199"/>
    <w:rsid w:val="00553DC9"/>
    <w:rsid w:val="00554ABD"/>
    <w:rsid w:val="00555AAE"/>
    <w:rsid w:val="005563F8"/>
    <w:rsid w:val="0055669F"/>
    <w:rsid w:val="00556FAF"/>
    <w:rsid w:val="0055717E"/>
    <w:rsid w:val="005575F4"/>
    <w:rsid w:val="005603FB"/>
    <w:rsid w:val="005611F6"/>
    <w:rsid w:val="005624CF"/>
    <w:rsid w:val="005636AD"/>
    <w:rsid w:val="00570EE5"/>
    <w:rsid w:val="00572D69"/>
    <w:rsid w:val="0058064F"/>
    <w:rsid w:val="005822CC"/>
    <w:rsid w:val="005871A4"/>
    <w:rsid w:val="00587A29"/>
    <w:rsid w:val="00595816"/>
    <w:rsid w:val="00595A50"/>
    <w:rsid w:val="00596FC9"/>
    <w:rsid w:val="005A4944"/>
    <w:rsid w:val="005A4978"/>
    <w:rsid w:val="005A52FA"/>
    <w:rsid w:val="005A5F3D"/>
    <w:rsid w:val="005A6B61"/>
    <w:rsid w:val="005B0018"/>
    <w:rsid w:val="005B0325"/>
    <w:rsid w:val="005B251E"/>
    <w:rsid w:val="005B303C"/>
    <w:rsid w:val="005B60F3"/>
    <w:rsid w:val="005C25F2"/>
    <w:rsid w:val="005C379B"/>
    <w:rsid w:val="005C55C7"/>
    <w:rsid w:val="005C70EC"/>
    <w:rsid w:val="005C7574"/>
    <w:rsid w:val="005D1502"/>
    <w:rsid w:val="005D23B2"/>
    <w:rsid w:val="005D2A79"/>
    <w:rsid w:val="005D3491"/>
    <w:rsid w:val="005D7651"/>
    <w:rsid w:val="005E1AD6"/>
    <w:rsid w:val="005E1E6A"/>
    <w:rsid w:val="005E47D0"/>
    <w:rsid w:val="005E4897"/>
    <w:rsid w:val="005E5819"/>
    <w:rsid w:val="005F0ED8"/>
    <w:rsid w:val="005F13A1"/>
    <w:rsid w:val="005F15D1"/>
    <w:rsid w:val="006039C6"/>
    <w:rsid w:val="00604453"/>
    <w:rsid w:val="006065FD"/>
    <w:rsid w:val="00610073"/>
    <w:rsid w:val="00611F6A"/>
    <w:rsid w:val="006131D9"/>
    <w:rsid w:val="00613D00"/>
    <w:rsid w:val="006142E5"/>
    <w:rsid w:val="00614B56"/>
    <w:rsid w:val="00614F76"/>
    <w:rsid w:val="00616673"/>
    <w:rsid w:val="00621408"/>
    <w:rsid w:val="00623232"/>
    <w:rsid w:val="006242F4"/>
    <w:rsid w:val="006264A9"/>
    <w:rsid w:val="00626632"/>
    <w:rsid w:val="006342C9"/>
    <w:rsid w:val="0063449E"/>
    <w:rsid w:val="00640E9B"/>
    <w:rsid w:val="00642063"/>
    <w:rsid w:val="0064415C"/>
    <w:rsid w:val="0064457E"/>
    <w:rsid w:val="00646AC8"/>
    <w:rsid w:val="0065180F"/>
    <w:rsid w:val="006518BB"/>
    <w:rsid w:val="00652A6B"/>
    <w:rsid w:val="00652AD1"/>
    <w:rsid w:val="00654AAF"/>
    <w:rsid w:val="006552D7"/>
    <w:rsid w:val="00655BFD"/>
    <w:rsid w:val="0065617D"/>
    <w:rsid w:val="006622A9"/>
    <w:rsid w:val="006636F1"/>
    <w:rsid w:val="00663B70"/>
    <w:rsid w:val="00666EB6"/>
    <w:rsid w:val="00671760"/>
    <w:rsid w:val="00672F5E"/>
    <w:rsid w:val="00674BCA"/>
    <w:rsid w:val="00676F15"/>
    <w:rsid w:val="006773C0"/>
    <w:rsid w:val="00681DFD"/>
    <w:rsid w:val="006823A2"/>
    <w:rsid w:val="00685BBC"/>
    <w:rsid w:val="006867B1"/>
    <w:rsid w:val="0069144E"/>
    <w:rsid w:val="006A14D0"/>
    <w:rsid w:val="006A29F7"/>
    <w:rsid w:val="006A4F16"/>
    <w:rsid w:val="006B0120"/>
    <w:rsid w:val="006B01C2"/>
    <w:rsid w:val="006B290E"/>
    <w:rsid w:val="006B3459"/>
    <w:rsid w:val="006B39EE"/>
    <w:rsid w:val="006C093E"/>
    <w:rsid w:val="006C2843"/>
    <w:rsid w:val="006C5ED5"/>
    <w:rsid w:val="006D019C"/>
    <w:rsid w:val="006D2B7C"/>
    <w:rsid w:val="006D3047"/>
    <w:rsid w:val="006D496D"/>
    <w:rsid w:val="006E1F89"/>
    <w:rsid w:val="006E3587"/>
    <w:rsid w:val="006E730A"/>
    <w:rsid w:val="006E7CC7"/>
    <w:rsid w:val="006E7F1E"/>
    <w:rsid w:val="006F2553"/>
    <w:rsid w:val="006F3749"/>
    <w:rsid w:val="006F6D3D"/>
    <w:rsid w:val="00702C1B"/>
    <w:rsid w:val="00702ED3"/>
    <w:rsid w:val="00705447"/>
    <w:rsid w:val="00707790"/>
    <w:rsid w:val="00707EC5"/>
    <w:rsid w:val="007101EE"/>
    <w:rsid w:val="00711934"/>
    <w:rsid w:val="00713E71"/>
    <w:rsid w:val="007145D5"/>
    <w:rsid w:val="00715364"/>
    <w:rsid w:val="00716BD7"/>
    <w:rsid w:val="00721346"/>
    <w:rsid w:val="00725B2A"/>
    <w:rsid w:val="00727768"/>
    <w:rsid w:val="007320F9"/>
    <w:rsid w:val="00732ECC"/>
    <w:rsid w:val="007360F5"/>
    <w:rsid w:val="007406C9"/>
    <w:rsid w:val="00742F0F"/>
    <w:rsid w:val="00744273"/>
    <w:rsid w:val="0074626F"/>
    <w:rsid w:val="00746D78"/>
    <w:rsid w:val="007512C6"/>
    <w:rsid w:val="00753647"/>
    <w:rsid w:val="007541F6"/>
    <w:rsid w:val="00761DBC"/>
    <w:rsid w:val="00767328"/>
    <w:rsid w:val="00767B8B"/>
    <w:rsid w:val="00774363"/>
    <w:rsid w:val="00775BB5"/>
    <w:rsid w:val="0077614C"/>
    <w:rsid w:val="007773DB"/>
    <w:rsid w:val="007806D1"/>
    <w:rsid w:val="00782824"/>
    <w:rsid w:val="00786668"/>
    <w:rsid w:val="007927D3"/>
    <w:rsid w:val="00794ABB"/>
    <w:rsid w:val="00795E91"/>
    <w:rsid w:val="007A0CB4"/>
    <w:rsid w:val="007A1EB0"/>
    <w:rsid w:val="007A5B26"/>
    <w:rsid w:val="007A643D"/>
    <w:rsid w:val="007A65D3"/>
    <w:rsid w:val="007A69C7"/>
    <w:rsid w:val="007A6F56"/>
    <w:rsid w:val="007A70A6"/>
    <w:rsid w:val="007B149D"/>
    <w:rsid w:val="007B2B8A"/>
    <w:rsid w:val="007B4C86"/>
    <w:rsid w:val="007B4D29"/>
    <w:rsid w:val="007B4E78"/>
    <w:rsid w:val="007B66FE"/>
    <w:rsid w:val="007B7DBE"/>
    <w:rsid w:val="007C64EB"/>
    <w:rsid w:val="007D3866"/>
    <w:rsid w:val="007E1EF8"/>
    <w:rsid w:val="007E598F"/>
    <w:rsid w:val="007E793F"/>
    <w:rsid w:val="007F0250"/>
    <w:rsid w:val="007F1A3C"/>
    <w:rsid w:val="007F1C8C"/>
    <w:rsid w:val="007F2AFA"/>
    <w:rsid w:val="007F31D5"/>
    <w:rsid w:val="007F6593"/>
    <w:rsid w:val="007F6D2C"/>
    <w:rsid w:val="007F7A32"/>
    <w:rsid w:val="00801D07"/>
    <w:rsid w:val="0080388E"/>
    <w:rsid w:val="008047BC"/>
    <w:rsid w:val="00805033"/>
    <w:rsid w:val="00807496"/>
    <w:rsid w:val="0081089F"/>
    <w:rsid w:val="0081318E"/>
    <w:rsid w:val="00816C77"/>
    <w:rsid w:val="00822F17"/>
    <w:rsid w:val="00826069"/>
    <w:rsid w:val="008270E0"/>
    <w:rsid w:val="00827459"/>
    <w:rsid w:val="00827D6F"/>
    <w:rsid w:val="00830918"/>
    <w:rsid w:val="008351DD"/>
    <w:rsid w:val="00837E03"/>
    <w:rsid w:val="00844990"/>
    <w:rsid w:val="008450DC"/>
    <w:rsid w:val="00847264"/>
    <w:rsid w:val="00851AB8"/>
    <w:rsid w:val="00852635"/>
    <w:rsid w:val="00862D35"/>
    <w:rsid w:val="00862D6C"/>
    <w:rsid w:val="00867286"/>
    <w:rsid w:val="00867974"/>
    <w:rsid w:val="00870D50"/>
    <w:rsid w:val="00871ED0"/>
    <w:rsid w:val="00872F77"/>
    <w:rsid w:val="008777AB"/>
    <w:rsid w:val="00881E8B"/>
    <w:rsid w:val="00883835"/>
    <w:rsid w:val="00886D06"/>
    <w:rsid w:val="0088737F"/>
    <w:rsid w:val="00890341"/>
    <w:rsid w:val="00890E27"/>
    <w:rsid w:val="00891F71"/>
    <w:rsid w:val="008921D0"/>
    <w:rsid w:val="008945AB"/>
    <w:rsid w:val="00894F8A"/>
    <w:rsid w:val="00896B2F"/>
    <w:rsid w:val="00896E61"/>
    <w:rsid w:val="008A1B58"/>
    <w:rsid w:val="008A3200"/>
    <w:rsid w:val="008A41D0"/>
    <w:rsid w:val="008A50EB"/>
    <w:rsid w:val="008B0858"/>
    <w:rsid w:val="008B138F"/>
    <w:rsid w:val="008B1E74"/>
    <w:rsid w:val="008B2F2D"/>
    <w:rsid w:val="008B4552"/>
    <w:rsid w:val="008B4AD7"/>
    <w:rsid w:val="008B5478"/>
    <w:rsid w:val="008B57F5"/>
    <w:rsid w:val="008C09BC"/>
    <w:rsid w:val="008C2712"/>
    <w:rsid w:val="008C542E"/>
    <w:rsid w:val="008C7930"/>
    <w:rsid w:val="008C7E80"/>
    <w:rsid w:val="008D094B"/>
    <w:rsid w:val="008D2275"/>
    <w:rsid w:val="008D246E"/>
    <w:rsid w:val="008D291E"/>
    <w:rsid w:val="008D38C0"/>
    <w:rsid w:val="008D72DB"/>
    <w:rsid w:val="008E0106"/>
    <w:rsid w:val="008E19D6"/>
    <w:rsid w:val="008E3A1B"/>
    <w:rsid w:val="008E4AEC"/>
    <w:rsid w:val="008E6C2D"/>
    <w:rsid w:val="008F0171"/>
    <w:rsid w:val="008F188B"/>
    <w:rsid w:val="008F1B86"/>
    <w:rsid w:val="008F1E0A"/>
    <w:rsid w:val="008F2658"/>
    <w:rsid w:val="008F2CFA"/>
    <w:rsid w:val="008F3AB9"/>
    <w:rsid w:val="00900CA1"/>
    <w:rsid w:val="00903969"/>
    <w:rsid w:val="00910D79"/>
    <w:rsid w:val="00911EBC"/>
    <w:rsid w:val="00916D08"/>
    <w:rsid w:val="00916E34"/>
    <w:rsid w:val="00923FAB"/>
    <w:rsid w:val="0092403A"/>
    <w:rsid w:val="00924B73"/>
    <w:rsid w:val="0092512A"/>
    <w:rsid w:val="00926A24"/>
    <w:rsid w:val="00937123"/>
    <w:rsid w:val="00940256"/>
    <w:rsid w:val="00942D17"/>
    <w:rsid w:val="00942FE5"/>
    <w:rsid w:val="00943134"/>
    <w:rsid w:val="009433CF"/>
    <w:rsid w:val="00943BC2"/>
    <w:rsid w:val="00945728"/>
    <w:rsid w:val="00950495"/>
    <w:rsid w:val="00950CE9"/>
    <w:rsid w:val="0095130B"/>
    <w:rsid w:val="009514F3"/>
    <w:rsid w:val="0095341F"/>
    <w:rsid w:val="0095410A"/>
    <w:rsid w:val="00955020"/>
    <w:rsid w:val="00956EF7"/>
    <w:rsid w:val="00961213"/>
    <w:rsid w:val="00962B6D"/>
    <w:rsid w:val="00964526"/>
    <w:rsid w:val="00967EC4"/>
    <w:rsid w:val="00970C61"/>
    <w:rsid w:val="00973C8C"/>
    <w:rsid w:val="0097551A"/>
    <w:rsid w:val="00977344"/>
    <w:rsid w:val="009806D3"/>
    <w:rsid w:val="00980F4B"/>
    <w:rsid w:val="00984EAF"/>
    <w:rsid w:val="009864B5"/>
    <w:rsid w:val="00986884"/>
    <w:rsid w:val="00987932"/>
    <w:rsid w:val="00990C7C"/>
    <w:rsid w:val="00991632"/>
    <w:rsid w:val="00996B95"/>
    <w:rsid w:val="009A3500"/>
    <w:rsid w:val="009B20ED"/>
    <w:rsid w:val="009B220E"/>
    <w:rsid w:val="009B3F3A"/>
    <w:rsid w:val="009B4B0B"/>
    <w:rsid w:val="009B59DE"/>
    <w:rsid w:val="009B65B6"/>
    <w:rsid w:val="009C496F"/>
    <w:rsid w:val="009C7A8C"/>
    <w:rsid w:val="009C7BD2"/>
    <w:rsid w:val="009D0114"/>
    <w:rsid w:val="009D1551"/>
    <w:rsid w:val="009D4D4C"/>
    <w:rsid w:val="009D6DE6"/>
    <w:rsid w:val="009E04CF"/>
    <w:rsid w:val="009E0C22"/>
    <w:rsid w:val="009E2FD1"/>
    <w:rsid w:val="009E4583"/>
    <w:rsid w:val="009E6531"/>
    <w:rsid w:val="009E7601"/>
    <w:rsid w:val="009F04D9"/>
    <w:rsid w:val="009F20DA"/>
    <w:rsid w:val="009F3C24"/>
    <w:rsid w:val="009F4A03"/>
    <w:rsid w:val="009F596B"/>
    <w:rsid w:val="009F5A4B"/>
    <w:rsid w:val="009F6BED"/>
    <w:rsid w:val="009F72FA"/>
    <w:rsid w:val="00A012E4"/>
    <w:rsid w:val="00A068EF"/>
    <w:rsid w:val="00A1086F"/>
    <w:rsid w:val="00A10982"/>
    <w:rsid w:val="00A176DB"/>
    <w:rsid w:val="00A20E2F"/>
    <w:rsid w:val="00A216A0"/>
    <w:rsid w:val="00A236C3"/>
    <w:rsid w:val="00A24633"/>
    <w:rsid w:val="00A2659A"/>
    <w:rsid w:val="00A321A0"/>
    <w:rsid w:val="00A3230E"/>
    <w:rsid w:val="00A325A2"/>
    <w:rsid w:val="00A351C9"/>
    <w:rsid w:val="00A35C24"/>
    <w:rsid w:val="00A40187"/>
    <w:rsid w:val="00A45019"/>
    <w:rsid w:val="00A47153"/>
    <w:rsid w:val="00A47AEE"/>
    <w:rsid w:val="00A50DE7"/>
    <w:rsid w:val="00A5108C"/>
    <w:rsid w:val="00A521F4"/>
    <w:rsid w:val="00A52605"/>
    <w:rsid w:val="00A528C8"/>
    <w:rsid w:val="00A52C9B"/>
    <w:rsid w:val="00A52E33"/>
    <w:rsid w:val="00A53384"/>
    <w:rsid w:val="00A5400B"/>
    <w:rsid w:val="00A57068"/>
    <w:rsid w:val="00A643BE"/>
    <w:rsid w:val="00A64BE9"/>
    <w:rsid w:val="00A659CE"/>
    <w:rsid w:val="00A65B1F"/>
    <w:rsid w:val="00A70669"/>
    <w:rsid w:val="00A71146"/>
    <w:rsid w:val="00A71348"/>
    <w:rsid w:val="00A71BB1"/>
    <w:rsid w:val="00A71F34"/>
    <w:rsid w:val="00A72AFD"/>
    <w:rsid w:val="00A72BB3"/>
    <w:rsid w:val="00A76B9B"/>
    <w:rsid w:val="00A80818"/>
    <w:rsid w:val="00A83015"/>
    <w:rsid w:val="00A91454"/>
    <w:rsid w:val="00A9149B"/>
    <w:rsid w:val="00A93A26"/>
    <w:rsid w:val="00A93A7C"/>
    <w:rsid w:val="00A95A92"/>
    <w:rsid w:val="00A96466"/>
    <w:rsid w:val="00AA0260"/>
    <w:rsid w:val="00AA02C8"/>
    <w:rsid w:val="00AA1E98"/>
    <w:rsid w:val="00AA29FF"/>
    <w:rsid w:val="00AA500F"/>
    <w:rsid w:val="00AA5F81"/>
    <w:rsid w:val="00AB0460"/>
    <w:rsid w:val="00AB0D77"/>
    <w:rsid w:val="00AC35C0"/>
    <w:rsid w:val="00AC383A"/>
    <w:rsid w:val="00AC3A16"/>
    <w:rsid w:val="00AC564E"/>
    <w:rsid w:val="00AC5B94"/>
    <w:rsid w:val="00AC65E5"/>
    <w:rsid w:val="00AC6C09"/>
    <w:rsid w:val="00AD21AF"/>
    <w:rsid w:val="00AD2AAB"/>
    <w:rsid w:val="00AD650C"/>
    <w:rsid w:val="00AE0172"/>
    <w:rsid w:val="00AE04F9"/>
    <w:rsid w:val="00AE2B5B"/>
    <w:rsid w:val="00AE3279"/>
    <w:rsid w:val="00AE32AF"/>
    <w:rsid w:val="00AE38D5"/>
    <w:rsid w:val="00AE3BD9"/>
    <w:rsid w:val="00AE41E4"/>
    <w:rsid w:val="00AE4A47"/>
    <w:rsid w:val="00AF0D54"/>
    <w:rsid w:val="00AF1E00"/>
    <w:rsid w:val="00AF1F68"/>
    <w:rsid w:val="00AF2046"/>
    <w:rsid w:val="00AF5B9E"/>
    <w:rsid w:val="00AF6523"/>
    <w:rsid w:val="00AF7DD2"/>
    <w:rsid w:val="00B00259"/>
    <w:rsid w:val="00B00589"/>
    <w:rsid w:val="00B02706"/>
    <w:rsid w:val="00B0279B"/>
    <w:rsid w:val="00B041AB"/>
    <w:rsid w:val="00B05713"/>
    <w:rsid w:val="00B0604A"/>
    <w:rsid w:val="00B0632F"/>
    <w:rsid w:val="00B07182"/>
    <w:rsid w:val="00B11E45"/>
    <w:rsid w:val="00B12789"/>
    <w:rsid w:val="00B13080"/>
    <w:rsid w:val="00B1335E"/>
    <w:rsid w:val="00B13F11"/>
    <w:rsid w:val="00B14328"/>
    <w:rsid w:val="00B151EF"/>
    <w:rsid w:val="00B2450B"/>
    <w:rsid w:val="00B27DAD"/>
    <w:rsid w:val="00B27FAD"/>
    <w:rsid w:val="00B32ED8"/>
    <w:rsid w:val="00B34110"/>
    <w:rsid w:val="00B361D0"/>
    <w:rsid w:val="00B3679D"/>
    <w:rsid w:val="00B37BDC"/>
    <w:rsid w:val="00B41676"/>
    <w:rsid w:val="00B42E1E"/>
    <w:rsid w:val="00B4443B"/>
    <w:rsid w:val="00B45A5E"/>
    <w:rsid w:val="00B5002B"/>
    <w:rsid w:val="00B5309E"/>
    <w:rsid w:val="00B530AE"/>
    <w:rsid w:val="00B55608"/>
    <w:rsid w:val="00B55D4B"/>
    <w:rsid w:val="00B56D21"/>
    <w:rsid w:val="00B56F10"/>
    <w:rsid w:val="00B61C60"/>
    <w:rsid w:val="00B6534C"/>
    <w:rsid w:val="00B657DF"/>
    <w:rsid w:val="00B65DDB"/>
    <w:rsid w:val="00B67FA2"/>
    <w:rsid w:val="00B729E4"/>
    <w:rsid w:val="00B740DF"/>
    <w:rsid w:val="00B75307"/>
    <w:rsid w:val="00B8038C"/>
    <w:rsid w:val="00B84820"/>
    <w:rsid w:val="00B8611F"/>
    <w:rsid w:val="00B90060"/>
    <w:rsid w:val="00B94445"/>
    <w:rsid w:val="00B95782"/>
    <w:rsid w:val="00B95CD8"/>
    <w:rsid w:val="00B9721E"/>
    <w:rsid w:val="00B97DF1"/>
    <w:rsid w:val="00BA0E23"/>
    <w:rsid w:val="00BA0F57"/>
    <w:rsid w:val="00BA357A"/>
    <w:rsid w:val="00BA4E0E"/>
    <w:rsid w:val="00BB0A6F"/>
    <w:rsid w:val="00BB3F7C"/>
    <w:rsid w:val="00BB554D"/>
    <w:rsid w:val="00BB58C6"/>
    <w:rsid w:val="00BC017A"/>
    <w:rsid w:val="00BC300B"/>
    <w:rsid w:val="00BD0536"/>
    <w:rsid w:val="00BD2937"/>
    <w:rsid w:val="00BD659E"/>
    <w:rsid w:val="00BE110E"/>
    <w:rsid w:val="00BE1A11"/>
    <w:rsid w:val="00BE3596"/>
    <w:rsid w:val="00BE5972"/>
    <w:rsid w:val="00BE6783"/>
    <w:rsid w:val="00BF2D04"/>
    <w:rsid w:val="00BF755F"/>
    <w:rsid w:val="00C02785"/>
    <w:rsid w:val="00C02ACE"/>
    <w:rsid w:val="00C031DA"/>
    <w:rsid w:val="00C03D5F"/>
    <w:rsid w:val="00C14769"/>
    <w:rsid w:val="00C16BBA"/>
    <w:rsid w:val="00C22F22"/>
    <w:rsid w:val="00C23F39"/>
    <w:rsid w:val="00C25A6F"/>
    <w:rsid w:val="00C317A9"/>
    <w:rsid w:val="00C318B8"/>
    <w:rsid w:val="00C32D6C"/>
    <w:rsid w:val="00C32F15"/>
    <w:rsid w:val="00C34C91"/>
    <w:rsid w:val="00C362A8"/>
    <w:rsid w:val="00C37A5B"/>
    <w:rsid w:val="00C421FB"/>
    <w:rsid w:val="00C4519B"/>
    <w:rsid w:val="00C453BD"/>
    <w:rsid w:val="00C45CDB"/>
    <w:rsid w:val="00C50253"/>
    <w:rsid w:val="00C50706"/>
    <w:rsid w:val="00C50DFB"/>
    <w:rsid w:val="00C51075"/>
    <w:rsid w:val="00C53EF1"/>
    <w:rsid w:val="00C62650"/>
    <w:rsid w:val="00C626D6"/>
    <w:rsid w:val="00C64889"/>
    <w:rsid w:val="00C6648B"/>
    <w:rsid w:val="00C67F0D"/>
    <w:rsid w:val="00C72955"/>
    <w:rsid w:val="00C72CDA"/>
    <w:rsid w:val="00C74F43"/>
    <w:rsid w:val="00C760CE"/>
    <w:rsid w:val="00C80EE3"/>
    <w:rsid w:val="00C82DB1"/>
    <w:rsid w:val="00C863D7"/>
    <w:rsid w:val="00C86530"/>
    <w:rsid w:val="00C87335"/>
    <w:rsid w:val="00C90886"/>
    <w:rsid w:val="00C93273"/>
    <w:rsid w:val="00C9502D"/>
    <w:rsid w:val="00C955B0"/>
    <w:rsid w:val="00CA009E"/>
    <w:rsid w:val="00CA03C1"/>
    <w:rsid w:val="00CA11CA"/>
    <w:rsid w:val="00CA196C"/>
    <w:rsid w:val="00CA1C5E"/>
    <w:rsid w:val="00CA5398"/>
    <w:rsid w:val="00CA5C7F"/>
    <w:rsid w:val="00CB0703"/>
    <w:rsid w:val="00CB1354"/>
    <w:rsid w:val="00CB175E"/>
    <w:rsid w:val="00CB1F6B"/>
    <w:rsid w:val="00CB2D5A"/>
    <w:rsid w:val="00CB3753"/>
    <w:rsid w:val="00CB5026"/>
    <w:rsid w:val="00CB64B3"/>
    <w:rsid w:val="00CC1C94"/>
    <w:rsid w:val="00CC309D"/>
    <w:rsid w:val="00CC3A3F"/>
    <w:rsid w:val="00CC642E"/>
    <w:rsid w:val="00CC6FAE"/>
    <w:rsid w:val="00CD0B4F"/>
    <w:rsid w:val="00CD2996"/>
    <w:rsid w:val="00CD35EF"/>
    <w:rsid w:val="00CD4E93"/>
    <w:rsid w:val="00CD5D86"/>
    <w:rsid w:val="00CD609D"/>
    <w:rsid w:val="00CD6304"/>
    <w:rsid w:val="00CD77E5"/>
    <w:rsid w:val="00CE036B"/>
    <w:rsid w:val="00CE1DC2"/>
    <w:rsid w:val="00CE2048"/>
    <w:rsid w:val="00CE3446"/>
    <w:rsid w:val="00CE5451"/>
    <w:rsid w:val="00CF58DF"/>
    <w:rsid w:val="00CF6329"/>
    <w:rsid w:val="00CF6C43"/>
    <w:rsid w:val="00CF72A8"/>
    <w:rsid w:val="00CF74E5"/>
    <w:rsid w:val="00D0012E"/>
    <w:rsid w:val="00D00AF3"/>
    <w:rsid w:val="00D05206"/>
    <w:rsid w:val="00D05944"/>
    <w:rsid w:val="00D06373"/>
    <w:rsid w:val="00D11346"/>
    <w:rsid w:val="00D138D2"/>
    <w:rsid w:val="00D1710D"/>
    <w:rsid w:val="00D2047F"/>
    <w:rsid w:val="00D22EBA"/>
    <w:rsid w:val="00D25282"/>
    <w:rsid w:val="00D26E2C"/>
    <w:rsid w:val="00D2717F"/>
    <w:rsid w:val="00D27C79"/>
    <w:rsid w:val="00D36E7F"/>
    <w:rsid w:val="00D4033F"/>
    <w:rsid w:val="00D43F6C"/>
    <w:rsid w:val="00D4429B"/>
    <w:rsid w:val="00D44C2E"/>
    <w:rsid w:val="00D45AED"/>
    <w:rsid w:val="00D501EB"/>
    <w:rsid w:val="00D51618"/>
    <w:rsid w:val="00D51E10"/>
    <w:rsid w:val="00D52AE0"/>
    <w:rsid w:val="00D53931"/>
    <w:rsid w:val="00D53FAB"/>
    <w:rsid w:val="00D56EA1"/>
    <w:rsid w:val="00D60190"/>
    <w:rsid w:val="00D61DC9"/>
    <w:rsid w:val="00D62569"/>
    <w:rsid w:val="00D64FB4"/>
    <w:rsid w:val="00D67A66"/>
    <w:rsid w:val="00D67B76"/>
    <w:rsid w:val="00D71BD4"/>
    <w:rsid w:val="00D8085F"/>
    <w:rsid w:val="00D86AE6"/>
    <w:rsid w:val="00D87339"/>
    <w:rsid w:val="00D905BA"/>
    <w:rsid w:val="00D922D7"/>
    <w:rsid w:val="00D954A4"/>
    <w:rsid w:val="00D95C07"/>
    <w:rsid w:val="00DA15BC"/>
    <w:rsid w:val="00DA19D5"/>
    <w:rsid w:val="00DA2B6A"/>
    <w:rsid w:val="00DA2B7E"/>
    <w:rsid w:val="00DA6D38"/>
    <w:rsid w:val="00DB0949"/>
    <w:rsid w:val="00DB17A9"/>
    <w:rsid w:val="00DB366B"/>
    <w:rsid w:val="00DB45A7"/>
    <w:rsid w:val="00DB4F5C"/>
    <w:rsid w:val="00DC11DD"/>
    <w:rsid w:val="00DC228A"/>
    <w:rsid w:val="00DC2BBE"/>
    <w:rsid w:val="00DC3FB6"/>
    <w:rsid w:val="00DD0650"/>
    <w:rsid w:val="00DD12E0"/>
    <w:rsid w:val="00DD1793"/>
    <w:rsid w:val="00DD24A8"/>
    <w:rsid w:val="00DD46C7"/>
    <w:rsid w:val="00DD6EE3"/>
    <w:rsid w:val="00DD7B22"/>
    <w:rsid w:val="00DE20C1"/>
    <w:rsid w:val="00DE28AD"/>
    <w:rsid w:val="00DE5C25"/>
    <w:rsid w:val="00DE7783"/>
    <w:rsid w:val="00DE7B35"/>
    <w:rsid w:val="00DF0B4F"/>
    <w:rsid w:val="00DF10CB"/>
    <w:rsid w:val="00DF2C60"/>
    <w:rsid w:val="00DF4A3C"/>
    <w:rsid w:val="00DF4B2C"/>
    <w:rsid w:val="00DF4E20"/>
    <w:rsid w:val="00DF70AD"/>
    <w:rsid w:val="00DF7B81"/>
    <w:rsid w:val="00E033E9"/>
    <w:rsid w:val="00E045B5"/>
    <w:rsid w:val="00E055B4"/>
    <w:rsid w:val="00E113F0"/>
    <w:rsid w:val="00E13C8A"/>
    <w:rsid w:val="00E14588"/>
    <w:rsid w:val="00E15555"/>
    <w:rsid w:val="00E15AA8"/>
    <w:rsid w:val="00E24B0F"/>
    <w:rsid w:val="00E26688"/>
    <w:rsid w:val="00E31D7A"/>
    <w:rsid w:val="00E35620"/>
    <w:rsid w:val="00E359E8"/>
    <w:rsid w:val="00E42F69"/>
    <w:rsid w:val="00E42FF4"/>
    <w:rsid w:val="00E43CF7"/>
    <w:rsid w:val="00E44591"/>
    <w:rsid w:val="00E4580E"/>
    <w:rsid w:val="00E4702C"/>
    <w:rsid w:val="00E479F7"/>
    <w:rsid w:val="00E50530"/>
    <w:rsid w:val="00E509E7"/>
    <w:rsid w:val="00E514AC"/>
    <w:rsid w:val="00E528E7"/>
    <w:rsid w:val="00E53451"/>
    <w:rsid w:val="00E539DE"/>
    <w:rsid w:val="00E57587"/>
    <w:rsid w:val="00E57C4B"/>
    <w:rsid w:val="00E6074F"/>
    <w:rsid w:val="00E621D0"/>
    <w:rsid w:val="00E6539A"/>
    <w:rsid w:val="00E65FA8"/>
    <w:rsid w:val="00E70505"/>
    <w:rsid w:val="00E70B11"/>
    <w:rsid w:val="00E71694"/>
    <w:rsid w:val="00E825BF"/>
    <w:rsid w:val="00E82B87"/>
    <w:rsid w:val="00E82C52"/>
    <w:rsid w:val="00E907D9"/>
    <w:rsid w:val="00E910F5"/>
    <w:rsid w:val="00E911E8"/>
    <w:rsid w:val="00E924B2"/>
    <w:rsid w:val="00E92DB3"/>
    <w:rsid w:val="00EA0789"/>
    <w:rsid w:val="00EA11E9"/>
    <w:rsid w:val="00EA20FD"/>
    <w:rsid w:val="00EA57D4"/>
    <w:rsid w:val="00EA6342"/>
    <w:rsid w:val="00EA6595"/>
    <w:rsid w:val="00EB066D"/>
    <w:rsid w:val="00EB2188"/>
    <w:rsid w:val="00EB2739"/>
    <w:rsid w:val="00EB4D82"/>
    <w:rsid w:val="00EB5FF3"/>
    <w:rsid w:val="00EB6EE9"/>
    <w:rsid w:val="00EB6F42"/>
    <w:rsid w:val="00EB7931"/>
    <w:rsid w:val="00EC01AB"/>
    <w:rsid w:val="00EC1213"/>
    <w:rsid w:val="00EC5F00"/>
    <w:rsid w:val="00EC6D99"/>
    <w:rsid w:val="00ED3597"/>
    <w:rsid w:val="00ED7600"/>
    <w:rsid w:val="00ED76ED"/>
    <w:rsid w:val="00EE1148"/>
    <w:rsid w:val="00EE2AAE"/>
    <w:rsid w:val="00EE358E"/>
    <w:rsid w:val="00EF27A3"/>
    <w:rsid w:val="00EF3358"/>
    <w:rsid w:val="00EF5E90"/>
    <w:rsid w:val="00F010A2"/>
    <w:rsid w:val="00F01DFA"/>
    <w:rsid w:val="00F11629"/>
    <w:rsid w:val="00F12184"/>
    <w:rsid w:val="00F12218"/>
    <w:rsid w:val="00F13380"/>
    <w:rsid w:val="00F16230"/>
    <w:rsid w:val="00F164C6"/>
    <w:rsid w:val="00F20D1B"/>
    <w:rsid w:val="00F25AB1"/>
    <w:rsid w:val="00F25C3F"/>
    <w:rsid w:val="00F26A6F"/>
    <w:rsid w:val="00F27FD5"/>
    <w:rsid w:val="00F32734"/>
    <w:rsid w:val="00F3402E"/>
    <w:rsid w:val="00F40A84"/>
    <w:rsid w:val="00F423DD"/>
    <w:rsid w:val="00F467DF"/>
    <w:rsid w:val="00F53B28"/>
    <w:rsid w:val="00F5616A"/>
    <w:rsid w:val="00F5694A"/>
    <w:rsid w:val="00F60AAC"/>
    <w:rsid w:val="00F628EA"/>
    <w:rsid w:val="00F65C2A"/>
    <w:rsid w:val="00F65D4B"/>
    <w:rsid w:val="00F67CC8"/>
    <w:rsid w:val="00F67CE3"/>
    <w:rsid w:val="00F7000C"/>
    <w:rsid w:val="00F711A3"/>
    <w:rsid w:val="00F7267F"/>
    <w:rsid w:val="00F736BF"/>
    <w:rsid w:val="00F73E59"/>
    <w:rsid w:val="00F755FD"/>
    <w:rsid w:val="00F764F7"/>
    <w:rsid w:val="00F82D93"/>
    <w:rsid w:val="00F8509E"/>
    <w:rsid w:val="00F855DE"/>
    <w:rsid w:val="00F875C0"/>
    <w:rsid w:val="00F93B52"/>
    <w:rsid w:val="00F94D8D"/>
    <w:rsid w:val="00F95433"/>
    <w:rsid w:val="00F95574"/>
    <w:rsid w:val="00F9651B"/>
    <w:rsid w:val="00FA1B18"/>
    <w:rsid w:val="00FA1CD3"/>
    <w:rsid w:val="00FA5847"/>
    <w:rsid w:val="00FA6E2E"/>
    <w:rsid w:val="00FA7555"/>
    <w:rsid w:val="00FB1A51"/>
    <w:rsid w:val="00FB2476"/>
    <w:rsid w:val="00FB299B"/>
    <w:rsid w:val="00FB2CC9"/>
    <w:rsid w:val="00FB6AC6"/>
    <w:rsid w:val="00FB74CB"/>
    <w:rsid w:val="00FC0FAB"/>
    <w:rsid w:val="00FC2AAC"/>
    <w:rsid w:val="00FC6771"/>
    <w:rsid w:val="00FC6E6A"/>
    <w:rsid w:val="00FC7415"/>
    <w:rsid w:val="00FD30A8"/>
    <w:rsid w:val="00FD4F47"/>
    <w:rsid w:val="00FD6C64"/>
    <w:rsid w:val="00FD707A"/>
    <w:rsid w:val="00FD7D43"/>
    <w:rsid w:val="00FE163C"/>
    <w:rsid w:val="00FE1CF9"/>
    <w:rsid w:val="00FE2592"/>
    <w:rsid w:val="00FE4AFA"/>
    <w:rsid w:val="00FE547D"/>
    <w:rsid w:val="00FE59EF"/>
    <w:rsid w:val="00FE5E24"/>
    <w:rsid w:val="00FF0362"/>
    <w:rsid w:val="00FF28C8"/>
    <w:rsid w:val="00FF58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9985">
      <v:textbox inset="5.85pt,.7pt,5.85pt,.7pt"/>
    </o:shapedefaults>
    <o:shapelayout v:ext="edit">
      <o:idmap v:ext="edit" data="1"/>
    </o:shapelayout>
  </w:shapeDefaults>
  <w:decimalSymbol w:val="."/>
  <w:listSeparator w:val=","/>
  <w14:docId w14:val="43AA4089"/>
  <w15:docId w15:val="{92340935-D480-4110-BF7B-60FFF6912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B7BD6"/>
    <w:rPr>
      <w:rFonts w:ascii="ＭＳ Ｐゴシック" w:eastAsia="ＭＳ Ｐゴシック" w:hAnsi="ＭＳ Ｐゴシック" w:cs="ＭＳ Ｐゴシック"/>
      <w:sz w:val="24"/>
      <w:szCs w:val="24"/>
    </w:rPr>
  </w:style>
  <w:style w:type="paragraph" w:styleId="1">
    <w:name w:val="heading 1"/>
    <w:basedOn w:val="a"/>
    <w:next w:val="a"/>
    <w:link w:val="10"/>
    <w:uiPriority w:val="9"/>
    <w:qFormat/>
    <w:rsid w:val="00640E9B"/>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pPr>
      <w:spacing w:before="100" w:beforeAutospacing="1" w:after="100" w:afterAutospacing="1"/>
    </w:pPr>
  </w:style>
  <w:style w:type="paragraph" w:styleId="a3">
    <w:name w:val="header"/>
    <w:basedOn w:val="a"/>
    <w:link w:val="a4"/>
    <w:uiPriority w:val="99"/>
    <w:unhideWhenUsed/>
    <w:rsid w:val="00CD77E5"/>
    <w:pPr>
      <w:tabs>
        <w:tab w:val="center" w:pos="4252"/>
        <w:tab w:val="right" w:pos="8504"/>
      </w:tabs>
      <w:snapToGrid w:val="0"/>
    </w:pPr>
  </w:style>
  <w:style w:type="character" w:customStyle="1" w:styleId="a4">
    <w:name w:val="ヘッダー (文字)"/>
    <w:basedOn w:val="a0"/>
    <w:link w:val="a3"/>
    <w:uiPriority w:val="99"/>
    <w:rsid w:val="00CD77E5"/>
    <w:rPr>
      <w:rFonts w:ascii="ＭＳ Ｐゴシック" w:eastAsia="ＭＳ Ｐゴシック" w:hAnsi="ＭＳ Ｐゴシック" w:cs="ＭＳ Ｐゴシック"/>
      <w:sz w:val="24"/>
      <w:szCs w:val="24"/>
    </w:rPr>
  </w:style>
  <w:style w:type="paragraph" w:styleId="a5">
    <w:name w:val="footer"/>
    <w:basedOn w:val="a"/>
    <w:link w:val="a6"/>
    <w:uiPriority w:val="99"/>
    <w:unhideWhenUsed/>
    <w:rsid w:val="00CD77E5"/>
    <w:pPr>
      <w:tabs>
        <w:tab w:val="center" w:pos="4252"/>
        <w:tab w:val="right" w:pos="8504"/>
      </w:tabs>
      <w:snapToGrid w:val="0"/>
    </w:pPr>
  </w:style>
  <w:style w:type="character" w:customStyle="1" w:styleId="a6">
    <w:name w:val="フッター (文字)"/>
    <w:basedOn w:val="a0"/>
    <w:link w:val="a5"/>
    <w:uiPriority w:val="99"/>
    <w:rsid w:val="00CD77E5"/>
    <w:rPr>
      <w:rFonts w:ascii="ＭＳ Ｐゴシック" w:eastAsia="ＭＳ Ｐゴシック" w:hAnsi="ＭＳ Ｐゴシック" w:cs="ＭＳ Ｐゴシック"/>
      <w:sz w:val="24"/>
      <w:szCs w:val="24"/>
    </w:rPr>
  </w:style>
  <w:style w:type="character" w:styleId="a7">
    <w:name w:val="annotation reference"/>
    <w:basedOn w:val="a0"/>
    <w:uiPriority w:val="99"/>
    <w:semiHidden/>
    <w:unhideWhenUsed/>
    <w:rsid w:val="00991632"/>
    <w:rPr>
      <w:sz w:val="18"/>
      <w:szCs w:val="18"/>
    </w:rPr>
  </w:style>
  <w:style w:type="paragraph" w:styleId="a8">
    <w:name w:val="annotation text"/>
    <w:basedOn w:val="a"/>
    <w:link w:val="a9"/>
    <w:uiPriority w:val="99"/>
    <w:unhideWhenUsed/>
    <w:rsid w:val="00991632"/>
  </w:style>
  <w:style w:type="character" w:customStyle="1" w:styleId="a9">
    <w:name w:val="コメント文字列 (文字)"/>
    <w:basedOn w:val="a0"/>
    <w:link w:val="a8"/>
    <w:uiPriority w:val="99"/>
    <w:rsid w:val="00991632"/>
    <w:rPr>
      <w:rFonts w:ascii="ＭＳ Ｐゴシック" w:eastAsia="ＭＳ Ｐゴシック" w:hAnsi="ＭＳ Ｐゴシック" w:cs="ＭＳ Ｐゴシック"/>
      <w:sz w:val="24"/>
      <w:szCs w:val="24"/>
    </w:rPr>
  </w:style>
  <w:style w:type="paragraph" w:styleId="aa">
    <w:name w:val="annotation subject"/>
    <w:basedOn w:val="a8"/>
    <w:next w:val="a8"/>
    <w:link w:val="ab"/>
    <w:uiPriority w:val="99"/>
    <w:semiHidden/>
    <w:unhideWhenUsed/>
    <w:rsid w:val="00991632"/>
    <w:rPr>
      <w:b/>
      <w:bCs/>
    </w:rPr>
  </w:style>
  <w:style w:type="character" w:customStyle="1" w:styleId="ab">
    <w:name w:val="コメント内容 (文字)"/>
    <w:basedOn w:val="a9"/>
    <w:link w:val="aa"/>
    <w:uiPriority w:val="99"/>
    <w:semiHidden/>
    <w:rsid w:val="00991632"/>
    <w:rPr>
      <w:rFonts w:ascii="ＭＳ Ｐゴシック" w:eastAsia="ＭＳ Ｐゴシック" w:hAnsi="ＭＳ Ｐゴシック" w:cs="ＭＳ Ｐゴシック"/>
      <w:b/>
      <w:bCs/>
      <w:sz w:val="24"/>
      <w:szCs w:val="24"/>
    </w:rPr>
  </w:style>
  <w:style w:type="paragraph" w:styleId="ac">
    <w:name w:val="Balloon Text"/>
    <w:basedOn w:val="a"/>
    <w:link w:val="ad"/>
    <w:uiPriority w:val="99"/>
    <w:semiHidden/>
    <w:unhideWhenUsed/>
    <w:rsid w:val="00991632"/>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991632"/>
    <w:rPr>
      <w:rFonts w:asciiTheme="majorHAnsi" w:eastAsiaTheme="majorEastAsia" w:hAnsiTheme="majorHAnsi" w:cstheme="majorBidi"/>
      <w:sz w:val="18"/>
      <w:szCs w:val="18"/>
    </w:rPr>
  </w:style>
  <w:style w:type="paragraph" w:styleId="ae">
    <w:name w:val="Date"/>
    <w:basedOn w:val="a"/>
    <w:next w:val="a"/>
    <w:link w:val="af"/>
    <w:uiPriority w:val="99"/>
    <w:semiHidden/>
    <w:unhideWhenUsed/>
    <w:rsid w:val="00DD24A8"/>
  </w:style>
  <w:style w:type="character" w:customStyle="1" w:styleId="af">
    <w:name w:val="日付 (文字)"/>
    <w:basedOn w:val="a0"/>
    <w:link w:val="ae"/>
    <w:uiPriority w:val="99"/>
    <w:semiHidden/>
    <w:rsid w:val="00DD24A8"/>
    <w:rPr>
      <w:rFonts w:ascii="ＭＳ Ｐゴシック" w:eastAsia="ＭＳ Ｐゴシック" w:hAnsi="ＭＳ Ｐゴシック" w:cs="ＭＳ Ｐゴシック"/>
      <w:sz w:val="24"/>
      <w:szCs w:val="24"/>
    </w:rPr>
  </w:style>
  <w:style w:type="paragraph" w:styleId="af0">
    <w:name w:val="List Paragraph"/>
    <w:basedOn w:val="a"/>
    <w:uiPriority w:val="34"/>
    <w:qFormat/>
    <w:rsid w:val="00DD24A8"/>
    <w:pPr>
      <w:ind w:leftChars="400" w:left="840"/>
    </w:pPr>
  </w:style>
  <w:style w:type="table" w:styleId="af1">
    <w:name w:val="Table Grid"/>
    <w:basedOn w:val="a1"/>
    <w:uiPriority w:val="59"/>
    <w:rsid w:val="005F1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E1AD6"/>
    <w:pPr>
      <w:widowControl w:val="0"/>
      <w:autoSpaceDE w:val="0"/>
      <w:autoSpaceDN w:val="0"/>
      <w:adjustRightInd w:val="0"/>
    </w:pPr>
    <w:rPr>
      <w:rFonts w:ascii="ＭＳ ゴシック" w:eastAsia="ＭＳ ゴシック" w:cs="ＭＳ ゴシック"/>
      <w:color w:val="000000"/>
      <w:sz w:val="24"/>
      <w:szCs w:val="24"/>
    </w:rPr>
  </w:style>
  <w:style w:type="character" w:customStyle="1" w:styleId="10">
    <w:name w:val="見出し 1 (文字)"/>
    <w:basedOn w:val="a0"/>
    <w:link w:val="1"/>
    <w:uiPriority w:val="9"/>
    <w:rsid w:val="00640E9B"/>
    <w:rPr>
      <w:rFonts w:asciiTheme="majorHAnsi" w:eastAsiaTheme="majorEastAsia" w:hAnsiTheme="majorHAnsi" w:cstheme="majorBidi"/>
      <w:sz w:val="24"/>
      <w:szCs w:val="24"/>
    </w:rPr>
  </w:style>
  <w:style w:type="paragraph" w:styleId="af2">
    <w:name w:val="Revision"/>
    <w:hidden/>
    <w:uiPriority w:val="99"/>
    <w:semiHidden/>
    <w:rsid w:val="00B55D4B"/>
    <w:rPr>
      <w:rFonts w:ascii="ＭＳ Ｐゴシック" w:eastAsia="ＭＳ Ｐゴシック" w:hAnsi="ＭＳ Ｐゴシック" w:cs="ＭＳ Ｐゴシック"/>
      <w:sz w:val="24"/>
      <w:szCs w:val="24"/>
    </w:rPr>
  </w:style>
  <w:style w:type="paragraph" w:styleId="11">
    <w:name w:val="toc 1"/>
    <w:basedOn w:val="a"/>
    <w:next w:val="a"/>
    <w:autoRedefine/>
    <w:uiPriority w:val="39"/>
    <w:unhideWhenUsed/>
    <w:qFormat/>
    <w:rsid w:val="00AE32AF"/>
    <w:pPr>
      <w:widowControl w:val="0"/>
      <w:jc w:val="both"/>
    </w:pPr>
    <w:rPr>
      <w:rFonts w:ascii="ＭＳ 明朝" w:eastAsia="ＭＳ 明朝" w:hAnsi="ＭＳ 明朝" w:cs="Times New Roman"/>
      <w:kern w:val="2"/>
      <w:sz w:val="21"/>
      <w:szCs w:val="21"/>
    </w:rPr>
  </w:style>
  <w:style w:type="character" w:styleId="af3">
    <w:name w:val="Hyperlink"/>
    <w:uiPriority w:val="99"/>
    <w:unhideWhenUsed/>
    <w:rsid w:val="00AE32AF"/>
    <w:rPr>
      <w:color w:val="0000FF"/>
      <w:u w:val="single"/>
    </w:rPr>
  </w:style>
  <w:style w:type="paragraph" w:styleId="2">
    <w:name w:val="toc 2"/>
    <w:basedOn w:val="a"/>
    <w:next w:val="a"/>
    <w:autoRedefine/>
    <w:uiPriority w:val="39"/>
    <w:unhideWhenUsed/>
    <w:qFormat/>
    <w:rsid w:val="00611F6A"/>
    <w:pPr>
      <w:widowControl w:val="0"/>
      <w:ind w:leftChars="100" w:left="210"/>
      <w:jc w:val="both"/>
    </w:pPr>
    <w:rPr>
      <w:rFonts w:ascii="ＭＳ 明朝" w:eastAsia="ＭＳ 明朝" w:hAnsi="ＭＳ 明朝" w:cs="Times New Roman"/>
      <w:kern w:val="2"/>
      <w:sz w:val="21"/>
      <w:szCs w:val="21"/>
    </w:rPr>
  </w:style>
  <w:style w:type="character" w:styleId="af4">
    <w:name w:val="Unresolved Mention"/>
    <w:basedOn w:val="a0"/>
    <w:uiPriority w:val="99"/>
    <w:semiHidden/>
    <w:unhideWhenUsed/>
    <w:rsid w:val="004C2BC7"/>
    <w:rPr>
      <w:color w:val="605E5C"/>
      <w:shd w:val="clear" w:color="auto" w:fill="E1DFDD"/>
    </w:rPr>
  </w:style>
  <w:style w:type="table" w:styleId="12">
    <w:name w:val="Plain Table 1"/>
    <w:basedOn w:val="a1"/>
    <w:uiPriority w:val="41"/>
    <w:rsid w:val="000664B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f5">
    <w:name w:val="Grid Table Light"/>
    <w:basedOn w:val="a1"/>
    <w:uiPriority w:val="40"/>
    <w:rsid w:val="000664B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4346">
      <w:bodyDiv w:val="1"/>
      <w:marLeft w:val="0"/>
      <w:marRight w:val="0"/>
      <w:marTop w:val="0"/>
      <w:marBottom w:val="0"/>
      <w:divBdr>
        <w:top w:val="none" w:sz="0" w:space="0" w:color="auto"/>
        <w:left w:val="none" w:sz="0" w:space="0" w:color="auto"/>
        <w:bottom w:val="none" w:sz="0" w:space="0" w:color="auto"/>
        <w:right w:val="none" w:sz="0" w:space="0" w:color="auto"/>
      </w:divBdr>
    </w:div>
    <w:div w:id="52703146">
      <w:bodyDiv w:val="1"/>
      <w:marLeft w:val="0"/>
      <w:marRight w:val="0"/>
      <w:marTop w:val="0"/>
      <w:marBottom w:val="0"/>
      <w:divBdr>
        <w:top w:val="none" w:sz="0" w:space="0" w:color="auto"/>
        <w:left w:val="none" w:sz="0" w:space="0" w:color="auto"/>
        <w:bottom w:val="none" w:sz="0" w:space="0" w:color="auto"/>
        <w:right w:val="none" w:sz="0" w:space="0" w:color="auto"/>
      </w:divBdr>
    </w:div>
    <w:div w:id="76904744">
      <w:bodyDiv w:val="1"/>
      <w:marLeft w:val="0"/>
      <w:marRight w:val="0"/>
      <w:marTop w:val="0"/>
      <w:marBottom w:val="0"/>
      <w:divBdr>
        <w:top w:val="none" w:sz="0" w:space="0" w:color="auto"/>
        <w:left w:val="none" w:sz="0" w:space="0" w:color="auto"/>
        <w:bottom w:val="none" w:sz="0" w:space="0" w:color="auto"/>
        <w:right w:val="none" w:sz="0" w:space="0" w:color="auto"/>
      </w:divBdr>
    </w:div>
    <w:div w:id="85688256">
      <w:bodyDiv w:val="1"/>
      <w:marLeft w:val="0"/>
      <w:marRight w:val="0"/>
      <w:marTop w:val="0"/>
      <w:marBottom w:val="0"/>
      <w:divBdr>
        <w:top w:val="none" w:sz="0" w:space="0" w:color="auto"/>
        <w:left w:val="none" w:sz="0" w:space="0" w:color="auto"/>
        <w:bottom w:val="none" w:sz="0" w:space="0" w:color="auto"/>
        <w:right w:val="none" w:sz="0" w:space="0" w:color="auto"/>
      </w:divBdr>
    </w:div>
    <w:div w:id="86930145">
      <w:bodyDiv w:val="1"/>
      <w:marLeft w:val="0"/>
      <w:marRight w:val="0"/>
      <w:marTop w:val="0"/>
      <w:marBottom w:val="0"/>
      <w:divBdr>
        <w:top w:val="none" w:sz="0" w:space="0" w:color="auto"/>
        <w:left w:val="none" w:sz="0" w:space="0" w:color="auto"/>
        <w:bottom w:val="none" w:sz="0" w:space="0" w:color="auto"/>
        <w:right w:val="none" w:sz="0" w:space="0" w:color="auto"/>
      </w:divBdr>
    </w:div>
    <w:div w:id="103502700">
      <w:bodyDiv w:val="1"/>
      <w:marLeft w:val="0"/>
      <w:marRight w:val="0"/>
      <w:marTop w:val="0"/>
      <w:marBottom w:val="0"/>
      <w:divBdr>
        <w:top w:val="none" w:sz="0" w:space="0" w:color="auto"/>
        <w:left w:val="none" w:sz="0" w:space="0" w:color="auto"/>
        <w:bottom w:val="none" w:sz="0" w:space="0" w:color="auto"/>
        <w:right w:val="none" w:sz="0" w:space="0" w:color="auto"/>
      </w:divBdr>
    </w:div>
    <w:div w:id="105197822">
      <w:bodyDiv w:val="1"/>
      <w:marLeft w:val="0"/>
      <w:marRight w:val="0"/>
      <w:marTop w:val="0"/>
      <w:marBottom w:val="0"/>
      <w:divBdr>
        <w:top w:val="none" w:sz="0" w:space="0" w:color="auto"/>
        <w:left w:val="none" w:sz="0" w:space="0" w:color="auto"/>
        <w:bottom w:val="none" w:sz="0" w:space="0" w:color="auto"/>
        <w:right w:val="none" w:sz="0" w:space="0" w:color="auto"/>
      </w:divBdr>
    </w:div>
    <w:div w:id="107504933">
      <w:bodyDiv w:val="1"/>
      <w:marLeft w:val="0"/>
      <w:marRight w:val="0"/>
      <w:marTop w:val="0"/>
      <w:marBottom w:val="0"/>
      <w:divBdr>
        <w:top w:val="none" w:sz="0" w:space="0" w:color="auto"/>
        <w:left w:val="none" w:sz="0" w:space="0" w:color="auto"/>
        <w:bottom w:val="none" w:sz="0" w:space="0" w:color="auto"/>
        <w:right w:val="none" w:sz="0" w:space="0" w:color="auto"/>
      </w:divBdr>
    </w:div>
    <w:div w:id="112407970">
      <w:bodyDiv w:val="1"/>
      <w:marLeft w:val="0"/>
      <w:marRight w:val="0"/>
      <w:marTop w:val="0"/>
      <w:marBottom w:val="0"/>
      <w:divBdr>
        <w:top w:val="none" w:sz="0" w:space="0" w:color="auto"/>
        <w:left w:val="none" w:sz="0" w:space="0" w:color="auto"/>
        <w:bottom w:val="none" w:sz="0" w:space="0" w:color="auto"/>
        <w:right w:val="none" w:sz="0" w:space="0" w:color="auto"/>
      </w:divBdr>
    </w:div>
    <w:div w:id="186843192">
      <w:bodyDiv w:val="1"/>
      <w:marLeft w:val="0"/>
      <w:marRight w:val="0"/>
      <w:marTop w:val="0"/>
      <w:marBottom w:val="0"/>
      <w:divBdr>
        <w:top w:val="none" w:sz="0" w:space="0" w:color="auto"/>
        <w:left w:val="none" w:sz="0" w:space="0" w:color="auto"/>
        <w:bottom w:val="none" w:sz="0" w:space="0" w:color="auto"/>
        <w:right w:val="none" w:sz="0" w:space="0" w:color="auto"/>
      </w:divBdr>
    </w:div>
    <w:div w:id="230117884">
      <w:bodyDiv w:val="1"/>
      <w:marLeft w:val="0"/>
      <w:marRight w:val="0"/>
      <w:marTop w:val="0"/>
      <w:marBottom w:val="0"/>
      <w:divBdr>
        <w:top w:val="none" w:sz="0" w:space="0" w:color="auto"/>
        <w:left w:val="none" w:sz="0" w:space="0" w:color="auto"/>
        <w:bottom w:val="none" w:sz="0" w:space="0" w:color="auto"/>
        <w:right w:val="none" w:sz="0" w:space="0" w:color="auto"/>
      </w:divBdr>
    </w:div>
    <w:div w:id="253054137">
      <w:bodyDiv w:val="1"/>
      <w:marLeft w:val="0"/>
      <w:marRight w:val="0"/>
      <w:marTop w:val="0"/>
      <w:marBottom w:val="0"/>
      <w:divBdr>
        <w:top w:val="none" w:sz="0" w:space="0" w:color="auto"/>
        <w:left w:val="none" w:sz="0" w:space="0" w:color="auto"/>
        <w:bottom w:val="none" w:sz="0" w:space="0" w:color="auto"/>
        <w:right w:val="none" w:sz="0" w:space="0" w:color="auto"/>
      </w:divBdr>
    </w:div>
    <w:div w:id="263730764">
      <w:bodyDiv w:val="1"/>
      <w:marLeft w:val="0"/>
      <w:marRight w:val="0"/>
      <w:marTop w:val="0"/>
      <w:marBottom w:val="0"/>
      <w:divBdr>
        <w:top w:val="none" w:sz="0" w:space="0" w:color="auto"/>
        <w:left w:val="none" w:sz="0" w:space="0" w:color="auto"/>
        <w:bottom w:val="none" w:sz="0" w:space="0" w:color="auto"/>
        <w:right w:val="none" w:sz="0" w:space="0" w:color="auto"/>
      </w:divBdr>
    </w:div>
    <w:div w:id="377508086">
      <w:bodyDiv w:val="1"/>
      <w:marLeft w:val="0"/>
      <w:marRight w:val="0"/>
      <w:marTop w:val="0"/>
      <w:marBottom w:val="0"/>
      <w:divBdr>
        <w:top w:val="none" w:sz="0" w:space="0" w:color="auto"/>
        <w:left w:val="none" w:sz="0" w:space="0" w:color="auto"/>
        <w:bottom w:val="none" w:sz="0" w:space="0" w:color="auto"/>
        <w:right w:val="none" w:sz="0" w:space="0" w:color="auto"/>
      </w:divBdr>
    </w:div>
    <w:div w:id="390738773">
      <w:bodyDiv w:val="1"/>
      <w:marLeft w:val="0"/>
      <w:marRight w:val="0"/>
      <w:marTop w:val="0"/>
      <w:marBottom w:val="0"/>
      <w:divBdr>
        <w:top w:val="none" w:sz="0" w:space="0" w:color="auto"/>
        <w:left w:val="none" w:sz="0" w:space="0" w:color="auto"/>
        <w:bottom w:val="none" w:sz="0" w:space="0" w:color="auto"/>
        <w:right w:val="none" w:sz="0" w:space="0" w:color="auto"/>
      </w:divBdr>
    </w:div>
    <w:div w:id="409082238">
      <w:bodyDiv w:val="1"/>
      <w:marLeft w:val="0"/>
      <w:marRight w:val="0"/>
      <w:marTop w:val="0"/>
      <w:marBottom w:val="0"/>
      <w:divBdr>
        <w:top w:val="none" w:sz="0" w:space="0" w:color="auto"/>
        <w:left w:val="none" w:sz="0" w:space="0" w:color="auto"/>
        <w:bottom w:val="none" w:sz="0" w:space="0" w:color="auto"/>
        <w:right w:val="none" w:sz="0" w:space="0" w:color="auto"/>
      </w:divBdr>
    </w:div>
    <w:div w:id="440028117">
      <w:bodyDiv w:val="1"/>
      <w:marLeft w:val="0"/>
      <w:marRight w:val="0"/>
      <w:marTop w:val="0"/>
      <w:marBottom w:val="0"/>
      <w:divBdr>
        <w:top w:val="none" w:sz="0" w:space="0" w:color="auto"/>
        <w:left w:val="none" w:sz="0" w:space="0" w:color="auto"/>
        <w:bottom w:val="none" w:sz="0" w:space="0" w:color="auto"/>
        <w:right w:val="none" w:sz="0" w:space="0" w:color="auto"/>
      </w:divBdr>
    </w:div>
    <w:div w:id="459887206">
      <w:bodyDiv w:val="1"/>
      <w:marLeft w:val="0"/>
      <w:marRight w:val="0"/>
      <w:marTop w:val="0"/>
      <w:marBottom w:val="0"/>
      <w:divBdr>
        <w:top w:val="none" w:sz="0" w:space="0" w:color="auto"/>
        <w:left w:val="none" w:sz="0" w:space="0" w:color="auto"/>
        <w:bottom w:val="none" w:sz="0" w:space="0" w:color="auto"/>
        <w:right w:val="none" w:sz="0" w:space="0" w:color="auto"/>
      </w:divBdr>
    </w:div>
    <w:div w:id="468597150">
      <w:bodyDiv w:val="1"/>
      <w:marLeft w:val="0"/>
      <w:marRight w:val="0"/>
      <w:marTop w:val="0"/>
      <w:marBottom w:val="0"/>
      <w:divBdr>
        <w:top w:val="none" w:sz="0" w:space="0" w:color="auto"/>
        <w:left w:val="none" w:sz="0" w:space="0" w:color="auto"/>
        <w:bottom w:val="none" w:sz="0" w:space="0" w:color="auto"/>
        <w:right w:val="none" w:sz="0" w:space="0" w:color="auto"/>
      </w:divBdr>
    </w:div>
    <w:div w:id="469371262">
      <w:bodyDiv w:val="1"/>
      <w:marLeft w:val="0"/>
      <w:marRight w:val="0"/>
      <w:marTop w:val="0"/>
      <w:marBottom w:val="0"/>
      <w:divBdr>
        <w:top w:val="none" w:sz="0" w:space="0" w:color="auto"/>
        <w:left w:val="none" w:sz="0" w:space="0" w:color="auto"/>
        <w:bottom w:val="none" w:sz="0" w:space="0" w:color="auto"/>
        <w:right w:val="none" w:sz="0" w:space="0" w:color="auto"/>
      </w:divBdr>
    </w:div>
    <w:div w:id="477192371">
      <w:bodyDiv w:val="1"/>
      <w:marLeft w:val="0"/>
      <w:marRight w:val="0"/>
      <w:marTop w:val="0"/>
      <w:marBottom w:val="0"/>
      <w:divBdr>
        <w:top w:val="none" w:sz="0" w:space="0" w:color="auto"/>
        <w:left w:val="none" w:sz="0" w:space="0" w:color="auto"/>
        <w:bottom w:val="none" w:sz="0" w:space="0" w:color="auto"/>
        <w:right w:val="none" w:sz="0" w:space="0" w:color="auto"/>
      </w:divBdr>
    </w:div>
    <w:div w:id="478348217">
      <w:bodyDiv w:val="1"/>
      <w:marLeft w:val="0"/>
      <w:marRight w:val="0"/>
      <w:marTop w:val="0"/>
      <w:marBottom w:val="0"/>
      <w:divBdr>
        <w:top w:val="none" w:sz="0" w:space="0" w:color="auto"/>
        <w:left w:val="none" w:sz="0" w:space="0" w:color="auto"/>
        <w:bottom w:val="none" w:sz="0" w:space="0" w:color="auto"/>
        <w:right w:val="none" w:sz="0" w:space="0" w:color="auto"/>
      </w:divBdr>
    </w:div>
    <w:div w:id="481696465">
      <w:bodyDiv w:val="1"/>
      <w:marLeft w:val="0"/>
      <w:marRight w:val="0"/>
      <w:marTop w:val="0"/>
      <w:marBottom w:val="0"/>
      <w:divBdr>
        <w:top w:val="none" w:sz="0" w:space="0" w:color="auto"/>
        <w:left w:val="none" w:sz="0" w:space="0" w:color="auto"/>
        <w:bottom w:val="none" w:sz="0" w:space="0" w:color="auto"/>
        <w:right w:val="none" w:sz="0" w:space="0" w:color="auto"/>
      </w:divBdr>
    </w:div>
    <w:div w:id="520898987">
      <w:bodyDiv w:val="1"/>
      <w:marLeft w:val="0"/>
      <w:marRight w:val="0"/>
      <w:marTop w:val="0"/>
      <w:marBottom w:val="0"/>
      <w:divBdr>
        <w:top w:val="none" w:sz="0" w:space="0" w:color="auto"/>
        <w:left w:val="none" w:sz="0" w:space="0" w:color="auto"/>
        <w:bottom w:val="none" w:sz="0" w:space="0" w:color="auto"/>
        <w:right w:val="none" w:sz="0" w:space="0" w:color="auto"/>
      </w:divBdr>
    </w:div>
    <w:div w:id="545220692">
      <w:bodyDiv w:val="1"/>
      <w:marLeft w:val="0"/>
      <w:marRight w:val="0"/>
      <w:marTop w:val="0"/>
      <w:marBottom w:val="0"/>
      <w:divBdr>
        <w:top w:val="none" w:sz="0" w:space="0" w:color="auto"/>
        <w:left w:val="none" w:sz="0" w:space="0" w:color="auto"/>
        <w:bottom w:val="none" w:sz="0" w:space="0" w:color="auto"/>
        <w:right w:val="none" w:sz="0" w:space="0" w:color="auto"/>
      </w:divBdr>
    </w:div>
    <w:div w:id="558252646">
      <w:bodyDiv w:val="1"/>
      <w:marLeft w:val="0"/>
      <w:marRight w:val="0"/>
      <w:marTop w:val="0"/>
      <w:marBottom w:val="0"/>
      <w:divBdr>
        <w:top w:val="none" w:sz="0" w:space="0" w:color="auto"/>
        <w:left w:val="none" w:sz="0" w:space="0" w:color="auto"/>
        <w:bottom w:val="none" w:sz="0" w:space="0" w:color="auto"/>
        <w:right w:val="none" w:sz="0" w:space="0" w:color="auto"/>
      </w:divBdr>
    </w:div>
    <w:div w:id="574629879">
      <w:bodyDiv w:val="1"/>
      <w:marLeft w:val="0"/>
      <w:marRight w:val="0"/>
      <w:marTop w:val="0"/>
      <w:marBottom w:val="0"/>
      <w:divBdr>
        <w:top w:val="none" w:sz="0" w:space="0" w:color="auto"/>
        <w:left w:val="none" w:sz="0" w:space="0" w:color="auto"/>
        <w:bottom w:val="none" w:sz="0" w:space="0" w:color="auto"/>
        <w:right w:val="none" w:sz="0" w:space="0" w:color="auto"/>
      </w:divBdr>
    </w:div>
    <w:div w:id="597835866">
      <w:bodyDiv w:val="1"/>
      <w:marLeft w:val="0"/>
      <w:marRight w:val="0"/>
      <w:marTop w:val="0"/>
      <w:marBottom w:val="0"/>
      <w:divBdr>
        <w:top w:val="none" w:sz="0" w:space="0" w:color="auto"/>
        <w:left w:val="none" w:sz="0" w:space="0" w:color="auto"/>
        <w:bottom w:val="none" w:sz="0" w:space="0" w:color="auto"/>
        <w:right w:val="none" w:sz="0" w:space="0" w:color="auto"/>
      </w:divBdr>
    </w:div>
    <w:div w:id="610665663">
      <w:bodyDiv w:val="1"/>
      <w:marLeft w:val="0"/>
      <w:marRight w:val="0"/>
      <w:marTop w:val="0"/>
      <w:marBottom w:val="0"/>
      <w:divBdr>
        <w:top w:val="none" w:sz="0" w:space="0" w:color="auto"/>
        <w:left w:val="none" w:sz="0" w:space="0" w:color="auto"/>
        <w:bottom w:val="none" w:sz="0" w:space="0" w:color="auto"/>
        <w:right w:val="none" w:sz="0" w:space="0" w:color="auto"/>
      </w:divBdr>
    </w:div>
    <w:div w:id="612516193">
      <w:bodyDiv w:val="1"/>
      <w:marLeft w:val="0"/>
      <w:marRight w:val="0"/>
      <w:marTop w:val="0"/>
      <w:marBottom w:val="0"/>
      <w:divBdr>
        <w:top w:val="none" w:sz="0" w:space="0" w:color="auto"/>
        <w:left w:val="none" w:sz="0" w:space="0" w:color="auto"/>
        <w:bottom w:val="none" w:sz="0" w:space="0" w:color="auto"/>
        <w:right w:val="none" w:sz="0" w:space="0" w:color="auto"/>
      </w:divBdr>
    </w:div>
    <w:div w:id="626543632">
      <w:bodyDiv w:val="1"/>
      <w:marLeft w:val="0"/>
      <w:marRight w:val="0"/>
      <w:marTop w:val="0"/>
      <w:marBottom w:val="0"/>
      <w:divBdr>
        <w:top w:val="none" w:sz="0" w:space="0" w:color="auto"/>
        <w:left w:val="none" w:sz="0" w:space="0" w:color="auto"/>
        <w:bottom w:val="none" w:sz="0" w:space="0" w:color="auto"/>
        <w:right w:val="none" w:sz="0" w:space="0" w:color="auto"/>
      </w:divBdr>
    </w:div>
    <w:div w:id="630743783">
      <w:bodyDiv w:val="1"/>
      <w:marLeft w:val="0"/>
      <w:marRight w:val="0"/>
      <w:marTop w:val="0"/>
      <w:marBottom w:val="0"/>
      <w:divBdr>
        <w:top w:val="none" w:sz="0" w:space="0" w:color="auto"/>
        <w:left w:val="none" w:sz="0" w:space="0" w:color="auto"/>
        <w:bottom w:val="none" w:sz="0" w:space="0" w:color="auto"/>
        <w:right w:val="none" w:sz="0" w:space="0" w:color="auto"/>
      </w:divBdr>
    </w:div>
    <w:div w:id="677579422">
      <w:bodyDiv w:val="1"/>
      <w:marLeft w:val="0"/>
      <w:marRight w:val="0"/>
      <w:marTop w:val="0"/>
      <w:marBottom w:val="0"/>
      <w:divBdr>
        <w:top w:val="none" w:sz="0" w:space="0" w:color="auto"/>
        <w:left w:val="none" w:sz="0" w:space="0" w:color="auto"/>
        <w:bottom w:val="none" w:sz="0" w:space="0" w:color="auto"/>
        <w:right w:val="none" w:sz="0" w:space="0" w:color="auto"/>
      </w:divBdr>
    </w:div>
    <w:div w:id="682391569">
      <w:bodyDiv w:val="1"/>
      <w:marLeft w:val="0"/>
      <w:marRight w:val="0"/>
      <w:marTop w:val="0"/>
      <w:marBottom w:val="0"/>
      <w:divBdr>
        <w:top w:val="none" w:sz="0" w:space="0" w:color="auto"/>
        <w:left w:val="none" w:sz="0" w:space="0" w:color="auto"/>
        <w:bottom w:val="none" w:sz="0" w:space="0" w:color="auto"/>
        <w:right w:val="none" w:sz="0" w:space="0" w:color="auto"/>
      </w:divBdr>
    </w:div>
    <w:div w:id="701398370">
      <w:bodyDiv w:val="1"/>
      <w:marLeft w:val="0"/>
      <w:marRight w:val="0"/>
      <w:marTop w:val="0"/>
      <w:marBottom w:val="0"/>
      <w:divBdr>
        <w:top w:val="none" w:sz="0" w:space="0" w:color="auto"/>
        <w:left w:val="none" w:sz="0" w:space="0" w:color="auto"/>
        <w:bottom w:val="none" w:sz="0" w:space="0" w:color="auto"/>
        <w:right w:val="none" w:sz="0" w:space="0" w:color="auto"/>
      </w:divBdr>
    </w:div>
    <w:div w:id="789591499">
      <w:bodyDiv w:val="1"/>
      <w:marLeft w:val="0"/>
      <w:marRight w:val="0"/>
      <w:marTop w:val="0"/>
      <w:marBottom w:val="0"/>
      <w:divBdr>
        <w:top w:val="none" w:sz="0" w:space="0" w:color="auto"/>
        <w:left w:val="none" w:sz="0" w:space="0" w:color="auto"/>
        <w:bottom w:val="none" w:sz="0" w:space="0" w:color="auto"/>
        <w:right w:val="none" w:sz="0" w:space="0" w:color="auto"/>
      </w:divBdr>
    </w:div>
    <w:div w:id="791024694">
      <w:bodyDiv w:val="1"/>
      <w:marLeft w:val="0"/>
      <w:marRight w:val="0"/>
      <w:marTop w:val="0"/>
      <w:marBottom w:val="0"/>
      <w:divBdr>
        <w:top w:val="none" w:sz="0" w:space="0" w:color="auto"/>
        <w:left w:val="none" w:sz="0" w:space="0" w:color="auto"/>
        <w:bottom w:val="none" w:sz="0" w:space="0" w:color="auto"/>
        <w:right w:val="none" w:sz="0" w:space="0" w:color="auto"/>
      </w:divBdr>
    </w:div>
    <w:div w:id="825365957">
      <w:bodyDiv w:val="1"/>
      <w:marLeft w:val="0"/>
      <w:marRight w:val="0"/>
      <w:marTop w:val="0"/>
      <w:marBottom w:val="0"/>
      <w:divBdr>
        <w:top w:val="none" w:sz="0" w:space="0" w:color="auto"/>
        <w:left w:val="none" w:sz="0" w:space="0" w:color="auto"/>
        <w:bottom w:val="none" w:sz="0" w:space="0" w:color="auto"/>
        <w:right w:val="none" w:sz="0" w:space="0" w:color="auto"/>
      </w:divBdr>
    </w:div>
    <w:div w:id="862128464">
      <w:bodyDiv w:val="1"/>
      <w:marLeft w:val="0"/>
      <w:marRight w:val="0"/>
      <w:marTop w:val="0"/>
      <w:marBottom w:val="0"/>
      <w:divBdr>
        <w:top w:val="none" w:sz="0" w:space="0" w:color="auto"/>
        <w:left w:val="none" w:sz="0" w:space="0" w:color="auto"/>
        <w:bottom w:val="none" w:sz="0" w:space="0" w:color="auto"/>
        <w:right w:val="none" w:sz="0" w:space="0" w:color="auto"/>
      </w:divBdr>
    </w:div>
    <w:div w:id="914780569">
      <w:bodyDiv w:val="1"/>
      <w:marLeft w:val="0"/>
      <w:marRight w:val="0"/>
      <w:marTop w:val="0"/>
      <w:marBottom w:val="0"/>
      <w:divBdr>
        <w:top w:val="none" w:sz="0" w:space="0" w:color="auto"/>
        <w:left w:val="none" w:sz="0" w:space="0" w:color="auto"/>
        <w:bottom w:val="none" w:sz="0" w:space="0" w:color="auto"/>
        <w:right w:val="none" w:sz="0" w:space="0" w:color="auto"/>
      </w:divBdr>
    </w:div>
    <w:div w:id="919749203">
      <w:bodyDiv w:val="1"/>
      <w:marLeft w:val="0"/>
      <w:marRight w:val="0"/>
      <w:marTop w:val="0"/>
      <w:marBottom w:val="0"/>
      <w:divBdr>
        <w:top w:val="none" w:sz="0" w:space="0" w:color="auto"/>
        <w:left w:val="none" w:sz="0" w:space="0" w:color="auto"/>
        <w:bottom w:val="none" w:sz="0" w:space="0" w:color="auto"/>
        <w:right w:val="none" w:sz="0" w:space="0" w:color="auto"/>
      </w:divBdr>
    </w:div>
    <w:div w:id="960260480">
      <w:bodyDiv w:val="1"/>
      <w:marLeft w:val="0"/>
      <w:marRight w:val="0"/>
      <w:marTop w:val="0"/>
      <w:marBottom w:val="0"/>
      <w:divBdr>
        <w:top w:val="none" w:sz="0" w:space="0" w:color="auto"/>
        <w:left w:val="none" w:sz="0" w:space="0" w:color="auto"/>
        <w:bottom w:val="none" w:sz="0" w:space="0" w:color="auto"/>
        <w:right w:val="none" w:sz="0" w:space="0" w:color="auto"/>
      </w:divBdr>
    </w:div>
    <w:div w:id="964970395">
      <w:bodyDiv w:val="1"/>
      <w:marLeft w:val="0"/>
      <w:marRight w:val="0"/>
      <w:marTop w:val="0"/>
      <w:marBottom w:val="0"/>
      <w:divBdr>
        <w:top w:val="none" w:sz="0" w:space="0" w:color="auto"/>
        <w:left w:val="none" w:sz="0" w:space="0" w:color="auto"/>
        <w:bottom w:val="none" w:sz="0" w:space="0" w:color="auto"/>
        <w:right w:val="none" w:sz="0" w:space="0" w:color="auto"/>
      </w:divBdr>
    </w:div>
    <w:div w:id="968633519">
      <w:bodyDiv w:val="1"/>
      <w:marLeft w:val="0"/>
      <w:marRight w:val="0"/>
      <w:marTop w:val="0"/>
      <w:marBottom w:val="0"/>
      <w:divBdr>
        <w:top w:val="none" w:sz="0" w:space="0" w:color="auto"/>
        <w:left w:val="none" w:sz="0" w:space="0" w:color="auto"/>
        <w:bottom w:val="none" w:sz="0" w:space="0" w:color="auto"/>
        <w:right w:val="none" w:sz="0" w:space="0" w:color="auto"/>
      </w:divBdr>
    </w:div>
    <w:div w:id="985011980">
      <w:bodyDiv w:val="1"/>
      <w:marLeft w:val="0"/>
      <w:marRight w:val="0"/>
      <w:marTop w:val="0"/>
      <w:marBottom w:val="0"/>
      <w:divBdr>
        <w:top w:val="none" w:sz="0" w:space="0" w:color="auto"/>
        <w:left w:val="none" w:sz="0" w:space="0" w:color="auto"/>
        <w:bottom w:val="none" w:sz="0" w:space="0" w:color="auto"/>
        <w:right w:val="none" w:sz="0" w:space="0" w:color="auto"/>
      </w:divBdr>
    </w:div>
    <w:div w:id="997267473">
      <w:bodyDiv w:val="1"/>
      <w:marLeft w:val="0"/>
      <w:marRight w:val="0"/>
      <w:marTop w:val="0"/>
      <w:marBottom w:val="0"/>
      <w:divBdr>
        <w:top w:val="none" w:sz="0" w:space="0" w:color="auto"/>
        <w:left w:val="none" w:sz="0" w:space="0" w:color="auto"/>
        <w:bottom w:val="none" w:sz="0" w:space="0" w:color="auto"/>
        <w:right w:val="none" w:sz="0" w:space="0" w:color="auto"/>
      </w:divBdr>
    </w:div>
    <w:div w:id="1035420713">
      <w:bodyDiv w:val="1"/>
      <w:marLeft w:val="0"/>
      <w:marRight w:val="0"/>
      <w:marTop w:val="0"/>
      <w:marBottom w:val="0"/>
      <w:divBdr>
        <w:top w:val="none" w:sz="0" w:space="0" w:color="auto"/>
        <w:left w:val="none" w:sz="0" w:space="0" w:color="auto"/>
        <w:bottom w:val="none" w:sz="0" w:space="0" w:color="auto"/>
        <w:right w:val="none" w:sz="0" w:space="0" w:color="auto"/>
      </w:divBdr>
    </w:div>
    <w:div w:id="1087725078">
      <w:bodyDiv w:val="1"/>
      <w:marLeft w:val="0"/>
      <w:marRight w:val="0"/>
      <w:marTop w:val="0"/>
      <w:marBottom w:val="0"/>
      <w:divBdr>
        <w:top w:val="none" w:sz="0" w:space="0" w:color="auto"/>
        <w:left w:val="none" w:sz="0" w:space="0" w:color="auto"/>
        <w:bottom w:val="none" w:sz="0" w:space="0" w:color="auto"/>
        <w:right w:val="none" w:sz="0" w:space="0" w:color="auto"/>
      </w:divBdr>
    </w:div>
    <w:div w:id="1115636592">
      <w:bodyDiv w:val="1"/>
      <w:marLeft w:val="0"/>
      <w:marRight w:val="0"/>
      <w:marTop w:val="0"/>
      <w:marBottom w:val="0"/>
      <w:divBdr>
        <w:top w:val="none" w:sz="0" w:space="0" w:color="auto"/>
        <w:left w:val="none" w:sz="0" w:space="0" w:color="auto"/>
        <w:bottom w:val="none" w:sz="0" w:space="0" w:color="auto"/>
        <w:right w:val="none" w:sz="0" w:space="0" w:color="auto"/>
      </w:divBdr>
    </w:div>
    <w:div w:id="1132672785">
      <w:bodyDiv w:val="1"/>
      <w:marLeft w:val="0"/>
      <w:marRight w:val="0"/>
      <w:marTop w:val="0"/>
      <w:marBottom w:val="0"/>
      <w:divBdr>
        <w:top w:val="none" w:sz="0" w:space="0" w:color="auto"/>
        <w:left w:val="none" w:sz="0" w:space="0" w:color="auto"/>
        <w:bottom w:val="none" w:sz="0" w:space="0" w:color="auto"/>
        <w:right w:val="none" w:sz="0" w:space="0" w:color="auto"/>
      </w:divBdr>
    </w:div>
    <w:div w:id="1145051586">
      <w:bodyDiv w:val="1"/>
      <w:marLeft w:val="0"/>
      <w:marRight w:val="0"/>
      <w:marTop w:val="0"/>
      <w:marBottom w:val="0"/>
      <w:divBdr>
        <w:top w:val="none" w:sz="0" w:space="0" w:color="auto"/>
        <w:left w:val="none" w:sz="0" w:space="0" w:color="auto"/>
        <w:bottom w:val="none" w:sz="0" w:space="0" w:color="auto"/>
        <w:right w:val="none" w:sz="0" w:space="0" w:color="auto"/>
      </w:divBdr>
    </w:div>
    <w:div w:id="1162047121">
      <w:bodyDiv w:val="1"/>
      <w:marLeft w:val="0"/>
      <w:marRight w:val="0"/>
      <w:marTop w:val="0"/>
      <w:marBottom w:val="0"/>
      <w:divBdr>
        <w:top w:val="none" w:sz="0" w:space="0" w:color="auto"/>
        <w:left w:val="none" w:sz="0" w:space="0" w:color="auto"/>
        <w:bottom w:val="none" w:sz="0" w:space="0" w:color="auto"/>
        <w:right w:val="none" w:sz="0" w:space="0" w:color="auto"/>
      </w:divBdr>
    </w:div>
    <w:div w:id="1170674957">
      <w:bodyDiv w:val="1"/>
      <w:marLeft w:val="0"/>
      <w:marRight w:val="0"/>
      <w:marTop w:val="0"/>
      <w:marBottom w:val="0"/>
      <w:divBdr>
        <w:top w:val="none" w:sz="0" w:space="0" w:color="auto"/>
        <w:left w:val="none" w:sz="0" w:space="0" w:color="auto"/>
        <w:bottom w:val="none" w:sz="0" w:space="0" w:color="auto"/>
        <w:right w:val="none" w:sz="0" w:space="0" w:color="auto"/>
      </w:divBdr>
    </w:div>
    <w:div w:id="1173763614">
      <w:bodyDiv w:val="1"/>
      <w:marLeft w:val="0"/>
      <w:marRight w:val="0"/>
      <w:marTop w:val="0"/>
      <w:marBottom w:val="0"/>
      <w:divBdr>
        <w:top w:val="none" w:sz="0" w:space="0" w:color="auto"/>
        <w:left w:val="none" w:sz="0" w:space="0" w:color="auto"/>
        <w:bottom w:val="none" w:sz="0" w:space="0" w:color="auto"/>
        <w:right w:val="none" w:sz="0" w:space="0" w:color="auto"/>
      </w:divBdr>
    </w:div>
    <w:div w:id="1183973385">
      <w:bodyDiv w:val="1"/>
      <w:marLeft w:val="0"/>
      <w:marRight w:val="0"/>
      <w:marTop w:val="0"/>
      <w:marBottom w:val="0"/>
      <w:divBdr>
        <w:top w:val="none" w:sz="0" w:space="0" w:color="auto"/>
        <w:left w:val="none" w:sz="0" w:space="0" w:color="auto"/>
        <w:bottom w:val="none" w:sz="0" w:space="0" w:color="auto"/>
        <w:right w:val="none" w:sz="0" w:space="0" w:color="auto"/>
      </w:divBdr>
    </w:div>
    <w:div w:id="1222980739">
      <w:bodyDiv w:val="1"/>
      <w:marLeft w:val="0"/>
      <w:marRight w:val="0"/>
      <w:marTop w:val="0"/>
      <w:marBottom w:val="0"/>
      <w:divBdr>
        <w:top w:val="none" w:sz="0" w:space="0" w:color="auto"/>
        <w:left w:val="none" w:sz="0" w:space="0" w:color="auto"/>
        <w:bottom w:val="none" w:sz="0" w:space="0" w:color="auto"/>
        <w:right w:val="none" w:sz="0" w:space="0" w:color="auto"/>
      </w:divBdr>
    </w:div>
    <w:div w:id="1239828119">
      <w:bodyDiv w:val="1"/>
      <w:marLeft w:val="0"/>
      <w:marRight w:val="0"/>
      <w:marTop w:val="0"/>
      <w:marBottom w:val="0"/>
      <w:divBdr>
        <w:top w:val="none" w:sz="0" w:space="0" w:color="auto"/>
        <w:left w:val="none" w:sz="0" w:space="0" w:color="auto"/>
        <w:bottom w:val="none" w:sz="0" w:space="0" w:color="auto"/>
        <w:right w:val="none" w:sz="0" w:space="0" w:color="auto"/>
      </w:divBdr>
    </w:div>
    <w:div w:id="1279875452">
      <w:bodyDiv w:val="1"/>
      <w:marLeft w:val="0"/>
      <w:marRight w:val="0"/>
      <w:marTop w:val="0"/>
      <w:marBottom w:val="0"/>
      <w:divBdr>
        <w:top w:val="none" w:sz="0" w:space="0" w:color="auto"/>
        <w:left w:val="none" w:sz="0" w:space="0" w:color="auto"/>
        <w:bottom w:val="none" w:sz="0" w:space="0" w:color="auto"/>
        <w:right w:val="none" w:sz="0" w:space="0" w:color="auto"/>
      </w:divBdr>
    </w:div>
    <w:div w:id="1305819567">
      <w:bodyDiv w:val="1"/>
      <w:marLeft w:val="0"/>
      <w:marRight w:val="0"/>
      <w:marTop w:val="0"/>
      <w:marBottom w:val="0"/>
      <w:divBdr>
        <w:top w:val="none" w:sz="0" w:space="0" w:color="auto"/>
        <w:left w:val="none" w:sz="0" w:space="0" w:color="auto"/>
        <w:bottom w:val="none" w:sz="0" w:space="0" w:color="auto"/>
        <w:right w:val="none" w:sz="0" w:space="0" w:color="auto"/>
      </w:divBdr>
    </w:div>
    <w:div w:id="1308172523">
      <w:bodyDiv w:val="1"/>
      <w:marLeft w:val="0"/>
      <w:marRight w:val="0"/>
      <w:marTop w:val="0"/>
      <w:marBottom w:val="0"/>
      <w:divBdr>
        <w:top w:val="none" w:sz="0" w:space="0" w:color="auto"/>
        <w:left w:val="none" w:sz="0" w:space="0" w:color="auto"/>
        <w:bottom w:val="none" w:sz="0" w:space="0" w:color="auto"/>
        <w:right w:val="none" w:sz="0" w:space="0" w:color="auto"/>
      </w:divBdr>
    </w:div>
    <w:div w:id="1337418517">
      <w:bodyDiv w:val="1"/>
      <w:marLeft w:val="0"/>
      <w:marRight w:val="0"/>
      <w:marTop w:val="0"/>
      <w:marBottom w:val="0"/>
      <w:divBdr>
        <w:top w:val="none" w:sz="0" w:space="0" w:color="auto"/>
        <w:left w:val="none" w:sz="0" w:space="0" w:color="auto"/>
        <w:bottom w:val="none" w:sz="0" w:space="0" w:color="auto"/>
        <w:right w:val="none" w:sz="0" w:space="0" w:color="auto"/>
      </w:divBdr>
    </w:div>
    <w:div w:id="1399354943">
      <w:bodyDiv w:val="1"/>
      <w:marLeft w:val="0"/>
      <w:marRight w:val="0"/>
      <w:marTop w:val="0"/>
      <w:marBottom w:val="0"/>
      <w:divBdr>
        <w:top w:val="none" w:sz="0" w:space="0" w:color="auto"/>
        <w:left w:val="none" w:sz="0" w:space="0" w:color="auto"/>
        <w:bottom w:val="none" w:sz="0" w:space="0" w:color="auto"/>
        <w:right w:val="none" w:sz="0" w:space="0" w:color="auto"/>
      </w:divBdr>
    </w:div>
    <w:div w:id="1436904932">
      <w:bodyDiv w:val="1"/>
      <w:marLeft w:val="0"/>
      <w:marRight w:val="0"/>
      <w:marTop w:val="0"/>
      <w:marBottom w:val="0"/>
      <w:divBdr>
        <w:top w:val="none" w:sz="0" w:space="0" w:color="auto"/>
        <w:left w:val="none" w:sz="0" w:space="0" w:color="auto"/>
        <w:bottom w:val="none" w:sz="0" w:space="0" w:color="auto"/>
        <w:right w:val="none" w:sz="0" w:space="0" w:color="auto"/>
      </w:divBdr>
    </w:div>
    <w:div w:id="1438259989">
      <w:bodyDiv w:val="1"/>
      <w:marLeft w:val="0"/>
      <w:marRight w:val="0"/>
      <w:marTop w:val="0"/>
      <w:marBottom w:val="0"/>
      <w:divBdr>
        <w:top w:val="none" w:sz="0" w:space="0" w:color="auto"/>
        <w:left w:val="none" w:sz="0" w:space="0" w:color="auto"/>
        <w:bottom w:val="none" w:sz="0" w:space="0" w:color="auto"/>
        <w:right w:val="none" w:sz="0" w:space="0" w:color="auto"/>
      </w:divBdr>
    </w:div>
    <w:div w:id="1457720414">
      <w:bodyDiv w:val="1"/>
      <w:marLeft w:val="0"/>
      <w:marRight w:val="0"/>
      <w:marTop w:val="0"/>
      <w:marBottom w:val="0"/>
      <w:divBdr>
        <w:top w:val="none" w:sz="0" w:space="0" w:color="auto"/>
        <w:left w:val="none" w:sz="0" w:space="0" w:color="auto"/>
        <w:bottom w:val="none" w:sz="0" w:space="0" w:color="auto"/>
        <w:right w:val="none" w:sz="0" w:space="0" w:color="auto"/>
      </w:divBdr>
    </w:div>
    <w:div w:id="1475294988">
      <w:bodyDiv w:val="1"/>
      <w:marLeft w:val="0"/>
      <w:marRight w:val="0"/>
      <w:marTop w:val="0"/>
      <w:marBottom w:val="0"/>
      <w:divBdr>
        <w:top w:val="none" w:sz="0" w:space="0" w:color="auto"/>
        <w:left w:val="none" w:sz="0" w:space="0" w:color="auto"/>
        <w:bottom w:val="none" w:sz="0" w:space="0" w:color="auto"/>
        <w:right w:val="none" w:sz="0" w:space="0" w:color="auto"/>
      </w:divBdr>
    </w:div>
    <w:div w:id="1485004474">
      <w:bodyDiv w:val="1"/>
      <w:marLeft w:val="0"/>
      <w:marRight w:val="0"/>
      <w:marTop w:val="0"/>
      <w:marBottom w:val="0"/>
      <w:divBdr>
        <w:top w:val="none" w:sz="0" w:space="0" w:color="auto"/>
        <w:left w:val="none" w:sz="0" w:space="0" w:color="auto"/>
        <w:bottom w:val="none" w:sz="0" w:space="0" w:color="auto"/>
        <w:right w:val="none" w:sz="0" w:space="0" w:color="auto"/>
      </w:divBdr>
    </w:div>
    <w:div w:id="1495804402">
      <w:bodyDiv w:val="1"/>
      <w:marLeft w:val="0"/>
      <w:marRight w:val="0"/>
      <w:marTop w:val="0"/>
      <w:marBottom w:val="0"/>
      <w:divBdr>
        <w:top w:val="none" w:sz="0" w:space="0" w:color="auto"/>
        <w:left w:val="none" w:sz="0" w:space="0" w:color="auto"/>
        <w:bottom w:val="none" w:sz="0" w:space="0" w:color="auto"/>
        <w:right w:val="none" w:sz="0" w:space="0" w:color="auto"/>
      </w:divBdr>
    </w:div>
    <w:div w:id="1593927948">
      <w:bodyDiv w:val="1"/>
      <w:marLeft w:val="0"/>
      <w:marRight w:val="0"/>
      <w:marTop w:val="0"/>
      <w:marBottom w:val="0"/>
      <w:divBdr>
        <w:top w:val="none" w:sz="0" w:space="0" w:color="auto"/>
        <w:left w:val="none" w:sz="0" w:space="0" w:color="auto"/>
        <w:bottom w:val="none" w:sz="0" w:space="0" w:color="auto"/>
        <w:right w:val="none" w:sz="0" w:space="0" w:color="auto"/>
      </w:divBdr>
    </w:div>
    <w:div w:id="1609965722">
      <w:bodyDiv w:val="1"/>
      <w:marLeft w:val="0"/>
      <w:marRight w:val="0"/>
      <w:marTop w:val="0"/>
      <w:marBottom w:val="0"/>
      <w:divBdr>
        <w:top w:val="none" w:sz="0" w:space="0" w:color="auto"/>
        <w:left w:val="none" w:sz="0" w:space="0" w:color="auto"/>
        <w:bottom w:val="none" w:sz="0" w:space="0" w:color="auto"/>
        <w:right w:val="none" w:sz="0" w:space="0" w:color="auto"/>
      </w:divBdr>
    </w:div>
    <w:div w:id="1631131783">
      <w:bodyDiv w:val="1"/>
      <w:marLeft w:val="0"/>
      <w:marRight w:val="0"/>
      <w:marTop w:val="0"/>
      <w:marBottom w:val="0"/>
      <w:divBdr>
        <w:top w:val="none" w:sz="0" w:space="0" w:color="auto"/>
        <w:left w:val="none" w:sz="0" w:space="0" w:color="auto"/>
        <w:bottom w:val="none" w:sz="0" w:space="0" w:color="auto"/>
        <w:right w:val="none" w:sz="0" w:space="0" w:color="auto"/>
      </w:divBdr>
    </w:div>
    <w:div w:id="1645113089">
      <w:bodyDiv w:val="1"/>
      <w:marLeft w:val="0"/>
      <w:marRight w:val="0"/>
      <w:marTop w:val="0"/>
      <w:marBottom w:val="0"/>
      <w:divBdr>
        <w:top w:val="none" w:sz="0" w:space="0" w:color="auto"/>
        <w:left w:val="none" w:sz="0" w:space="0" w:color="auto"/>
        <w:bottom w:val="none" w:sz="0" w:space="0" w:color="auto"/>
        <w:right w:val="none" w:sz="0" w:space="0" w:color="auto"/>
      </w:divBdr>
    </w:div>
    <w:div w:id="1650405562">
      <w:bodyDiv w:val="1"/>
      <w:marLeft w:val="0"/>
      <w:marRight w:val="0"/>
      <w:marTop w:val="0"/>
      <w:marBottom w:val="0"/>
      <w:divBdr>
        <w:top w:val="none" w:sz="0" w:space="0" w:color="auto"/>
        <w:left w:val="none" w:sz="0" w:space="0" w:color="auto"/>
        <w:bottom w:val="none" w:sz="0" w:space="0" w:color="auto"/>
        <w:right w:val="none" w:sz="0" w:space="0" w:color="auto"/>
      </w:divBdr>
    </w:div>
    <w:div w:id="1653556485">
      <w:bodyDiv w:val="1"/>
      <w:marLeft w:val="0"/>
      <w:marRight w:val="0"/>
      <w:marTop w:val="0"/>
      <w:marBottom w:val="0"/>
      <w:divBdr>
        <w:top w:val="none" w:sz="0" w:space="0" w:color="auto"/>
        <w:left w:val="none" w:sz="0" w:space="0" w:color="auto"/>
        <w:bottom w:val="none" w:sz="0" w:space="0" w:color="auto"/>
        <w:right w:val="none" w:sz="0" w:space="0" w:color="auto"/>
      </w:divBdr>
    </w:div>
    <w:div w:id="1658730690">
      <w:bodyDiv w:val="1"/>
      <w:marLeft w:val="0"/>
      <w:marRight w:val="0"/>
      <w:marTop w:val="0"/>
      <w:marBottom w:val="0"/>
      <w:divBdr>
        <w:top w:val="none" w:sz="0" w:space="0" w:color="auto"/>
        <w:left w:val="none" w:sz="0" w:space="0" w:color="auto"/>
        <w:bottom w:val="none" w:sz="0" w:space="0" w:color="auto"/>
        <w:right w:val="none" w:sz="0" w:space="0" w:color="auto"/>
      </w:divBdr>
    </w:div>
    <w:div w:id="1669550474">
      <w:bodyDiv w:val="1"/>
      <w:marLeft w:val="0"/>
      <w:marRight w:val="0"/>
      <w:marTop w:val="0"/>
      <w:marBottom w:val="0"/>
      <w:divBdr>
        <w:top w:val="none" w:sz="0" w:space="0" w:color="auto"/>
        <w:left w:val="none" w:sz="0" w:space="0" w:color="auto"/>
        <w:bottom w:val="none" w:sz="0" w:space="0" w:color="auto"/>
        <w:right w:val="none" w:sz="0" w:space="0" w:color="auto"/>
      </w:divBdr>
    </w:div>
    <w:div w:id="1672634712">
      <w:bodyDiv w:val="1"/>
      <w:marLeft w:val="0"/>
      <w:marRight w:val="0"/>
      <w:marTop w:val="0"/>
      <w:marBottom w:val="0"/>
      <w:divBdr>
        <w:top w:val="none" w:sz="0" w:space="0" w:color="auto"/>
        <w:left w:val="none" w:sz="0" w:space="0" w:color="auto"/>
        <w:bottom w:val="none" w:sz="0" w:space="0" w:color="auto"/>
        <w:right w:val="none" w:sz="0" w:space="0" w:color="auto"/>
      </w:divBdr>
    </w:div>
    <w:div w:id="1691639350">
      <w:bodyDiv w:val="1"/>
      <w:marLeft w:val="0"/>
      <w:marRight w:val="0"/>
      <w:marTop w:val="0"/>
      <w:marBottom w:val="0"/>
      <w:divBdr>
        <w:top w:val="none" w:sz="0" w:space="0" w:color="auto"/>
        <w:left w:val="none" w:sz="0" w:space="0" w:color="auto"/>
        <w:bottom w:val="none" w:sz="0" w:space="0" w:color="auto"/>
        <w:right w:val="none" w:sz="0" w:space="0" w:color="auto"/>
      </w:divBdr>
    </w:div>
    <w:div w:id="1750228820">
      <w:bodyDiv w:val="1"/>
      <w:marLeft w:val="0"/>
      <w:marRight w:val="0"/>
      <w:marTop w:val="0"/>
      <w:marBottom w:val="0"/>
      <w:divBdr>
        <w:top w:val="none" w:sz="0" w:space="0" w:color="auto"/>
        <w:left w:val="none" w:sz="0" w:space="0" w:color="auto"/>
        <w:bottom w:val="none" w:sz="0" w:space="0" w:color="auto"/>
        <w:right w:val="none" w:sz="0" w:space="0" w:color="auto"/>
      </w:divBdr>
    </w:div>
    <w:div w:id="1771123054">
      <w:bodyDiv w:val="1"/>
      <w:marLeft w:val="0"/>
      <w:marRight w:val="0"/>
      <w:marTop w:val="0"/>
      <w:marBottom w:val="0"/>
      <w:divBdr>
        <w:top w:val="none" w:sz="0" w:space="0" w:color="auto"/>
        <w:left w:val="none" w:sz="0" w:space="0" w:color="auto"/>
        <w:bottom w:val="none" w:sz="0" w:space="0" w:color="auto"/>
        <w:right w:val="none" w:sz="0" w:space="0" w:color="auto"/>
      </w:divBdr>
    </w:div>
    <w:div w:id="1840535238">
      <w:bodyDiv w:val="1"/>
      <w:marLeft w:val="0"/>
      <w:marRight w:val="0"/>
      <w:marTop w:val="0"/>
      <w:marBottom w:val="0"/>
      <w:divBdr>
        <w:top w:val="none" w:sz="0" w:space="0" w:color="auto"/>
        <w:left w:val="none" w:sz="0" w:space="0" w:color="auto"/>
        <w:bottom w:val="none" w:sz="0" w:space="0" w:color="auto"/>
        <w:right w:val="none" w:sz="0" w:space="0" w:color="auto"/>
      </w:divBdr>
    </w:div>
    <w:div w:id="1889678674">
      <w:bodyDiv w:val="1"/>
      <w:marLeft w:val="0"/>
      <w:marRight w:val="0"/>
      <w:marTop w:val="0"/>
      <w:marBottom w:val="0"/>
      <w:divBdr>
        <w:top w:val="none" w:sz="0" w:space="0" w:color="auto"/>
        <w:left w:val="none" w:sz="0" w:space="0" w:color="auto"/>
        <w:bottom w:val="none" w:sz="0" w:space="0" w:color="auto"/>
        <w:right w:val="none" w:sz="0" w:space="0" w:color="auto"/>
      </w:divBdr>
    </w:div>
    <w:div w:id="1899437772">
      <w:bodyDiv w:val="1"/>
      <w:marLeft w:val="0"/>
      <w:marRight w:val="0"/>
      <w:marTop w:val="0"/>
      <w:marBottom w:val="0"/>
      <w:divBdr>
        <w:top w:val="none" w:sz="0" w:space="0" w:color="auto"/>
        <w:left w:val="none" w:sz="0" w:space="0" w:color="auto"/>
        <w:bottom w:val="none" w:sz="0" w:space="0" w:color="auto"/>
        <w:right w:val="none" w:sz="0" w:space="0" w:color="auto"/>
      </w:divBdr>
    </w:div>
    <w:div w:id="1906908841">
      <w:bodyDiv w:val="1"/>
      <w:marLeft w:val="0"/>
      <w:marRight w:val="0"/>
      <w:marTop w:val="0"/>
      <w:marBottom w:val="0"/>
      <w:divBdr>
        <w:top w:val="none" w:sz="0" w:space="0" w:color="auto"/>
        <w:left w:val="none" w:sz="0" w:space="0" w:color="auto"/>
        <w:bottom w:val="none" w:sz="0" w:space="0" w:color="auto"/>
        <w:right w:val="none" w:sz="0" w:space="0" w:color="auto"/>
      </w:divBdr>
    </w:div>
    <w:div w:id="1958180004">
      <w:bodyDiv w:val="1"/>
      <w:marLeft w:val="0"/>
      <w:marRight w:val="0"/>
      <w:marTop w:val="0"/>
      <w:marBottom w:val="0"/>
      <w:divBdr>
        <w:top w:val="none" w:sz="0" w:space="0" w:color="auto"/>
        <w:left w:val="none" w:sz="0" w:space="0" w:color="auto"/>
        <w:bottom w:val="none" w:sz="0" w:space="0" w:color="auto"/>
        <w:right w:val="none" w:sz="0" w:space="0" w:color="auto"/>
      </w:divBdr>
    </w:div>
    <w:div w:id="1964384915">
      <w:bodyDiv w:val="1"/>
      <w:marLeft w:val="0"/>
      <w:marRight w:val="0"/>
      <w:marTop w:val="0"/>
      <w:marBottom w:val="0"/>
      <w:divBdr>
        <w:top w:val="none" w:sz="0" w:space="0" w:color="auto"/>
        <w:left w:val="none" w:sz="0" w:space="0" w:color="auto"/>
        <w:bottom w:val="none" w:sz="0" w:space="0" w:color="auto"/>
        <w:right w:val="none" w:sz="0" w:space="0" w:color="auto"/>
      </w:divBdr>
    </w:div>
    <w:div w:id="1988393353">
      <w:bodyDiv w:val="1"/>
      <w:marLeft w:val="0"/>
      <w:marRight w:val="0"/>
      <w:marTop w:val="0"/>
      <w:marBottom w:val="0"/>
      <w:divBdr>
        <w:top w:val="none" w:sz="0" w:space="0" w:color="auto"/>
        <w:left w:val="none" w:sz="0" w:space="0" w:color="auto"/>
        <w:bottom w:val="none" w:sz="0" w:space="0" w:color="auto"/>
        <w:right w:val="none" w:sz="0" w:space="0" w:color="auto"/>
      </w:divBdr>
    </w:div>
    <w:div w:id="1995257870">
      <w:bodyDiv w:val="1"/>
      <w:marLeft w:val="0"/>
      <w:marRight w:val="0"/>
      <w:marTop w:val="0"/>
      <w:marBottom w:val="0"/>
      <w:divBdr>
        <w:top w:val="none" w:sz="0" w:space="0" w:color="auto"/>
        <w:left w:val="none" w:sz="0" w:space="0" w:color="auto"/>
        <w:bottom w:val="none" w:sz="0" w:space="0" w:color="auto"/>
        <w:right w:val="none" w:sz="0" w:space="0" w:color="auto"/>
      </w:divBdr>
    </w:div>
    <w:div w:id="2090148395">
      <w:bodyDiv w:val="1"/>
      <w:marLeft w:val="0"/>
      <w:marRight w:val="0"/>
      <w:marTop w:val="0"/>
      <w:marBottom w:val="0"/>
      <w:divBdr>
        <w:top w:val="none" w:sz="0" w:space="0" w:color="auto"/>
        <w:left w:val="none" w:sz="0" w:space="0" w:color="auto"/>
        <w:bottom w:val="none" w:sz="0" w:space="0" w:color="auto"/>
        <w:right w:val="none" w:sz="0" w:space="0" w:color="auto"/>
      </w:divBdr>
    </w:div>
    <w:div w:id="2091269823">
      <w:bodyDiv w:val="1"/>
      <w:marLeft w:val="0"/>
      <w:marRight w:val="0"/>
      <w:marTop w:val="0"/>
      <w:marBottom w:val="0"/>
      <w:divBdr>
        <w:top w:val="none" w:sz="0" w:space="0" w:color="auto"/>
        <w:left w:val="none" w:sz="0" w:space="0" w:color="auto"/>
        <w:bottom w:val="none" w:sz="0" w:space="0" w:color="auto"/>
        <w:right w:val="none" w:sz="0" w:space="0" w:color="auto"/>
      </w:divBdr>
    </w:div>
    <w:div w:id="2144342836">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8.cao.go.jp/shoushi/shoushika/whitepaper/measures/w-2020/r02pdfhonpen/pdf/s1-1.pdf"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soumu.go.jp/johotsusintokei/whitepaper/ja/h30/html/nd141110.html" TargetMode="External"/><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8.cao.go.jp/shoushi/shoushika/whitepaper/measures/w-2020/r02pdfhonpen/pdf/s1-2.pdf"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h-p00n-fls01\F11401000_&#32207;&#21209;&#23616;&#24773;&#22577;&#32076;&#21942;&#37096;&#26989;&#21209;&#25913;&#38761;&#25512;&#36914;&#35506;\30%20&#34892;&#25919;&#25913;&#38761;\01%20&#34892;&#25919;&#25913;&#38761;&#25512;&#36914;&#22996;&#21729;&#20250;\&#9734;R2&#24180;&#24230;\&#31532;3&#22238;\&#25552;&#35328;&#26360;&#25407;&#20837;&#12487;&#12540;&#1247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c:f>
              <c:strCache>
                <c:ptCount val="1"/>
                <c:pt idx="0">
                  <c:v>加入世帯数</c:v>
                </c:pt>
              </c:strCache>
            </c:strRef>
          </c:tx>
          <c:spPr>
            <a:solidFill>
              <a:schemeClr val="accent1"/>
            </a:solidFill>
            <a:ln>
              <a:noFill/>
            </a:ln>
            <a:effectLst/>
          </c:spPr>
          <c:invertIfNegative val="0"/>
          <c:cat>
            <c:numRef>
              <c:f>Sheet1!$B$2:$B$8</c:f>
              <c:numCache>
                <c:formatCode>yyyy"年"m"月"</c:formatCode>
                <c:ptCount val="7"/>
                <c:pt idx="0">
                  <c:v>41365</c:v>
                </c:pt>
                <c:pt idx="1">
                  <c:v>41730</c:v>
                </c:pt>
                <c:pt idx="2">
                  <c:v>42095</c:v>
                </c:pt>
                <c:pt idx="3">
                  <c:v>42461</c:v>
                </c:pt>
                <c:pt idx="4">
                  <c:v>42826</c:v>
                </c:pt>
                <c:pt idx="5">
                  <c:v>43191</c:v>
                </c:pt>
                <c:pt idx="6">
                  <c:v>43556</c:v>
                </c:pt>
              </c:numCache>
            </c:numRef>
          </c:cat>
          <c:val>
            <c:numRef>
              <c:f>Sheet1!$C$2:$C$8</c:f>
              <c:numCache>
                <c:formatCode>#,##0_);[Red]\(#,##0\)</c:formatCode>
                <c:ptCount val="7"/>
                <c:pt idx="0">
                  <c:v>296009</c:v>
                </c:pt>
                <c:pt idx="1">
                  <c:v>297544</c:v>
                </c:pt>
                <c:pt idx="2">
                  <c:v>298494</c:v>
                </c:pt>
                <c:pt idx="3">
                  <c:v>298898</c:v>
                </c:pt>
                <c:pt idx="4">
                  <c:v>298106</c:v>
                </c:pt>
                <c:pt idx="5">
                  <c:v>296346</c:v>
                </c:pt>
                <c:pt idx="6">
                  <c:v>293931</c:v>
                </c:pt>
              </c:numCache>
            </c:numRef>
          </c:val>
          <c:extLst>
            <c:ext xmlns:c16="http://schemas.microsoft.com/office/drawing/2014/chart" uri="{C3380CC4-5D6E-409C-BE32-E72D297353CC}">
              <c16:uniqueId val="{00000000-E6BA-403F-9878-C8DCBA4932E0}"/>
            </c:ext>
          </c:extLst>
        </c:ser>
        <c:dLbls>
          <c:showLegendKey val="0"/>
          <c:showVal val="0"/>
          <c:showCatName val="0"/>
          <c:showSerName val="0"/>
          <c:showPercent val="0"/>
          <c:showBubbleSize val="0"/>
        </c:dLbls>
        <c:gapWidth val="219"/>
        <c:overlap val="-27"/>
        <c:axId val="519428040"/>
        <c:axId val="520906616"/>
      </c:barChart>
      <c:lineChart>
        <c:grouping val="standard"/>
        <c:varyColors val="0"/>
        <c:ser>
          <c:idx val="1"/>
          <c:order val="1"/>
          <c:tx>
            <c:strRef>
              <c:f>Sheet1!$D$1</c:f>
              <c:strCache>
                <c:ptCount val="1"/>
                <c:pt idx="0">
                  <c:v>加入率</c:v>
                </c:pt>
              </c:strCache>
            </c:strRef>
          </c:tx>
          <c:spPr>
            <a:ln w="28575" cap="rnd">
              <a:solidFill>
                <a:schemeClr val="accent2"/>
              </a:solidFill>
              <a:round/>
            </a:ln>
            <a:effectLst/>
          </c:spPr>
          <c:marker>
            <c:symbol val="none"/>
          </c:marker>
          <c:cat>
            <c:numRef>
              <c:f>Sheet1!$B$2:$B$8</c:f>
              <c:numCache>
                <c:formatCode>yyyy"年"m"月"</c:formatCode>
                <c:ptCount val="7"/>
                <c:pt idx="0">
                  <c:v>41365</c:v>
                </c:pt>
                <c:pt idx="1">
                  <c:v>41730</c:v>
                </c:pt>
                <c:pt idx="2">
                  <c:v>42095</c:v>
                </c:pt>
                <c:pt idx="3">
                  <c:v>42461</c:v>
                </c:pt>
                <c:pt idx="4">
                  <c:v>42826</c:v>
                </c:pt>
                <c:pt idx="5">
                  <c:v>43191</c:v>
                </c:pt>
                <c:pt idx="6">
                  <c:v>43556</c:v>
                </c:pt>
              </c:numCache>
            </c:numRef>
          </c:cat>
          <c:val>
            <c:numRef>
              <c:f>Sheet1!$D$2:$D$8</c:f>
              <c:numCache>
                <c:formatCode>0.0%</c:formatCode>
                <c:ptCount val="7"/>
                <c:pt idx="0">
                  <c:v>0.71</c:v>
                </c:pt>
                <c:pt idx="1">
                  <c:v>0.70599999999999996</c:v>
                </c:pt>
                <c:pt idx="2">
                  <c:v>0.7</c:v>
                </c:pt>
                <c:pt idx="3">
                  <c:v>0.69299999999999995</c:v>
                </c:pt>
                <c:pt idx="4">
                  <c:v>0.68400000000000005</c:v>
                </c:pt>
                <c:pt idx="5">
                  <c:v>0.67300000000000004</c:v>
                </c:pt>
                <c:pt idx="6">
                  <c:v>0.66</c:v>
                </c:pt>
              </c:numCache>
            </c:numRef>
          </c:val>
          <c:smooth val="0"/>
          <c:extLst>
            <c:ext xmlns:c16="http://schemas.microsoft.com/office/drawing/2014/chart" uri="{C3380CC4-5D6E-409C-BE32-E72D297353CC}">
              <c16:uniqueId val="{00000001-E6BA-403F-9878-C8DCBA4932E0}"/>
            </c:ext>
          </c:extLst>
        </c:ser>
        <c:dLbls>
          <c:showLegendKey val="0"/>
          <c:showVal val="0"/>
          <c:showCatName val="0"/>
          <c:showSerName val="0"/>
          <c:showPercent val="0"/>
          <c:showBubbleSize val="0"/>
        </c:dLbls>
        <c:marker val="1"/>
        <c:smooth val="0"/>
        <c:axId val="514720016"/>
        <c:axId val="514721328"/>
      </c:lineChart>
      <c:dateAx>
        <c:axId val="519428040"/>
        <c:scaling>
          <c:orientation val="minMax"/>
        </c:scaling>
        <c:delete val="0"/>
        <c:axPos val="b"/>
        <c:numFmt formatCode="yyyy&quot;年&quot;m&quot;月&quot;"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20906616"/>
        <c:crosses val="autoZero"/>
        <c:auto val="1"/>
        <c:lblOffset val="100"/>
        <c:baseTimeUnit val="years"/>
      </c:dateAx>
      <c:valAx>
        <c:axId val="520906616"/>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19428040"/>
        <c:crosses val="autoZero"/>
        <c:crossBetween val="between"/>
      </c:valAx>
      <c:valAx>
        <c:axId val="514721328"/>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14720016"/>
        <c:crosses val="max"/>
        <c:crossBetween val="between"/>
      </c:valAx>
      <c:dateAx>
        <c:axId val="514720016"/>
        <c:scaling>
          <c:orientation val="minMax"/>
        </c:scaling>
        <c:delete val="1"/>
        <c:axPos val="b"/>
        <c:numFmt formatCode="yyyy&quot;年&quot;m&quot;月&quot;" sourceLinked="1"/>
        <c:majorTickMark val="out"/>
        <c:minorTickMark val="none"/>
        <c:tickLblPos val="nextTo"/>
        <c:crossAx val="514721328"/>
        <c:crosses val="autoZero"/>
        <c:auto val="1"/>
        <c:lblOffset val="100"/>
        <c:baseTimeUnit val="year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64C3B-41A2-4386-8EC2-021E3F1E2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22</Pages>
  <Words>9630</Words>
  <Characters>1596</Characters>
  <Application>Microsoft Office Word</Application>
  <DocSecurity>0</DocSecurity>
  <Lines>13</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竹内　祐太朗</dc:creator>
  <cp:lastModifiedBy>竹内　祐太朗</cp:lastModifiedBy>
  <cp:revision>10</cp:revision>
  <cp:lastPrinted>2021-03-18T00:17:00Z</cp:lastPrinted>
  <dcterms:created xsi:type="dcterms:W3CDTF">2021-03-15T00:31:00Z</dcterms:created>
  <dcterms:modified xsi:type="dcterms:W3CDTF">2021-03-19T06:24:00Z</dcterms:modified>
</cp:coreProperties>
</file>