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967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5F71EC">
        <w:trPr>
          <w:trHeight w:val="630"/>
        </w:trPr>
        <w:tc>
          <w:tcPr>
            <w:tcW w:w="1942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877" w:type="dxa"/>
            <w:gridSpan w:val="2"/>
            <w:vAlign w:val="center"/>
          </w:tcPr>
          <w:p w14:paraId="6A7E7BD0" w14:textId="3E5A4694" w:rsidR="00506D2A" w:rsidRPr="007135CE" w:rsidRDefault="005F71EC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千葉県知事選挙・千葉市長選挙</w:t>
            </w:r>
            <w:r w:rsidR="002656DB">
              <w:rPr>
                <w:rFonts w:hAnsi="ＭＳ 明朝" w:hint="eastAsia"/>
              </w:rPr>
              <w:t>開票所設営・撤収等業務委託</w:t>
            </w:r>
            <w:r>
              <w:rPr>
                <w:rFonts w:hAnsi="ＭＳ 明朝" w:hint="eastAsia"/>
              </w:rPr>
              <w:t>（稲毛区・若葉区）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0BCAEFD2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20CF8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関根　右京</cp:lastModifiedBy>
  <cp:revision>11</cp:revision>
  <cp:lastPrinted>2012-08-10T07:19:00Z</cp:lastPrinted>
  <dcterms:created xsi:type="dcterms:W3CDTF">2017-09-22T06:18:00Z</dcterms:created>
  <dcterms:modified xsi:type="dcterms:W3CDTF">2025-01-23T10:56:00Z</dcterms:modified>
</cp:coreProperties>
</file>