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EFD69" w14:textId="00F9970F" w:rsidR="006B06C6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6B06C6">
        <w:rPr>
          <w:rFonts w:hint="eastAsia"/>
          <w:b w:val="0"/>
          <w:sz w:val="22"/>
          <w:szCs w:val="22"/>
        </w:rPr>
        <w:t>（</w:t>
      </w:r>
      <w:r w:rsidR="004E11FB"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５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="004E11FB" w:rsidRPr="006B06C6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70361F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4E11FB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6B06C6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6B06C6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6B06C6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6B06C6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6B06C6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4E11FB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6B06C6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6B06C6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6B06C6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6B06C6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304A35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304A35">
        <w:rPr>
          <w:rFonts w:hint="eastAsia"/>
          <w:b w:val="0"/>
          <w:sz w:val="21"/>
          <w:szCs w:val="21"/>
        </w:rPr>
        <w:t>（注）</w:t>
      </w:r>
      <w:r>
        <w:rPr>
          <w:rFonts w:hint="eastAsia"/>
          <w:b w:val="0"/>
          <w:sz w:val="21"/>
          <w:szCs w:val="21"/>
        </w:rPr>
        <w:t>１　記載する業務実績は、過去</w:t>
      </w:r>
      <w:r w:rsidR="009A6937" w:rsidRPr="00350AD2">
        <w:rPr>
          <w:rFonts w:hint="eastAsia"/>
          <w:b w:val="0"/>
          <w:sz w:val="21"/>
          <w:szCs w:val="21"/>
        </w:rPr>
        <w:t>３</w:t>
      </w:r>
      <w:r>
        <w:rPr>
          <w:rFonts w:hint="eastAsia"/>
          <w:b w:val="0"/>
          <w:sz w:val="21"/>
          <w:szCs w:val="21"/>
        </w:rPr>
        <w:t>年以内のものとする。</w:t>
      </w:r>
    </w:p>
    <w:p w14:paraId="0B429C4C" w14:textId="4C25E760" w:rsidR="00F12752" w:rsidRPr="00350AD2" w:rsidRDefault="00F12752" w:rsidP="00350AD2">
      <w:pPr>
        <w:pStyle w:val="a3"/>
        <w:ind w:leftChars="300" w:left="840" w:hangingChars="100" w:hanging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２　同種業務とは</w:t>
      </w:r>
      <w:r w:rsidRPr="006C4196">
        <w:rPr>
          <w:rFonts w:hint="eastAsia"/>
          <w:b w:val="0"/>
          <w:sz w:val="21"/>
          <w:szCs w:val="21"/>
        </w:rPr>
        <w:t>「</w:t>
      </w:r>
      <w:r w:rsidR="00350AD2" w:rsidRPr="00350AD2">
        <w:rPr>
          <w:rFonts w:ascii="ＭＳ 明朝" w:hAnsi="ＭＳ 明朝" w:hint="eastAsia"/>
          <w:b w:val="0"/>
          <w:sz w:val="21"/>
          <w:szCs w:val="21"/>
        </w:rPr>
        <w:t>公的機関が発</w:t>
      </w:r>
      <w:bookmarkStart w:id="0" w:name="_GoBack"/>
      <w:bookmarkEnd w:id="0"/>
      <w:r w:rsidR="00350AD2" w:rsidRPr="00350AD2">
        <w:rPr>
          <w:rFonts w:ascii="ＭＳ 明朝" w:hAnsi="ＭＳ 明朝" w:hint="eastAsia"/>
          <w:b w:val="0"/>
          <w:sz w:val="21"/>
          <w:szCs w:val="21"/>
        </w:rPr>
        <w:t>注する、</w:t>
      </w:r>
      <w:r w:rsidR="00350AD2" w:rsidRPr="00350AD2">
        <w:rPr>
          <w:rFonts w:hint="eastAsia"/>
          <w:b w:val="0"/>
          <w:sz w:val="21"/>
          <w:szCs w:val="21"/>
        </w:rPr>
        <w:t>企業立地等に関するパンフレット作成</w:t>
      </w:r>
      <w:r w:rsidR="00350AD2" w:rsidRPr="00350AD2">
        <w:rPr>
          <w:rFonts w:ascii="ＭＳ 明朝" w:hAnsi="ＭＳ 明朝" w:hint="eastAsia"/>
          <w:b w:val="0"/>
          <w:sz w:val="21"/>
          <w:szCs w:val="21"/>
        </w:rPr>
        <w:t>業務</w:t>
      </w:r>
      <w:r w:rsidRPr="00350AD2">
        <w:rPr>
          <w:rFonts w:hint="eastAsia"/>
          <w:b w:val="0"/>
          <w:sz w:val="21"/>
          <w:szCs w:val="21"/>
        </w:rPr>
        <w:t>」とする。</w:t>
      </w:r>
    </w:p>
    <w:p w14:paraId="46D96B28" w14:textId="2B10E1BE" w:rsidR="004C0910" w:rsidRDefault="00F12752" w:rsidP="00350AD2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３　類似業務とは「</w:t>
      </w:r>
      <w:r w:rsidR="00350AD2" w:rsidRPr="00350AD2">
        <w:rPr>
          <w:rFonts w:ascii="ＭＳ 明朝" w:hAnsi="ＭＳ 明朝" w:hint="eastAsia"/>
          <w:b w:val="0"/>
          <w:sz w:val="21"/>
          <w:szCs w:val="21"/>
        </w:rPr>
        <w:t>公的機関が発注する、企業立地等以外に関するパンフレット作成業務</w:t>
      </w:r>
      <w:r w:rsidRPr="004C0910">
        <w:rPr>
          <w:rFonts w:hint="eastAsia"/>
          <w:b w:val="0"/>
          <w:sz w:val="21"/>
          <w:szCs w:val="21"/>
        </w:rPr>
        <w:t>」</w:t>
      </w:r>
      <w:r w:rsidRPr="006C4196">
        <w:rPr>
          <w:rFonts w:hint="eastAsia"/>
          <w:b w:val="0"/>
          <w:sz w:val="21"/>
          <w:szCs w:val="21"/>
        </w:rPr>
        <w:t>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  <w:r w:rsidR="00350AD2" w:rsidRPr="00350AD2">
        <w:rPr>
          <w:rFonts w:ascii="ＭＳ 明朝" w:hAnsi="ＭＳ 明朝" w:hint="eastAsia"/>
          <w:b w:val="0"/>
          <w:sz w:val="21"/>
          <w:szCs w:val="21"/>
        </w:rPr>
        <w:t>又は「企業が発注する、企業立地等に関するパンフレット作成業務」とする。</w:t>
      </w:r>
    </w:p>
    <w:p w14:paraId="1DF0C59C" w14:textId="77777777" w:rsidR="00304A35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44297EE6" w14:textId="46BAB80A" w:rsidR="00803735" w:rsidRDefault="00803735" w:rsidP="00C37ABE">
      <w:pPr>
        <w:pStyle w:val="a3"/>
        <w:jc w:val="left"/>
      </w:pPr>
    </w:p>
    <w:sectPr w:rsidR="00803735" w:rsidSect="00C37ABE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0AD2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37ABE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27C2-3577-4F7F-A327-65E79D7D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藤田　敦子</cp:lastModifiedBy>
  <cp:revision>3</cp:revision>
  <cp:lastPrinted>2022-12-19T01:39:00Z</cp:lastPrinted>
  <dcterms:created xsi:type="dcterms:W3CDTF">2023-06-26T07:50:00Z</dcterms:created>
  <dcterms:modified xsi:type="dcterms:W3CDTF">2023-06-26T08:20:00Z</dcterms:modified>
</cp:coreProperties>
</file>