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B4D" w:rsidRDefault="00922B4D">
      <w:pPr>
        <w:rPr>
          <w:rFonts w:ascii="Times New Roman" w:hAnsi="Times New Roman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30</w:t>
      </w:r>
      <w:r>
        <w:rPr>
          <w:rFonts w:hAnsi="Century" w:hint="eastAsia"/>
        </w:rPr>
        <w:t>条第</w:t>
      </w:r>
      <w:r>
        <w:rPr>
          <w:rFonts w:hAnsi="Century"/>
        </w:rPr>
        <w:t>4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922B4D" w:rsidRDefault="00922B4D">
      <w:pPr>
        <w:spacing w:before="120"/>
        <w:jc w:val="center"/>
        <w:rPr>
          <w:rFonts w:ascii="Times New Roman" w:hAnsi="Times New Roman"/>
        </w:rPr>
      </w:pPr>
      <w:r>
        <w:rPr>
          <w:rFonts w:hAnsi="Century" w:hint="eastAsia"/>
        </w:rPr>
        <w:t>水溶性天然ガスかん水</w:t>
      </w:r>
      <w:r>
        <w:rPr>
          <w:rFonts w:hAnsi="Century"/>
        </w:rPr>
        <w:t>(</w:t>
      </w:r>
      <w:r>
        <w:rPr>
          <w:rFonts w:hAnsi="Century" w:hint="eastAsia"/>
        </w:rPr>
        <w:t>温泉</w:t>
      </w:r>
      <w:r>
        <w:rPr>
          <w:rFonts w:hAnsi="Century"/>
        </w:rPr>
        <w:t>)</w:t>
      </w:r>
      <w:r>
        <w:rPr>
          <w:rFonts w:hAnsi="Century" w:hint="eastAsia"/>
        </w:rPr>
        <w:t>揚水量報告書</w:t>
      </w:r>
    </w:p>
    <w:p w:rsidR="00922B4D" w:rsidRDefault="00922B4D">
      <w:pPr>
        <w:rPr>
          <w:rFonts w:ascii="Times New Roman" w:hAnsi="Times New Roman"/>
        </w:rPr>
      </w:pPr>
    </w:p>
    <w:p w:rsidR="00922B4D" w:rsidRDefault="00922B4D">
      <w:pPr>
        <w:jc w:val="right"/>
        <w:rPr>
          <w:rFonts w:ascii="Times New Roman" w:hAnsi="Times New Roman"/>
        </w:rPr>
      </w:pPr>
      <w:r>
        <w:rPr>
          <w:rFonts w:hAnsi="Century" w:hint="eastAsia"/>
        </w:rPr>
        <w:t>年　　月　　日</w:t>
      </w:r>
    </w:p>
    <w:p w:rsidR="00922B4D" w:rsidRDefault="00922B4D">
      <w:pPr>
        <w:rPr>
          <w:rFonts w:ascii="Times New Roman" w:hAnsi="Times New Roman"/>
        </w:rPr>
      </w:pPr>
    </w:p>
    <w:p w:rsidR="00922B4D" w:rsidRDefault="00922B4D">
      <w:pPr>
        <w:rPr>
          <w:rFonts w:ascii="Times New Roman" w:hAnsi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1033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0"/>
        <w:gridCol w:w="336"/>
        <w:gridCol w:w="756"/>
        <w:gridCol w:w="5179"/>
      </w:tblGrid>
      <w:tr w:rsidR="00861305" w:rsidTr="00861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1305" w:rsidRDefault="00861305" w:rsidP="00922B4D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305" w:rsidRDefault="00861305" w:rsidP="00922B4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報告者　　住所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　</w:t>
            </w:r>
            <w:r w:rsidR="00A66FBD" w:rsidRPr="00A66FBD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861305" w:rsidRDefault="00861305" w:rsidP="00922B4D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</w:t>
            </w:r>
            <w:r w:rsidRPr="00A66FBD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861305" w:rsidRDefault="00861305" w:rsidP="00922B4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A66FBD" w:rsidRPr="00A66FBD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861305" w:rsidRDefault="00861305" w:rsidP="00922B4D">
            <w:pPr>
              <w:jc w:val="right"/>
              <w:rPr>
                <w:rFonts w:ascii="Times New Roman" w:hAnsi="Times New Roman"/>
              </w:rPr>
            </w:pPr>
          </w:p>
          <w:p w:rsidR="00861305" w:rsidRDefault="00861305" w:rsidP="00922B4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A66FBD" w:rsidRPr="00A66FBD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C84DF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861305" w:rsidTr="0086130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1305" w:rsidRDefault="00861305" w:rsidP="00922B4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05" w:rsidRDefault="00861305" w:rsidP="00922B4D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05" w:rsidRDefault="00861305" w:rsidP="00922B4D">
            <w:pPr>
              <w:ind w:left="210" w:hanging="210"/>
              <w:textAlignment w:val="center"/>
            </w:pPr>
          </w:p>
          <w:p w:rsidR="00C84DFE" w:rsidRDefault="00C84DFE" w:rsidP="00922B4D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861305" w:rsidTr="00861305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1305" w:rsidRDefault="00861305" w:rsidP="00922B4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305" w:rsidRDefault="00861305" w:rsidP="00922B4D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 xml:space="preserve">　この報告の取扱者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305" w:rsidRDefault="00861305" w:rsidP="00922B4D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A66FBD" w:rsidRPr="00A66FBD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861305" w:rsidTr="00861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1305" w:rsidRDefault="00861305" w:rsidP="00922B4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305" w:rsidRDefault="00861305" w:rsidP="00922B4D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861305" w:rsidRDefault="00861305" w:rsidP="00922B4D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A66FBD" w:rsidRPr="00A66FBD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861305" w:rsidRDefault="00861305" w:rsidP="00922B4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A66FBD" w:rsidRPr="00A66FBD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:rsidR="00861305" w:rsidRDefault="00861305" w:rsidP="00922B4D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</w:t>
            </w:r>
            <w:r w:rsidR="00A66FBD" w:rsidRPr="00A66FBD">
              <w:rPr>
                <w:rFonts w:hint="eastAsia"/>
                <w:spacing w:val="-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922B4D" w:rsidRDefault="00922B4D">
      <w:pPr>
        <w:spacing w:before="120" w:after="100"/>
        <w:rPr>
          <w:rFonts w:ascii="Times New Roman" w:hAnsi="Times New Roman"/>
        </w:rPr>
      </w:pPr>
      <w:r>
        <w:rPr>
          <w:rFonts w:hAnsi="Century" w:hint="eastAsia"/>
        </w:rPr>
        <w:t xml:space="preserve">　水溶性天然ガスかん水</w:t>
      </w:r>
      <w:r>
        <w:rPr>
          <w:rFonts w:hAnsi="Century"/>
        </w:rPr>
        <w:t>(</w:t>
      </w:r>
      <w:r>
        <w:rPr>
          <w:rFonts w:hAnsi="Century" w:hint="eastAsia"/>
        </w:rPr>
        <w:t>温泉</w:t>
      </w:r>
      <w:r>
        <w:rPr>
          <w:rFonts w:hAnsi="Century"/>
        </w:rPr>
        <w:t>)</w:t>
      </w:r>
      <w:r>
        <w:rPr>
          <w:rFonts w:hAnsi="Century" w:hint="eastAsia"/>
        </w:rPr>
        <w:t>揚水量について</w:t>
      </w:r>
      <w:r w:rsidR="009D70F8">
        <w:rPr>
          <w:rFonts w:hAnsi="Century" w:hint="eastAsia"/>
        </w:rPr>
        <w:t>、</w:t>
      </w:r>
      <w:r>
        <w:rPr>
          <w:rFonts w:hAnsi="Century" w:hint="eastAsia"/>
        </w:rPr>
        <w:t>千葉市環境保全条例第</w:t>
      </w:r>
      <w:r>
        <w:rPr>
          <w:rFonts w:hAnsi="Century"/>
        </w:rPr>
        <w:t>54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</w:t>
      </w:r>
      <w:r w:rsidR="009D70F8">
        <w:rPr>
          <w:rFonts w:hAnsi="Century" w:hint="eastAsia"/>
        </w:rPr>
        <w:t>、</w:t>
      </w:r>
      <w:r>
        <w:rPr>
          <w:rFonts w:hAnsi="Century" w:hint="eastAsia"/>
        </w:rPr>
        <w:t>次のとおり報告します。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155"/>
        <w:gridCol w:w="1050"/>
        <w:gridCol w:w="1050"/>
        <w:gridCol w:w="972"/>
        <w:gridCol w:w="3543"/>
      </w:tblGrid>
      <w:tr w:rsidR="00922B4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922B4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922B4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業種又は作業の種類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※受付年月日　　年　　月　　日</w:t>
            </w:r>
          </w:p>
        </w:tc>
      </w:tr>
      <w:tr w:rsidR="00922B4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水溶性天然ガスかん水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温泉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26"/>
              </w:rPr>
              <w:t>揚水量の総</w:t>
            </w:r>
            <w:r>
              <w:rPr>
                <w:rFonts w:hAnsi="Century" w:hint="eastAsia"/>
              </w:rPr>
              <w:t>計</w:t>
            </w:r>
            <w:r>
              <w:rPr>
                <w:rFonts w:hAnsi="Century"/>
              </w:rPr>
              <w:t>(m</w:t>
            </w:r>
            <w:r>
              <w:rPr>
                <w:rFonts w:hAnsi="Century"/>
                <w:vertAlign w:val="superscript"/>
              </w:rPr>
              <w:t>3</w:t>
            </w:r>
            <w:r>
              <w:rPr>
                <w:rFonts w:hAnsi="Century" w:hint="eastAsia"/>
              </w:rPr>
              <w:t>／日</w:t>
            </w:r>
            <w:r>
              <w:rPr>
                <w:rFonts w:hAnsi="Century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  <w:spacing w:val="210"/>
              </w:rPr>
              <w:t>基</w:t>
            </w:r>
            <w:r>
              <w:rPr>
                <w:rFonts w:hAnsi="Century" w:hint="eastAsia"/>
              </w:rPr>
              <w:t>地</w:t>
            </w:r>
            <w:r>
              <w:rPr>
                <w:rFonts w:hAnsi="Century" w:hint="eastAsia"/>
                <w:spacing w:val="210"/>
              </w:rPr>
              <w:t>又</w:t>
            </w:r>
            <w:r>
              <w:rPr>
                <w:rFonts w:hAnsi="Century" w:hint="eastAsia"/>
              </w:rPr>
              <w:t>はブロック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  <w:position w:val="30"/>
              </w:rPr>
              <w:t>揚水井戸</w:t>
            </w:r>
            <w:r>
              <w:rPr>
                <w:rFonts w:hAnsi="Century" w:hint="eastAsia"/>
              </w:rPr>
              <w:t>本数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  <w:position w:val="30"/>
              </w:rPr>
              <w:t>休止井戸</w:t>
            </w:r>
            <w:r>
              <w:rPr>
                <w:rFonts w:hAnsi="Century" w:hint="eastAsia"/>
              </w:rPr>
              <w:t>本数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B4D" w:rsidRDefault="00922B4D">
            <w:pPr>
              <w:spacing w:before="60"/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揚水量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4D" w:rsidRDefault="00922B4D">
            <w:pPr>
              <w:spacing w:before="100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※備考</w:t>
            </w:r>
          </w:p>
        </w:tc>
      </w:tr>
      <w:tr w:rsidR="00922B4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</w:p>
        </w:tc>
      </w:tr>
      <w:tr w:rsidR="00922B4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総計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</w:p>
        </w:tc>
      </w:tr>
      <w:tr w:rsidR="00922B4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報告取扱者の職氏名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</w:p>
        </w:tc>
      </w:tr>
      <w:tr w:rsidR="00922B4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地下水揚水量を示す書類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4D" w:rsidRDefault="00922B4D">
            <w:pPr>
              <w:rPr>
                <w:rFonts w:ascii="Times New Roman" w:hAnsi="Times New Roman"/>
              </w:rPr>
            </w:pPr>
          </w:p>
        </w:tc>
      </w:tr>
    </w:tbl>
    <w:p w:rsidR="00922B4D" w:rsidRDefault="00922B4D">
      <w:pPr>
        <w:spacing w:before="100"/>
        <w:rPr>
          <w:rFonts w:ascii="Times New Roman" w:hAnsi="Times New Roman"/>
        </w:rPr>
      </w:pPr>
      <w:r>
        <w:rPr>
          <w:rFonts w:hAnsi="Century" w:hint="eastAsia"/>
        </w:rPr>
        <w:t>備考</w:t>
      </w:r>
    </w:p>
    <w:p w:rsidR="00922B4D" w:rsidRDefault="00922B4D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※印の欄には</w:t>
      </w:r>
      <w:r w:rsidR="009D70F8">
        <w:rPr>
          <w:rFonts w:hAnsi="Century" w:hint="eastAsia"/>
        </w:rPr>
        <w:t>、</w:t>
      </w:r>
      <w:r>
        <w:rPr>
          <w:rFonts w:hAnsi="Century" w:hint="eastAsia"/>
        </w:rPr>
        <w:t>記入しないこと。</w:t>
      </w:r>
    </w:p>
    <w:p w:rsidR="00922B4D" w:rsidRDefault="00922B4D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井戸本数については</w:t>
      </w:r>
      <w:r>
        <w:rPr>
          <w:rFonts w:hAnsi="Century"/>
        </w:rPr>
        <w:t>12</w:t>
      </w:r>
      <w:r>
        <w:rPr>
          <w:rFonts w:hAnsi="Century" w:hint="eastAsia"/>
        </w:rPr>
        <w:t>月末日の現況を</w:t>
      </w:r>
      <w:r w:rsidR="009D70F8">
        <w:rPr>
          <w:rFonts w:hAnsi="Century" w:hint="eastAsia"/>
        </w:rPr>
        <w:t>、</w:t>
      </w:r>
      <w:r>
        <w:rPr>
          <w:rFonts w:hAnsi="Century" w:hint="eastAsia"/>
        </w:rPr>
        <w:t>揚水量については年平均値を記入のこと。</w:t>
      </w:r>
    </w:p>
    <w:p w:rsidR="00922B4D" w:rsidRDefault="00922B4D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総計欄は</w:t>
      </w:r>
      <w:r w:rsidR="009D70F8">
        <w:rPr>
          <w:rFonts w:hAnsi="Century" w:hint="eastAsia"/>
        </w:rPr>
        <w:t>、</w:t>
      </w:r>
      <w:r>
        <w:rPr>
          <w:rFonts w:hAnsi="Century" w:hint="eastAsia"/>
        </w:rPr>
        <w:t>基地又はブロック毎に集計した量を記入すること。</w:t>
      </w:r>
    </w:p>
    <w:p w:rsidR="00922B4D" w:rsidRDefault="00922B4D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用紙の大きさは</w:t>
      </w:r>
      <w:r w:rsidR="009D70F8">
        <w:rPr>
          <w:rFonts w:hAnsi="Century" w:hint="eastAsia"/>
        </w:rPr>
        <w:t>、</w:t>
      </w:r>
      <w:r w:rsidR="00760D3E">
        <w:rPr>
          <w:rFonts w:hAnsi="Century" w:hint="eastAsia"/>
        </w:rPr>
        <w:t>日本産業規格</w:t>
      </w:r>
      <w:r w:rsidR="00760D3E">
        <w:rPr>
          <w:rFonts w:hAnsi="Century"/>
        </w:rPr>
        <w:t>A</w:t>
      </w:r>
      <w:r w:rsidR="00760D3E">
        <w:rPr>
          <w:rFonts w:hAnsi="Century" w:hint="eastAsia"/>
        </w:rPr>
        <w:t>列</w:t>
      </w:r>
      <w:r w:rsidR="00760D3E">
        <w:rPr>
          <w:rFonts w:hAnsi="Century"/>
        </w:rPr>
        <w:t>4</w:t>
      </w:r>
      <w:r w:rsidR="00760D3E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922B4D">
      <w:endnotePr>
        <w:numStart w:val="0"/>
      </w:endnotePr>
      <w:pgSz w:w="11900" w:h="16832" w:code="9"/>
      <w:pgMar w:top="567" w:right="794" w:bottom="567" w:left="79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D49" w:rsidRDefault="00166D4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166D49" w:rsidRDefault="00166D4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D49" w:rsidRDefault="00166D4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166D49" w:rsidRDefault="00166D4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05"/>
    <w:rsid w:val="0004491D"/>
    <w:rsid w:val="00166D49"/>
    <w:rsid w:val="0019036F"/>
    <w:rsid w:val="001C0781"/>
    <w:rsid w:val="006F7BA6"/>
    <w:rsid w:val="00760D3E"/>
    <w:rsid w:val="00861305"/>
    <w:rsid w:val="00922B4D"/>
    <w:rsid w:val="009D70F8"/>
    <w:rsid w:val="00A66FBD"/>
    <w:rsid w:val="00B109B3"/>
    <w:rsid w:val="00B94826"/>
    <w:rsid w:val="00C84DFE"/>
    <w:rsid w:val="00EF3187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BE6E11-B236-43A0-BF4B-48987C58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2021-05-06T06:57:00Z</cp:lastPrinted>
  <dcterms:created xsi:type="dcterms:W3CDTF">2021-05-23T23:46:00Z</dcterms:created>
  <dcterms:modified xsi:type="dcterms:W3CDTF">2021-05-23T23:46:00Z</dcterms:modified>
</cp:coreProperties>
</file>