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00B" w:rsidRPr="00B17C40" w:rsidRDefault="00E4600B" w:rsidP="00E4600B">
      <w:pPr>
        <w:autoSpaceDE w:val="0"/>
        <w:autoSpaceDN w:val="0"/>
        <w:adjustRightInd w:val="0"/>
        <w:jc w:val="center"/>
        <w:rPr>
          <w:rFonts w:ascii="ＭＳ 明朝" w:eastAsia="ＭＳ 明朝" w:cs="ＭＳ 明朝"/>
          <w:kern w:val="0"/>
          <w:sz w:val="24"/>
          <w:szCs w:val="24"/>
        </w:rPr>
      </w:pPr>
      <w:r w:rsidRPr="00B17C40">
        <w:rPr>
          <w:rFonts w:ascii="ＭＳ 明朝" w:eastAsia="ＭＳ 明朝" w:cs="ＭＳ 明朝" w:hint="eastAsia"/>
          <w:kern w:val="0"/>
          <w:sz w:val="24"/>
          <w:szCs w:val="24"/>
        </w:rPr>
        <w:t>千葉市</w:t>
      </w:r>
      <w:r w:rsidR="000302D2" w:rsidRPr="00B17C40">
        <w:rPr>
          <w:rFonts w:ascii="ＭＳ 明朝" w:eastAsia="ＭＳ 明朝" w:cs="ＭＳ 明朝" w:hint="eastAsia"/>
          <w:kern w:val="0"/>
          <w:sz w:val="24"/>
          <w:szCs w:val="24"/>
        </w:rPr>
        <w:t>稲毛</w:t>
      </w:r>
      <w:r w:rsidR="000B30CD" w:rsidRPr="00B17C40">
        <w:rPr>
          <w:rFonts w:ascii="ＭＳ 明朝" w:eastAsia="ＭＳ 明朝" w:cs="ＭＳ 明朝" w:hint="eastAsia"/>
          <w:kern w:val="0"/>
          <w:sz w:val="24"/>
          <w:szCs w:val="24"/>
        </w:rPr>
        <w:t>区役所</w:t>
      </w:r>
      <w:r w:rsidR="00F27C88" w:rsidRPr="00B17C40">
        <w:rPr>
          <w:rFonts w:ascii="ＭＳ 明朝" w:eastAsia="ＭＳ 明朝" w:cs="ＭＳ 明朝" w:hint="eastAsia"/>
          <w:kern w:val="0"/>
          <w:sz w:val="24"/>
          <w:szCs w:val="24"/>
        </w:rPr>
        <w:t>入札参加資格等</w:t>
      </w:r>
      <w:r w:rsidRPr="00B17C40">
        <w:rPr>
          <w:rFonts w:ascii="ＭＳ 明朝" w:eastAsia="ＭＳ 明朝" w:cs="ＭＳ 明朝" w:hint="eastAsia"/>
          <w:kern w:val="0"/>
          <w:sz w:val="24"/>
          <w:szCs w:val="24"/>
        </w:rPr>
        <w:t>審査会設置要綱</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（設置）</w:t>
      </w:r>
    </w:p>
    <w:p w:rsidR="000B30CD" w:rsidRPr="00B17C40" w:rsidRDefault="00F27C88" w:rsidP="002D53C9">
      <w:pPr>
        <w:pStyle w:val="a3"/>
        <w:numPr>
          <w:ilvl w:val="0"/>
          <w:numId w:val="4"/>
        </w:numPr>
        <w:autoSpaceDE w:val="0"/>
        <w:autoSpaceDN w:val="0"/>
        <w:adjustRightInd w:val="0"/>
        <w:ind w:leftChars="-4" w:left="2" w:hangingChars="5" w:hanging="10"/>
        <w:jc w:val="left"/>
        <w:rPr>
          <w:rFonts w:ascii="ＭＳ 明朝" w:eastAsia="ＭＳ 明朝" w:cs="ＭＳ 明朝"/>
          <w:kern w:val="0"/>
          <w:szCs w:val="21"/>
        </w:rPr>
      </w:pPr>
      <w:r w:rsidRPr="00B17C40">
        <w:rPr>
          <w:rFonts w:ascii="ＭＳ 明朝" w:eastAsia="ＭＳ 明朝" w:cs="ＭＳ 明朝" w:hint="eastAsia"/>
          <w:kern w:val="0"/>
          <w:szCs w:val="21"/>
        </w:rPr>
        <w:t>本市は、</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区役所</w:t>
      </w:r>
      <w:r w:rsidR="00E4600B" w:rsidRPr="00B17C40">
        <w:rPr>
          <w:rFonts w:ascii="ＭＳ 明朝" w:eastAsia="ＭＳ 明朝" w:cs="ＭＳ 明朝" w:hint="eastAsia"/>
          <w:kern w:val="0"/>
          <w:szCs w:val="21"/>
        </w:rPr>
        <w:t>の所管に係る</w:t>
      </w:r>
      <w:r w:rsidR="002D53C9" w:rsidRPr="00B17C40">
        <w:rPr>
          <w:rFonts w:ascii="ＭＳ 明朝" w:eastAsia="ＭＳ 明朝" w:cs="ＭＳ 明朝" w:hint="eastAsia"/>
          <w:kern w:val="0"/>
          <w:szCs w:val="21"/>
        </w:rPr>
        <w:t>各種</w:t>
      </w:r>
      <w:r w:rsidRPr="00B17C40">
        <w:rPr>
          <w:rFonts w:ascii="ＭＳ 明朝" w:eastAsia="ＭＳ 明朝" w:cs="ＭＳ 明朝" w:hint="eastAsia"/>
          <w:kern w:val="0"/>
          <w:szCs w:val="21"/>
        </w:rPr>
        <w:t>修繕</w:t>
      </w:r>
      <w:r w:rsidR="00136D96" w:rsidRPr="00B17C40">
        <w:rPr>
          <w:rFonts w:ascii="ＭＳ 明朝" w:eastAsia="ＭＳ 明朝" w:cs="ＭＳ 明朝" w:hint="eastAsia"/>
          <w:kern w:val="0"/>
          <w:szCs w:val="21"/>
        </w:rPr>
        <w:t>及び</w:t>
      </w:r>
      <w:r w:rsidRPr="00B17C40">
        <w:rPr>
          <w:rFonts w:ascii="ＭＳ 明朝" w:eastAsia="ＭＳ 明朝" w:cs="ＭＳ 明朝" w:hint="eastAsia"/>
          <w:kern w:val="0"/>
          <w:szCs w:val="21"/>
        </w:rPr>
        <w:t>業務委託</w:t>
      </w:r>
      <w:r w:rsidR="00136D96" w:rsidRPr="00B17C40">
        <w:rPr>
          <w:rFonts w:ascii="ＭＳ 明朝" w:eastAsia="ＭＳ 明朝" w:cs="ＭＳ 明朝" w:hint="eastAsia"/>
          <w:kern w:val="0"/>
          <w:szCs w:val="21"/>
        </w:rPr>
        <w:t>等</w:t>
      </w:r>
      <w:r w:rsidR="00E4600B" w:rsidRPr="00B17C40">
        <w:rPr>
          <w:rFonts w:ascii="ＭＳ 明朝" w:eastAsia="ＭＳ 明朝" w:cs="ＭＳ 明朝" w:hint="eastAsia"/>
          <w:kern w:val="0"/>
          <w:szCs w:val="21"/>
        </w:rPr>
        <w:t>（以下「業務</w:t>
      </w:r>
      <w:r w:rsidRPr="00B17C40">
        <w:rPr>
          <w:rFonts w:ascii="ＭＳ 明朝" w:eastAsia="ＭＳ 明朝" w:cs="ＭＳ 明朝" w:hint="eastAsia"/>
          <w:kern w:val="0"/>
          <w:szCs w:val="21"/>
        </w:rPr>
        <w:t>委託</w:t>
      </w:r>
      <w:r w:rsidR="002D53C9" w:rsidRPr="00B17C40">
        <w:rPr>
          <w:rFonts w:ascii="ＭＳ 明朝" w:eastAsia="ＭＳ 明朝" w:cs="ＭＳ 明朝" w:hint="eastAsia"/>
          <w:kern w:val="0"/>
          <w:szCs w:val="21"/>
        </w:rPr>
        <w:t>等</w:t>
      </w:r>
      <w:r w:rsidR="00E4600B" w:rsidRPr="00B17C40">
        <w:rPr>
          <w:rFonts w:ascii="ＭＳ 明朝" w:eastAsia="ＭＳ 明朝" w:cs="ＭＳ 明朝" w:hint="eastAsia"/>
          <w:kern w:val="0"/>
          <w:szCs w:val="21"/>
        </w:rPr>
        <w:t>」</w:t>
      </w:r>
    </w:p>
    <w:p w:rsidR="000B30CD" w:rsidRPr="00B17C40" w:rsidRDefault="00E4600B" w:rsidP="002D53C9">
      <w:pPr>
        <w:pStyle w:val="a3"/>
        <w:autoSpaceDE w:val="0"/>
        <w:autoSpaceDN w:val="0"/>
        <w:adjustRightInd w:val="0"/>
        <w:ind w:leftChars="0" w:left="2"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という。）に関</w:t>
      </w:r>
      <w:r w:rsidR="002D53C9" w:rsidRPr="00B17C40">
        <w:rPr>
          <w:rFonts w:ascii="ＭＳ 明朝" w:eastAsia="ＭＳ 明朝" w:cs="ＭＳ 明朝" w:hint="eastAsia"/>
          <w:kern w:val="0"/>
          <w:szCs w:val="21"/>
        </w:rPr>
        <w:t>し必</w:t>
      </w:r>
      <w:bookmarkStart w:id="0" w:name="_GoBack"/>
      <w:bookmarkEnd w:id="0"/>
      <w:r w:rsidR="002D53C9" w:rsidRPr="00B17C40">
        <w:rPr>
          <w:rFonts w:ascii="ＭＳ 明朝" w:eastAsia="ＭＳ 明朝" w:cs="ＭＳ 明朝" w:hint="eastAsia"/>
          <w:kern w:val="0"/>
          <w:szCs w:val="21"/>
        </w:rPr>
        <w:t>要な審査を行うため、</w:t>
      </w:r>
      <w:r w:rsidRPr="00B17C40">
        <w:rPr>
          <w:rFonts w:ascii="ＭＳ 明朝" w:eastAsia="ＭＳ 明朝" w:cs="ＭＳ 明朝" w:hint="eastAsia"/>
          <w:kern w:val="0"/>
          <w:szCs w:val="21"/>
        </w:rPr>
        <w:t>千葉市</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区役所</w:t>
      </w:r>
      <w:r w:rsidR="00F27C88" w:rsidRPr="00B17C40">
        <w:rPr>
          <w:rFonts w:ascii="ＭＳ 明朝" w:eastAsia="ＭＳ 明朝" w:cs="ＭＳ 明朝" w:hint="eastAsia"/>
          <w:kern w:val="0"/>
          <w:szCs w:val="21"/>
        </w:rPr>
        <w:t>入札参加資格等</w:t>
      </w:r>
      <w:r w:rsidRPr="00B17C40">
        <w:rPr>
          <w:rFonts w:ascii="ＭＳ 明朝" w:eastAsia="ＭＳ 明朝" w:cs="ＭＳ 明朝" w:hint="eastAsia"/>
          <w:kern w:val="0"/>
          <w:szCs w:val="21"/>
        </w:rPr>
        <w:t>審査会（以</w:t>
      </w:r>
    </w:p>
    <w:p w:rsidR="00E4600B" w:rsidRPr="00B17C40" w:rsidRDefault="00E4600B" w:rsidP="002D53C9">
      <w:pPr>
        <w:pStyle w:val="a3"/>
        <w:autoSpaceDE w:val="0"/>
        <w:autoSpaceDN w:val="0"/>
        <w:adjustRightInd w:val="0"/>
        <w:ind w:leftChars="0" w:left="2"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下「審査会」という。）を</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区役所</w:t>
      </w:r>
      <w:r w:rsidRPr="00B17C40">
        <w:rPr>
          <w:rFonts w:ascii="ＭＳ 明朝" w:eastAsia="ＭＳ 明朝" w:cs="ＭＳ 明朝" w:hint="eastAsia"/>
          <w:kern w:val="0"/>
          <w:szCs w:val="21"/>
        </w:rPr>
        <w:t>内に置く。</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（所掌事務）</w:t>
      </w:r>
    </w:p>
    <w:p w:rsidR="002214C3" w:rsidRPr="00B17C40" w:rsidRDefault="00E4600B" w:rsidP="00136D96">
      <w:pPr>
        <w:autoSpaceDE w:val="0"/>
        <w:autoSpaceDN w:val="0"/>
        <w:adjustRightInd w:val="0"/>
        <w:ind w:left="210" w:hangingChars="100" w:hanging="210"/>
        <w:jc w:val="left"/>
        <w:rPr>
          <w:rFonts w:ascii="ＭＳ 明朝" w:eastAsia="ＭＳ 明朝" w:cs="ＭＳ 明朝"/>
          <w:kern w:val="0"/>
          <w:szCs w:val="21"/>
        </w:rPr>
      </w:pPr>
      <w:r w:rsidRPr="00B17C40">
        <w:rPr>
          <w:rFonts w:ascii="ＭＳ 明朝" w:eastAsia="ＭＳ 明朝" w:cs="ＭＳ 明朝" w:hint="eastAsia"/>
          <w:kern w:val="0"/>
          <w:szCs w:val="21"/>
        </w:rPr>
        <w:t>第２条</w:t>
      </w:r>
      <w:r w:rsidRPr="00B17C40">
        <w:rPr>
          <w:rFonts w:ascii="ＭＳ 明朝" w:eastAsia="ＭＳ 明朝" w:cs="ＭＳ 明朝"/>
          <w:kern w:val="0"/>
          <w:szCs w:val="21"/>
        </w:rPr>
        <w:t xml:space="preserve"> </w:t>
      </w:r>
      <w:r w:rsidRPr="00B17C40">
        <w:rPr>
          <w:rFonts w:ascii="ＭＳ 明朝" w:eastAsia="ＭＳ 明朝" w:cs="ＭＳ 明朝" w:hint="eastAsia"/>
          <w:kern w:val="0"/>
          <w:szCs w:val="21"/>
        </w:rPr>
        <w:t>審査会は、１件あたりの設計金額</w:t>
      </w:r>
      <w:r w:rsidR="00136D96" w:rsidRPr="00B17C40">
        <w:rPr>
          <w:rFonts w:ascii="ＭＳ 明朝" w:eastAsia="ＭＳ 明朝" w:cs="ＭＳ 明朝" w:hint="eastAsia"/>
          <w:kern w:val="0"/>
          <w:szCs w:val="21"/>
        </w:rPr>
        <w:t>（予定価格）</w:t>
      </w:r>
      <w:r w:rsidRPr="00B17C40">
        <w:rPr>
          <w:rFonts w:ascii="ＭＳ 明朝" w:eastAsia="ＭＳ 明朝" w:cs="ＭＳ 明朝" w:hint="eastAsia"/>
          <w:kern w:val="0"/>
          <w:szCs w:val="21"/>
        </w:rPr>
        <w:t>が</w:t>
      </w:r>
      <w:r w:rsidR="002214C3" w:rsidRPr="00B17C40">
        <w:rPr>
          <w:rFonts w:ascii="ＭＳ 明朝" w:eastAsia="ＭＳ 明朝" w:cs="ＭＳ 明朝" w:hint="eastAsia"/>
          <w:kern w:val="0"/>
          <w:szCs w:val="21"/>
        </w:rPr>
        <w:t>１，０００</w:t>
      </w:r>
      <w:r w:rsidRPr="00B17C40">
        <w:rPr>
          <w:rFonts w:ascii="ＭＳ 明朝" w:eastAsia="ＭＳ 明朝" w:cs="ＭＳ 明朝" w:hint="eastAsia"/>
          <w:kern w:val="0"/>
          <w:szCs w:val="21"/>
        </w:rPr>
        <w:t>万円以上の業務</w:t>
      </w:r>
      <w:r w:rsidR="00F27C88" w:rsidRPr="00B17C40">
        <w:rPr>
          <w:rFonts w:ascii="ＭＳ 明朝" w:eastAsia="ＭＳ 明朝" w:cs="ＭＳ 明朝" w:hint="eastAsia"/>
          <w:kern w:val="0"/>
          <w:szCs w:val="21"/>
        </w:rPr>
        <w:t>委託</w:t>
      </w:r>
      <w:r w:rsidR="002D53C9" w:rsidRPr="00B17C40">
        <w:rPr>
          <w:rFonts w:ascii="ＭＳ 明朝" w:eastAsia="ＭＳ 明朝" w:cs="ＭＳ 明朝" w:hint="eastAsia"/>
          <w:kern w:val="0"/>
          <w:szCs w:val="21"/>
        </w:rPr>
        <w:t>等</w:t>
      </w:r>
      <w:r w:rsidRPr="00B17C40">
        <w:rPr>
          <w:rFonts w:ascii="ＭＳ 明朝" w:eastAsia="ＭＳ 明朝" w:cs="ＭＳ 明朝" w:hint="eastAsia"/>
          <w:kern w:val="0"/>
          <w:szCs w:val="21"/>
        </w:rPr>
        <w:t>に係る次に掲げる事項</w:t>
      </w:r>
      <w:r w:rsidR="002812A5" w:rsidRPr="00B17C40">
        <w:rPr>
          <w:rFonts w:ascii="ＭＳ 明朝" w:eastAsia="ＭＳ 明朝" w:cs="ＭＳ 明朝" w:hint="eastAsia"/>
          <w:kern w:val="0"/>
          <w:szCs w:val="21"/>
        </w:rPr>
        <w:t>を審査</w:t>
      </w:r>
      <w:r w:rsidRPr="00B17C40">
        <w:rPr>
          <w:rFonts w:ascii="ＭＳ 明朝" w:eastAsia="ＭＳ 明朝" w:cs="ＭＳ 明朝" w:hint="eastAsia"/>
          <w:kern w:val="0"/>
          <w:szCs w:val="21"/>
        </w:rPr>
        <w:t>する。</w:t>
      </w:r>
      <w:r w:rsidR="00C74F53" w:rsidRPr="00B17C40">
        <w:rPr>
          <w:rFonts w:ascii="ＭＳ 明朝" w:eastAsia="ＭＳ 明朝" w:cs="ＭＳ 明朝" w:hint="eastAsia"/>
          <w:kern w:val="0"/>
          <w:szCs w:val="21"/>
        </w:rPr>
        <w:t>ただし、</w:t>
      </w:r>
      <w:r w:rsidR="00B56041" w:rsidRPr="00B17C40">
        <w:rPr>
          <w:rFonts w:ascii="ＭＳ 明朝" w:eastAsia="ＭＳ 明朝" w:cs="ＭＳ 明朝" w:hint="eastAsia"/>
          <w:kern w:val="0"/>
          <w:szCs w:val="21"/>
        </w:rPr>
        <w:t>施行</w:t>
      </w:r>
      <w:r w:rsidR="00136D96" w:rsidRPr="00B17C40">
        <w:rPr>
          <w:rFonts w:ascii="ＭＳ 明朝" w:eastAsia="ＭＳ 明朝" w:cs="ＭＳ 明朝" w:hint="eastAsia"/>
          <w:kern w:val="0"/>
          <w:szCs w:val="21"/>
        </w:rPr>
        <w:t>決定を省略するもの（</w:t>
      </w:r>
      <w:r w:rsidR="002812A5" w:rsidRPr="00B17C40">
        <w:rPr>
          <w:rFonts w:ascii="ＭＳ 明朝" w:eastAsia="ＭＳ 明朝" w:cs="ＭＳ 明朝" w:hint="eastAsia"/>
          <w:kern w:val="0"/>
          <w:szCs w:val="21"/>
        </w:rPr>
        <w:t>「</w:t>
      </w:r>
      <w:r w:rsidR="00136D96" w:rsidRPr="00B17C40">
        <w:rPr>
          <w:rFonts w:ascii="ＭＳ 明朝" w:eastAsia="ＭＳ 明朝" w:cs="ＭＳ 明朝" w:hint="eastAsia"/>
          <w:kern w:val="0"/>
          <w:szCs w:val="21"/>
        </w:rPr>
        <w:t>千葉市決裁規程</w:t>
      </w:r>
      <w:r w:rsidR="00C74F53" w:rsidRPr="00B17C40">
        <w:rPr>
          <w:rFonts w:ascii="ＭＳ 明朝" w:eastAsia="ＭＳ 明朝" w:cs="ＭＳ 明朝" w:hint="eastAsia"/>
          <w:kern w:val="0"/>
          <w:szCs w:val="21"/>
        </w:rPr>
        <w:t>の運用について</w:t>
      </w:r>
      <w:r w:rsidR="002812A5" w:rsidRPr="00B17C40">
        <w:rPr>
          <w:rFonts w:ascii="ＭＳ 明朝" w:eastAsia="ＭＳ 明朝" w:cs="ＭＳ 明朝" w:hint="eastAsia"/>
          <w:kern w:val="0"/>
          <w:szCs w:val="21"/>
        </w:rPr>
        <w:t>」</w:t>
      </w:r>
      <w:r w:rsidR="00C74F53" w:rsidRPr="00B17C40">
        <w:rPr>
          <w:rFonts w:ascii="ＭＳ 明朝" w:eastAsia="ＭＳ 明朝" w:cs="ＭＳ 明朝" w:hint="eastAsia"/>
          <w:kern w:val="0"/>
          <w:szCs w:val="21"/>
        </w:rPr>
        <w:t>平成２４年３月３</w:t>
      </w:r>
      <w:r w:rsidR="00E70201" w:rsidRPr="00B17C40">
        <w:rPr>
          <w:rFonts w:ascii="ＭＳ 明朝" w:eastAsia="ＭＳ 明朝" w:cs="ＭＳ 明朝" w:hint="eastAsia"/>
          <w:kern w:val="0"/>
          <w:szCs w:val="21"/>
        </w:rPr>
        <w:t>０</w:t>
      </w:r>
      <w:r w:rsidR="00136D96" w:rsidRPr="00B17C40">
        <w:rPr>
          <w:rFonts w:ascii="ＭＳ 明朝" w:eastAsia="ＭＳ 明朝" w:cs="ＭＳ 明朝" w:hint="eastAsia"/>
          <w:kern w:val="0"/>
          <w:szCs w:val="21"/>
        </w:rPr>
        <w:t>日付</w:t>
      </w:r>
      <w:r w:rsidR="00C74F53" w:rsidRPr="00B17C40">
        <w:rPr>
          <w:rFonts w:ascii="ＭＳ 明朝" w:eastAsia="ＭＳ 明朝" w:cs="ＭＳ 明朝" w:hint="eastAsia"/>
          <w:kern w:val="0"/>
          <w:szCs w:val="21"/>
        </w:rPr>
        <w:t>２３総人第１</w:t>
      </w:r>
      <w:r w:rsidR="00136D96" w:rsidRPr="00B17C40">
        <w:rPr>
          <w:rFonts w:ascii="ＭＳ 明朝" w:eastAsia="ＭＳ 明朝" w:cs="ＭＳ 明朝" w:hint="eastAsia"/>
          <w:kern w:val="0"/>
          <w:szCs w:val="21"/>
        </w:rPr>
        <w:t>００２号副市長依命通達の８に記載。）</w:t>
      </w:r>
      <w:r w:rsidR="00C74F53" w:rsidRPr="00B17C40">
        <w:rPr>
          <w:rFonts w:ascii="ＭＳ 明朝" w:eastAsia="ＭＳ 明朝" w:cs="ＭＳ 明朝" w:hint="eastAsia"/>
          <w:kern w:val="0"/>
          <w:szCs w:val="21"/>
        </w:rPr>
        <w:t>を除く。</w:t>
      </w:r>
    </w:p>
    <w:p w:rsidR="00990F55" w:rsidRPr="00B17C40" w:rsidRDefault="00990F55" w:rsidP="00FC0ECB">
      <w:pPr>
        <w:autoSpaceDE w:val="0"/>
        <w:autoSpaceDN w:val="0"/>
        <w:adjustRightInd w:val="0"/>
        <w:jc w:val="left"/>
        <w:rPr>
          <w:rFonts w:ascii="ＭＳ 明朝" w:eastAsia="ＭＳ 明朝" w:cs="ＭＳ 明朝"/>
          <w:kern w:val="0"/>
          <w:szCs w:val="21"/>
        </w:rPr>
      </w:pPr>
      <w:r w:rsidRPr="00B17C40">
        <w:rPr>
          <w:rFonts w:ascii="ＭＳ 明朝" w:eastAsia="ＭＳ 明朝" w:hAnsi="‚l‚r –¾’©" w:cs="ＭＳ 明朝" w:hint="eastAsia"/>
          <w:kern w:val="0"/>
          <w:szCs w:val="21"/>
        </w:rPr>
        <w:t>（１）</w:t>
      </w:r>
      <w:r w:rsidR="00FC0ECB" w:rsidRPr="00B17C40">
        <w:rPr>
          <w:rFonts w:ascii="ＭＳ 明朝" w:eastAsia="ＭＳ 明朝" w:hAnsi="‚l‚r –¾’©" w:cs="ＭＳ 明朝" w:hint="eastAsia"/>
          <w:kern w:val="0"/>
          <w:szCs w:val="21"/>
        </w:rPr>
        <w:t>指名競争入札の方法により行う理由及び指名業者の選定に関すること。</w:t>
      </w:r>
    </w:p>
    <w:p w:rsidR="00E4600B" w:rsidRPr="00B17C40" w:rsidRDefault="00E4600B" w:rsidP="002812A5">
      <w:pPr>
        <w:autoSpaceDE w:val="0"/>
        <w:autoSpaceDN w:val="0"/>
        <w:adjustRightInd w:val="0"/>
        <w:jc w:val="left"/>
        <w:rPr>
          <w:rFonts w:ascii="ＭＳ 明朝" w:eastAsia="ＭＳ 明朝" w:cs="ＭＳ 明朝"/>
          <w:kern w:val="0"/>
          <w:szCs w:val="21"/>
        </w:rPr>
      </w:pPr>
      <w:r w:rsidRPr="00B17C40">
        <w:rPr>
          <w:rFonts w:ascii="‚l‚r –¾’©" w:eastAsia="ＭＳ 明朝" w:hAnsi="‚l‚r –¾’©" w:cs="‚l‚r –¾’©" w:hint="eastAsia"/>
          <w:kern w:val="0"/>
          <w:szCs w:val="21"/>
        </w:rPr>
        <w:t>（</w:t>
      </w:r>
      <w:r w:rsidR="00990F55" w:rsidRPr="00B17C40">
        <w:rPr>
          <w:rFonts w:ascii="‚l‚r –¾’©" w:eastAsia="ＭＳ 明朝" w:hAnsi="‚l‚r –¾’©" w:cs="‚l‚r –¾’©" w:hint="eastAsia"/>
          <w:kern w:val="0"/>
          <w:szCs w:val="21"/>
        </w:rPr>
        <w:t>２</w:t>
      </w:r>
      <w:r w:rsidRPr="00B17C40">
        <w:rPr>
          <w:rFonts w:ascii="‚l‚r –¾’©" w:eastAsia="ＭＳ 明朝" w:hAnsi="‚l‚r –¾’©" w:cs="‚l‚r –¾’©" w:hint="eastAsia"/>
          <w:kern w:val="0"/>
          <w:szCs w:val="21"/>
        </w:rPr>
        <w:t>）</w:t>
      </w:r>
      <w:r w:rsidR="00151032" w:rsidRPr="00B17C40">
        <w:rPr>
          <w:rFonts w:ascii="‚l‚r –¾’©" w:eastAsia="ＭＳ 明朝" w:hAnsi="‚l‚r –¾’©" w:cs="‚l‚r –¾’©" w:hint="eastAsia"/>
          <w:kern w:val="0"/>
          <w:szCs w:val="21"/>
        </w:rPr>
        <w:t>一般競争入札及び</w:t>
      </w:r>
      <w:r w:rsidRPr="00B17C40">
        <w:rPr>
          <w:rFonts w:ascii="ＭＳ 明朝" w:eastAsia="ＭＳ 明朝" w:cs="ＭＳ 明朝" w:hint="eastAsia"/>
          <w:kern w:val="0"/>
          <w:szCs w:val="21"/>
        </w:rPr>
        <w:t>希望型指名競争入札における入札参加資格の設定に関すること。</w:t>
      </w:r>
    </w:p>
    <w:p w:rsidR="00E4600B" w:rsidRPr="00B17C40" w:rsidRDefault="00990F55" w:rsidP="00FC0ECB">
      <w:pPr>
        <w:autoSpaceDE w:val="0"/>
        <w:autoSpaceDN w:val="0"/>
        <w:adjustRightInd w:val="0"/>
        <w:jc w:val="left"/>
        <w:rPr>
          <w:rFonts w:ascii="ＭＳ 明朝" w:eastAsia="ＭＳ 明朝" w:cs="ＭＳ 明朝"/>
          <w:kern w:val="0"/>
          <w:szCs w:val="21"/>
        </w:rPr>
      </w:pPr>
      <w:r w:rsidRPr="00B17C40">
        <w:rPr>
          <w:rFonts w:ascii="‚l‚r –¾’©" w:eastAsia="ＭＳ 明朝" w:hAnsi="‚l‚r –¾’©" w:cs="‚l‚r –¾’©" w:hint="eastAsia"/>
          <w:kern w:val="0"/>
          <w:szCs w:val="21"/>
        </w:rPr>
        <w:t>（３</w:t>
      </w:r>
      <w:r w:rsidR="00E4600B" w:rsidRPr="00B17C40">
        <w:rPr>
          <w:rFonts w:ascii="‚l‚r –¾’©" w:eastAsia="ＭＳ 明朝" w:hAnsi="‚l‚r –¾’©" w:cs="‚l‚r –¾’©" w:hint="eastAsia"/>
          <w:kern w:val="0"/>
          <w:szCs w:val="21"/>
        </w:rPr>
        <w:t>）</w:t>
      </w:r>
      <w:r w:rsidR="00E4600B" w:rsidRPr="00B17C40">
        <w:rPr>
          <w:rFonts w:ascii="ＭＳ 明朝" w:eastAsia="ＭＳ 明朝" w:cs="ＭＳ 明朝" w:hint="eastAsia"/>
          <w:kern w:val="0"/>
          <w:szCs w:val="21"/>
        </w:rPr>
        <w:t>随意契約</w:t>
      </w:r>
      <w:r w:rsidR="00FC0ECB" w:rsidRPr="00B17C40">
        <w:rPr>
          <w:rFonts w:ascii="ＭＳ 明朝" w:eastAsia="ＭＳ 明朝" w:cs="ＭＳ 明朝" w:hint="eastAsia"/>
          <w:kern w:val="0"/>
          <w:szCs w:val="21"/>
        </w:rPr>
        <w:t>の相手方及び理由</w:t>
      </w:r>
      <w:r w:rsidR="00E4600B" w:rsidRPr="00B17C40">
        <w:rPr>
          <w:rFonts w:ascii="ＭＳ 明朝" w:eastAsia="ＭＳ 明朝" w:cs="ＭＳ 明朝" w:hint="eastAsia"/>
          <w:kern w:val="0"/>
          <w:szCs w:val="21"/>
        </w:rPr>
        <w:t>に関すること。</w:t>
      </w:r>
    </w:p>
    <w:p w:rsidR="00E4600B" w:rsidRPr="00B17C40" w:rsidRDefault="00990F55" w:rsidP="00E4600B">
      <w:pPr>
        <w:autoSpaceDE w:val="0"/>
        <w:autoSpaceDN w:val="0"/>
        <w:adjustRightInd w:val="0"/>
        <w:jc w:val="left"/>
        <w:rPr>
          <w:rFonts w:ascii="ＭＳ 明朝" w:eastAsia="ＭＳ 明朝" w:cs="ＭＳ 明朝"/>
          <w:kern w:val="0"/>
          <w:szCs w:val="21"/>
        </w:rPr>
      </w:pPr>
      <w:r w:rsidRPr="00B17C40">
        <w:rPr>
          <w:rFonts w:ascii="‚l‚r –¾’©" w:eastAsia="ＭＳ 明朝" w:hAnsi="‚l‚r –¾’©" w:cs="‚l‚r –¾’©" w:hint="eastAsia"/>
          <w:kern w:val="0"/>
          <w:szCs w:val="21"/>
        </w:rPr>
        <w:t>（４</w:t>
      </w:r>
      <w:r w:rsidR="00E4600B" w:rsidRPr="00B17C40">
        <w:rPr>
          <w:rFonts w:ascii="‚l‚r –¾’©" w:eastAsia="ＭＳ 明朝" w:hAnsi="‚l‚r –¾’©" w:cs="‚l‚r –¾’©" w:hint="eastAsia"/>
          <w:kern w:val="0"/>
          <w:szCs w:val="21"/>
        </w:rPr>
        <w:t>）</w:t>
      </w:r>
      <w:r w:rsidR="00E4600B" w:rsidRPr="00B17C40">
        <w:rPr>
          <w:rFonts w:ascii="‚l‚r –¾’©" w:eastAsia="ＭＳ 明朝" w:hAnsi="‚l‚r –¾’©" w:cs="‚l‚r –¾’©"/>
          <w:kern w:val="0"/>
          <w:szCs w:val="21"/>
        </w:rPr>
        <w:t xml:space="preserve"> </w:t>
      </w:r>
      <w:r w:rsidR="00E4600B" w:rsidRPr="00B17C40">
        <w:rPr>
          <w:rFonts w:ascii="ＭＳ 明朝" w:eastAsia="ＭＳ 明朝" w:cs="ＭＳ 明朝" w:hint="eastAsia"/>
          <w:kern w:val="0"/>
          <w:szCs w:val="21"/>
        </w:rPr>
        <w:t>前３号に掲げるもののほか、業務</w:t>
      </w:r>
      <w:r w:rsidR="006D545A" w:rsidRPr="00B17C40">
        <w:rPr>
          <w:rFonts w:ascii="ＭＳ 明朝" w:eastAsia="ＭＳ 明朝" w:cs="ＭＳ 明朝" w:hint="eastAsia"/>
          <w:kern w:val="0"/>
          <w:szCs w:val="21"/>
        </w:rPr>
        <w:t>委託</w:t>
      </w:r>
      <w:r w:rsidR="002D53C9" w:rsidRPr="00B17C40">
        <w:rPr>
          <w:rFonts w:ascii="ＭＳ 明朝" w:eastAsia="ＭＳ 明朝" w:cs="ＭＳ 明朝" w:hint="eastAsia"/>
          <w:kern w:val="0"/>
          <w:szCs w:val="21"/>
        </w:rPr>
        <w:t>等</w:t>
      </w:r>
      <w:r w:rsidR="00E4600B" w:rsidRPr="00B17C40">
        <w:rPr>
          <w:rFonts w:ascii="ＭＳ 明朝" w:eastAsia="ＭＳ 明朝" w:cs="ＭＳ 明朝" w:hint="eastAsia"/>
          <w:kern w:val="0"/>
          <w:szCs w:val="21"/>
        </w:rPr>
        <w:t>に関し必要な事項。</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（組織）</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第３条</w:t>
      </w:r>
      <w:r w:rsidRPr="00B17C40">
        <w:rPr>
          <w:rFonts w:ascii="ＭＳ 明朝" w:eastAsia="ＭＳ 明朝" w:cs="ＭＳ 明朝"/>
          <w:kern w:val="0"/>
          <w:szCs w:val="21"/>
        </w:rPr>
        <w:t xml:space="preserve"> </w:t>
      </w:r>
      <w:r w:rsidR="002812A5" w:rsidRPr="00B17C40">
        <w:rPr>
          <w:rFonts w:ascii="ＭＳ 明朝" w:eastAsia="ＭＳ 明朝" w:cs="ＭＳ 明朝" w:hint="eastAsia"/>
          <w:kern w:val="0"/>
          <w:szCs w:val="21"/>
        </w:rPr>
        <w:t>審査会は、別表に掲げる、委員長</w:t>
      </w:r>
      <w:r w:rsidRPr="00B17C40">
        <w:rPr>
          <w:rFonts w:ascii="ＭＳ 明朝" w:eastAsia="ＭＳ 明朝" w:cs="ＭＳ 明朝" w:hint="eastAsia"/>
          <w:kern w:val="0"/>
          <w:szCs w:val="21"/>
        </w:rPr>
        <w:t>及び委員をもって組織する。</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（職務）</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第４条</w:t>
      </w:r>
      <w:r w:rsidRPr="00B17C40">
        <w:rPr>
          <w:rFonts w:ascii="ＭＳ 明朝" w:eastAsia="ＭＳ 明朝" w:cs="ＭＳ 明朝"/>
          <w:kern w:val="0"/>
          <w:szCs w:val="21"/>
        </w:rPr>
        <w:t xml:space="preserve"> </w:t>
      </w:r>
      <w:r w:rsidRPr="00B17C40">
        <w:rPr>
          <w:rFonts w:ascii="ＭＳ 明朝" w:eastAsia="ＭＳ 明朝" w:cs="ＭＳ 明朝" w:hint="eastAsia"/>
          <w:kern w:val="0"/>
          <w:szCs w:val="21"/>
        </w:rPr>
        <w:t>審査会の委員長は、会務を総理する。</w:t>
      </w:r>
    </w:p>
    <w:p w:rsidR="000B30CD" w:rsidRPr="00B17C40" w:rsidRDefault="00E4600B" w:rsidP="002812A5">
      <w:pPr>
        <w:autoSpaceDE w:val="0"/>
        <w:autoSpaceDN w:val="0"/>
        <w:adjustRightInd w:val="0"/>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２　審査会の委員長に事故があるとき又は欠けたときは、</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区副区長</w:t>
      </w:r>
      <w:r w:rsidRPr="00B17C40">
        <w:rPr>
          <w:rFonts w:ascii="ＭＳ 明朝" w:eastAsia="ＭＳ 明朝" w:cs="ＭＳ 明朝" w:hint="eastAsia"/>
          <w:kern w:val="0"/>
          <w:szCs w:val="21"/>
        </w:rPr>
        <w:t>がその職務を代</w:t>
      </w:r>
    </w:p>
    <w:p w:rsidR="00E4600B" w:rsidRPr="00B17C40" w:rsidRDefault="00E4600B" w:rsidP="002812A5">
      <w:pPr>
        <w:autoSpaceDE w:val="0"/>
        <w:autoSpaceDN w:val="0"/>
        <w:adjustRightInd w:val="0"/>
        <w:ind w:firstLineChars="200" w:firstLine="420"/>
        <w:jc w:val="left"/>
        <w:rPr>
          <w:rFonts w:ascii="ＭＳ 明朝" w:eastAsia="ＭＳ 明朝" w:cs="ＭＳ 明朝"/>
          <w:kern w:val="0"/>
          <w:szCs w:val="21"/>
        </w:rPr>
      </w:pPr>
      <w:r w:rsidRPr="00B17C40">
        <w:rPr>
          <w:rFonts w:ascii="ＭＳ 明朝" w:eastAsia="ＭＳ 明朝" w:cs="ＭＳ 明朝" w:hint="eastAsia"/>
          <w:kern w:val="0"/>
          <w:szCs w:val="21"/>
        </w:rPr>
        <w:t>理する。</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（会議）</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第５条</w:t>
      </w:r>
      <w:r w:rsidRPr="00B17C40">
        <w:rPr>
          <w:rFonts w:ascii="ＭＳ 明朝" w:eastAsia="ＭＳ 明朝" w:cs="ＭＳ 明朝"/>
          <w:kern w:val="0"/>
          <w:szCs w:val="21"/>
        </w:rPr>
        <w:t xml:space="preserve"> </w:t>
      </w:r>
      <w:r w:rsidR="002D53C9" w:rsidRPr="00B17C40">
        <w:rPr>
          <w:rFonts w:ascii="ＭＳ 明朝" w:eastAsia="ＭＳ 明朝" w:cs="ＭＳ 明朝" w:hint="eastAsia"/>
          <w:kern w:val="0"/>
          <w:szCs w:val="21"/>
        </w:rPr>
        <w:t>審査会は、必要の都度、委員</w:t>
      </w:r>
      <w:r w:rsidR="00456978" w:rsidRPr="00B17C40">
        <w:rPr>
          <w:rFonts w:ascii="ＭＳ 明朝" w:eastAsia="ＭＳ 明朝" w:cs="ＭＳ 明朝" w:hint="eastAsia"/>
          <w:kern w:val="0"/>
          <w:szCs w:val="21"/>
        </w:rPr>
        <w:t>長</w:t>
      </w:r>
      <w:r w:rsidR="002D53C9" w:rsidRPr="00B17C40">
        <w:rPr>
          <w:rFonts w:ascii="ＭＳ 明朝" w:eastAsia="ＭＳ 明朝" w:cs="ＭＳ 明朝" w:hint="eastAsia"/>
          <w:kern w:val="0"/>
          <w:szCs w:val="21"/>
        </w:rPr>
        <w:t>が招集する。</w:t>
      </w:r>
    </w:p>
    <w:p w:rsidR="00E4600B" w:rsidRPr="00B17C40" w:rsidRDefault="00E4600B" w:rsidP="00E4600B">
      <w:pPr>
        <w:autoSpaceDE w:val="0"/>
        <w:autoSpaceDN w:val="0"/>
        <w:adjustRightInd w:val="0"/>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２　審査会は、半数以上の委員が出席しなければ、会議を開催することができない。</w:t>
      </w:r>
    </w:p>
    <w:p w:rsidR="00E4600B" w:rsidRPr="00B17C40" w:rsidRDefault="00E4600B" w:rsidP="00E4600B">
      <w:pPr>
        <w:autoSpaceDE w:val="0"/>
        <w:autoSpaceDN w:val="0"/>
        <w:adjustRightInd w:val="0"/>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３　審査会の議事は、出席委員の過半数で決し、可否同数のときは、委員長の決する</w:t>
      </w:r>
    </w:p>
    <w:p w:rsidR="00E4600B" w:rsidRPr="00B17C40" w:rsidRDefault="00E4600B" w:rsidP="00E4600B">
      <w:pPr>
        <w:autoSpaceDE w:val="0"/>
        <w:autoSpaceDN w:val="0"/>
        <w:adjustRightInd w:val="0"/>
        <w:ind w:firstLineChars="200" w:firstLine="420"/>
        <w:jc w:val="left"/>
        <w:rPr>
          <w:rFonts w:ascii="ＭＳ 明朝" w:eastAsia="ＭＳ 明朝" w:cs="ＭＳ 明朝"/>
          <w:kern w:val="0"/>
          <w:szCs w:val="21"/>
        </w:rPr>
      </w:pPr>
      <w:r w:rsidRPr="00B17C40">
        <w:rPr>
          <w:rFonts w:ascii="ＭＳ 明朝" w:eastAsia="ＭＳ 明朝" w:cs="ＭＳ 明朝" w:hint="eastAsia"/>
          <w:kern w:val="0"/>
          <w:szCs w:val="21"/>
        </w:rPr>
        <w:t>ところによる。</w:t>
      </w:r>
    </w:p>
    <w:p w:rsidR="002812A5" w:rsidRPr="00B17C40" w:rsidRDefault="002812A5" w:rsidP="002812A5">
      <w:pPr>
        <w:autoSpaceDE w:val="0"/>
        <w:autoSpaceDN w:val="0"/>
        <w:adjustRightInd w:val="0"/>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４</w:t>
      </w:r>
      <w:r w:rsidR="00E4600B" w:rsidRPr="00B17C40">
        <w:rPr>
          <w:rFonts w:ascii="ＭＳ 明朝" w:eastAsia="ＭＳ 明朝" w:cs="ＭＳ 明朝" w:hint="eastAsia"/>
          <w:kern w:val="0"/>
          <w:szCs w:val="21"/>
        </w:rPr>
        <w:t xml:space="preserve">　委員長は、急施を要し、又は審査会の会議を開催する暇のないときは、委員に回議</w:t>
      </w:r>
    </w:p>
    <w:p w:rsidR="00E4600B" w:rsidRPr="00B17C40" w:rsidRDefault="00E4600B" w:rsidP="002812A5">
      <w:pPr>
        <w:autoSpaceDE w:val="0"/>
        <w:autoSpaceDN w:val="0"/>
        <w:adjustRightInd w:val="0"/>
        <w:ind w:firstLineChars="200" w:firstLine="420"/>
        <w:jc w:val="left"/>
        <w:rPr>
          <w:rFonts w:ascii="ＭＳ 明朝" w:eastAsia="ＭＳ 明朝" w:cs="ＭＳ 明朝"/>
          <w:kern w:val="0"/>
          <w:szCs w:val="21"/>
        </w:rPr>
      </w:pPr>
      <w:r w:rsidRPr="00B17C40">
        <w:rPr>
          <w:rFonts w:ascii="ＭＳ 明朝" w:eastAsia="ＭＳ 明朝" w:cs="ＭＳ 明朝" w:hint="eastAsia"/>
          <w:kern w:val="0"/>
          <w:szCs w:val="21"/>
        </w:rPr>
        <w:t>してこれに代えることができる。</w:t>
      </w:r>
    </w:p>
    <w:p w:rsidR="002812A5" w:rsidRPr="00B17C40" w:rsidRDefault="002812A5" w:rsidP="002812A5">
      <w:pPr>
        <w:autoSpaceDE w:val="0"/>
        <w:autoSpaceDN w:val="0"/>
        <w:adjustRightInd w:val="0"/>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５</w:t>
      </w:r>
      <w:r w:rsidR="00E4600B" w:rsidRPr="00B17C40">
        <w:rPr>
          <w:rFonts w:ascii="ＭＳ 明朝" w:eastAsia="ＭＳ 明朝" w:cs="ＭＳ 明朝" w:hint="eastAsia"/>
          <w:kern w:val="0"/>
          <w:szCs w:val="21"/>
        </w:rPr>
        <w:t xml:space="preserve">　委員長は、審査に必要があるときは、関係職員に対し必要な資料を提出させ、又は</w:t>
      </w:r>
    </w:p>
    <w:p w:rsidR="00E4600B" w:rsidRPr="00B17C40" w:rsidRDefault="00E4600B" w:rsidP="002812A5">
      <w:pPr>
        <w:autoSpaceDE w:val="0"/>
        <w:autoSpaceDN w:val="0"/>
        <w:adjustRightInd w:val="0"/>
        <w:ind w:firstLineChars="200" w:firstLine="420"/>
        <w:jc w:val="left"/>
        <w:rPr>
          <w:rFonts w:ascii="ＭＳ 明朝" w:eastAsia="ＭＳ 明朝" w:cs="ＭＳ 明朝"/>
          <w:kern w:val="0"/>
          <w:szCs w:val="21"/>
        </w:rPr>
      </w:pPr>
      <w:r w:rsidRPr="00B17C40">
        <w:rPr>
          <w:rFonts w:ascii="ＭＳ 明朝" w:eastAsia="ＭＳ 明朝" w:cs="ＭＳ 明朝" w:hint="eastAsia"/>
          <w:kern w:val="0"/>
          <w:szCs w:val="21"/>
        </w:rPr>
        <w:t>審査会に出席させて説明を求めることができる。</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（庶務）</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第６条</w:t>
      </w:r>
      <w:r w:rsidRPr="00B17C40">
        <w:rPr>
          <w:rFonts w:ascii="ＭＳ 明朝" w:eastAsia="ＭＳ 明朝" w:cs="ＭＳ 明朝"/>
          <w:kern w:val="0"/>
          <w:szCs w:val="21"/>
        </w:rPr>
        <w:t xml:space="preserve"> </w:t>
      </w:r>
      <w:r w:rsidRPr="00B17C40">
        <w:rPr>
          <w:rFonts w:ascii="ＭＳ 明朝" w:eastAsia="ＭＳ 明朝" w:cs="ＭＳ 明朝" w:hint="eastAsia"/>
          <w:kern w:val="0"/>
          <w:szCs w:val="21"/>
        </w:rPr>
        <w:t>審査会の庶務は、</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w:t>
      </w:r>
      <w:r w:rsidR="00FC64E1" w:rsidRPr="00B17C40">
        <w:rPr>
          <w:rFonts w:ascii="ＭＳ 明朝" w:eastAsia="ＭＳ 明朝" w:cs="ＭＳ 明朝" w:hint="eastAsia"/>
          <w:kern w:val="0"/>
          <w:szCs w:val="21"/>
        </w:rPr>
        <w:t>総務</w:t>
      </w:r>
      <w:r w:rsidRPr="00B17C40">
        <w:rPr>
          <w:rFonts w:ascii="ＭＳ 明朝" w:eastAsia="ＭＳ 明朝" w:cs="ＭＳ 明朝" w:hint="eastAsia"/>
          <w:kern w:val="0"/>
          <w:szCs w:val="21"/>
        </w:rPr>
        <w:t>課において処理する。</w:t>
      </w:r>
    </w:p>
    <w:p w:rsidR="00E4600B" w:rsidRPr="00B17C40" w:rsidRDefault="00E4600B" w:rsidP="00E4600B">
      <w:pPr>
        <w:autoSpaceDE w:val="0"/>
        <w:autoSpaceDN w:val="0"/>
        <w:adjustRightInd w:val="0"/>
        <w:jc w:val="left"/>
        <w:rPr>
          <w:rFonts w:ascii="ＭＳ 明朝" w:eastAsia="ＭＳ 明朝" w:cs="ＭＳ 明朝"/>
          <w:kern w:val="0"/>
          <w:szCs w:val="21"/>
        </w:rPr>
      </w:pPr>
      <w:r w:rsidRPr="00B17C40">
        <w:rPr>
          <w:rFonts w:ascii="ＭＳ 明朝" w:eastAsia="ＭＳ 明朝" w:cs="ＭＳ 明朝" w:hint="eastAsia"/>
          <w:kern w:val="0"/>
          <w:szCs w:val="21"/>
        </w:rPr>
        <w:t>（補則）</w:t>
      </w:r>
    </w:p>
    <w:p w:rsidR="00144B65" w:rsidRPr="00B17C40" w:rsidRDefault="00E4600B" w:rsidP="002D53C9">
      <w:pPr>
        <w:autoSpaceDE w:val="0"/>
        <w:autoSpaceDN w:val="0"/>
        <w:adjustRightInd w:val="0"/>
        <w:ind w:left="210" w:hangingChars="100" w:hanging="210"/>
        <w:jc w:val="left"/>
        <w:rPr>
          <w:rFonts w:ascii="ＭＳ 明朝" w:eastAsia="ＭＳ 明朝" w:cs="ＭＳ 明朝"/>
          <w:kern w:val="0"/>
          <w:szCs w:val="21"/>
        </w:rPr>
      </w:pPr>
      <w:r w:rsidRPr="00B17C40">
        <w:rPr>
          <w:rFonts w:ascii="ＭＳ 明朝" w:eastAsia="ＭＳ 明朝" w:cs="ＭＳ 明朝" w:hint="eastAsia"/>
          <w:kern w:val="0"/>
          <w:szCs w:val="21"/>
        </w:rPr>
        <w:t>第７条</w:t>
      </w:r>
      <w:r w:rsidRPr="00B17C40">
        <w:rPr>
          <w:rFonts w:ascii="ＭＳ 明朝" w:eastAsia="ＭＳ 明朝" w:cs="ＭＳ 明朝"/>
          <w:kern w:val="0"/>
          <w:szCs w:val="21"/>
        </w:rPr>
        <w:t xml:space="preserve"> </w:t>
      </w:r>
      <w:r w:rsidR="004E0506" w:rsidRPr="00B17C40">
        <w:rPr>
          <w:rFonts w:ascii="ＭＳ 明朝" w:eastAsia="ＭＳ 明朝" w:cs="ＭＳ 明朝" w:hint="eastAsia"/>
          <w:kern w:val="0"/>
          <w:szCs w:val="21"/>
        </w:rPr>
        <w:t>この要綱に定めるもののほか、審査会の運営に関し必要な事項は、</w:t>
      </w:r>
      <w:r w:rsidR="000302D2" w:rsidRPr="00B17C40">
        <w:rPr>
          <w:rFonts w:ascii="ＭＳ 明朝" w:eastAsia="ＭＳ 明朝" w:cs="ＭＳ 明朝" w:hint="eastAsia"/>
          <w:kern w:val="0"/>
          <w:szCs w:val="21"/>
        </w:rPr>
        <w:t>稲毛</w:t>
      </w:r>
      <w:r w:rsidR="000B30CD" w:rsidRPr="00B17C40">
        <w:rPr>
          <w:rFonts w:ascii="ＭＳ 明朝" w:eastAsia="ＭＳ 明朝" w:cs="ＭＳ 明朝" w:hint="eastAsia"/>
          <w:kern w:val="0"/>
          <w:szCs w:val="21"/>
        </w:rPr>
        <w:t>区</w:t>
      </w:r>
      <w:r w:rsidRPr="00B17C40">
        <w:rPr>
          <w:rFonts w:ascii="ＭＳ 明朝" w:eastAsia="ＭＳ 明朝" w:cs="ＭＳ 明朝" w:hint="eastAsia"/>
          <w:kern w:val="0"/>
          <w:szCs w:val="21"/>
        </w:rPr>
        <w:t>長が定める。</w:t>
      </w:r>
    </w:p>
    <w:p w:rsidR="00D26025" w:rsidRPr="00B17C40" w:rsidRDefault="00D26025" w:rsidP="00D26025">
      <w:pPr>
        <w:widowControl/>
        <w:ind w:firstLineChars="100" w:firstLine="210"/>
        <w:jc w:val="left"/>
        <w:rPr>
          <w:rFonts w:ascii="ＭＳ 明朝" w:eastAsia="ＭＳ 明朝" w:cs="ＭＳ 明朝"/>
          <w:kern w:val="0"/>
          <w:szCs w:val="21"/>
        </w:rPr>
      </w:pPr>
      <w:r w:rsidRPr="00B17C40">
        <w:rPr>
          <w:rFonts w:ascii="ＭＳ 明朝" w:eastAsia="ＭＳ 明朝" w:cs="ＭＳ 明朝" w:hint="eastAsia"/>
          <w:kern w:val="0"/>
          <w:szCs w:val="21"/>
        </w:rPr>
        <w:t>附　則</w:t>
      </w:r>
    </w:p>
    <w:p w:rsidR="00FC64E1" w:rsidRPr="00B17C40" w:rsidRDefault="00D26025">
      <w:pPr>
        <w:widowControl/>
        <w:jc w:val="left"/>
        <w:rPr>
          <w:rFonts w:ascii="ＭＳ 明朝" w:eastAsia="ＭＳ 明朝" w:cs="ＭＳ 明朝"/>
          <w:kern w:val="0"/>
          <w:szCs w:val="21"/>
        </w:rPr>
      </w:pPr>
      <w:r w:rsidRPr="00B17C40">
        <w:rPr>
          <w:rFonts w:ascii="ＭＳ 明朝" w:eastAsia="ＭＳ 明朝" w:cs="ＭＳ 明朝" w:hint="eastAsia"/>
          <w:kern w:val="0"/>
          <w:szCs w:val="21"/>
        </w:rPr>
        <w:t>この要綱は、平成</w:t>
      </w:r>
      <w:r w:rsidR="000B30CD" w:rsidRPr="00B17C40">
        <w:rPr>
          <w:rFonts w:ascii="ＭＳ 明朝" w:eastAsia="ＭＳ 明朝" w:cs="ＭＳ 明朝" w:hint="eastAsia"/>
          <w:kern w:val="0"/>
          <w:szCs w:val="21"/>
        </w:rPr>
        <w:t>２４</w:t>
      </w:r>
      <w:r w:rsidRPr="00B17C40">
        <w:rPr>
          <w:rFonts w:ascii="ＭＳ 明朝" w:eastAsia="ＭＳ 明朝" w:cs="ＭＳ 明朝" w:hint="eastAsia"/>
          <w:kern w:val="0"/>
          <w:szCs w:val="21"/>
        </w:rPr>
        <w:t>年</w:t>
      </w:r>
      <w:r w:rsidR="00AB59AC" w:rsidRPr="00B17C40">
        <w:rPr>
          <w:rFonts w:ascii="ＭＳ 明朝" w:eastAsia="ＭＳ 明朝" w:cs="ＭＳ 明朝" w:hint="eastAsia"/>
          <w:kern w:val="0"/>
          <w:szCs w:val="21"/>
        </w:rPr>
        <w:t>７</w:t>
      </w:r>
      <w:r w:rsidRPr="00B17C40">
        <w:rPr>
          <w:rFonts w:ascii="ＭＳ 明朝" w:eastAsia="ＭＳ 明朝" w:cs="ＭＳ 明朝" w:hint="eastAsia"/>
          <w:kern w:val="0"/>
          <w:szCs w:val="21"/>
        </w:rPr>
        <w:t>月</w:t>
      </w:r>
      <w:r w:rsidR="00AB0406" w:rsidRPr="00B17C40">
        <w:rPr>
          <w:rFonts w:ascii="ＭＳ 明朝" w:eastAsia="ＭＳ 明朝" w:cs="ＭＳ 明朝" w:hint="eastAsia"/>
          <w:kern w:val="0"/>
          <w:szCs w:val="21"/>
        </w:rPr>
        <w:t>１</w:t>
      </w:r>
      <w:r w:rsidRPr="00B17C40">
        <w:rPr>
          <w:rFonts w:ascii="ＭＳ 明朝" w:eastAsia="ＭＳ 明朝" w:cs="ＭＳ 明朝" w:hint="eastAsia"/>
          <w:kern w:val="0"/>
          <w:szCs w:val="21"/>
        </w:rPr>
        <w:t>日から施行する。</w:t>
      </w:r>
    </w:p>
    <w:p w:rsidR="00FC64E1" w:rsidRPr="00B17C40" w:rsidRDefault="00FC64E1">
      <w:pPr>
        <w:widowControl/>
        <w:jc w:val="left"/>
        <w:rPr>
          <w:rFonts w:ascii="ＭＳ 明朝" w:eastAsia="ＭＳ 明朝" w:cs="ＭＳ 明朝"/>
          <w:kern w:val="0"/>
          <w:szCs w:val="21"/>
        </w:rPr>
      </w:pPr>
      <w:r w:rsidRPr="00B17C40">
        <w:rPr>
          <w:rFonts w:ascii="ＭＳ 明朝" w:eastAsia="ＭＳ 明朝" w:cs="ＭＳ 明朝" w:hint="eastAsia"/>
          <w:kern w:val="0"/>
          <w:szCs w:val="21"/>
        </w:rPr>
        <w:t>附則</w:t>
      </w:r>
    </w:p>
    <w:p w:rsidR="00D26025" w:rsidRDefault="00FC64E1">
      <w:pPr>
        <w:widowControl/>
        <w:jc w:val="left"/>
        <w:rPr>
          <w:rFonts w:ascii="ＭＳ 明朝" w:eastAsia="ＭＳ 明朝" w:cs="ＭＳ 明朝"/>
          <w:kern w:val="0"/>
          <w:szCs w:val="21"/>
        </w:rPr>
      </w:pPr>
      <w:r w:rsidRPr="00B17C40">
        <w:rPr>
          <w:rFonts w:ascii="ＭＳ 明朝" w:eastAsia="ＭＳ 明朝" w:cs="ＭＳ 明朝" w:hint="eastAsia"/>
          <w:kern w:val="0"/>
          <w:szCs w:val="21"/>
        </w:rPr>
        <w:t>この要綱は、令和５年４月１日から施行する。</w:t>
      </w:r>
      <w:r w:rsidR="00D26025">
        <w:rPr>
          <w:rFonts w:ascii="ＭＳ 明朝" w:eastAsia="ＭＳ 明朝" w:cs="ＭＳ 明朝"/>
          <w:kern w:val="0"/>
          <w:szCs w:val="21"/>
        </w:rPr>
        <w:br w:type="page"/>
      </w:r>
    </w:p>
    <w:p w:rsidR="00144B65" w:rsidRDefault="00144B65" w:rsidP="00144B65">
      <w:pPr>
        <w:ind w:firstLineChars="100" w:firstLine="240"/>
        <w:rPr>
          <w:rFonts w:ascii="ＭＳ 明朝" w:eastAsia="ＭＳ 明朝" w:cs="ＭＳ 明朝"/>
          <w:kern w:val="0"/>
          <w:sz w:val="24"/>
          <w:szCs w:val="24"/>
        </w:rPr>
      </w:pPr>
      <w:r w:rsidRPr="00144B65">
        <w:rPr>
          <w:rFonts w:hint="eastAsia"/>
          <w:sz w:val="24"/>
          <w:szCs w:val="24"/>
        </w:rPr>
        <w:lastRenderedPageBreak/>
        <w:t>別表</w:t>
      </w:r>
      <w:r>
        <w:rPr>
          <w:rFonts w:hint="eastAsia"/>
          <w:sz w:val="24"/>
          <w:szCs w:val="24"/>
        </w:rPr>
        <w:t>（</w:t>
      </w:r>
      <w:r>
        <w:rPr>
          <w:rFonts w:ascii="ＭＳ 明朝" w:eastAsia="ＭＳ 明朝" w:cs="ＭＳ 明朝" w:hint="eastAsia"/>
          <w:kern w:val="0"/>
          <w:sz w:val="24"/>
          <w:szCs w:val="24"/>
        </w:rPr>
        <w:t>千葉市</w:t>
      </w:r>
      <w:r w:rsidR="000302D2">
        <w:rPr>
          <w:rFonts w:ascii="ＭＳ 明朝" w:eastAsia="ＭＳ 明朝" w:cs="ＭＳ 明朝" w:hint="eastAsia"/>
          <w:kern w:val="0"/>
          <w:sz w:val="24"/>
          <w:szCs w:val="24"/>
        </w:rPr>
        <w:t>稲毛</w:t>
      </w:r>
      <w:r w:rsidR="000B30CD">
        <w:rPr>
          <w:rFonts w:ascii="ＭＳ 明朝" w:eastAsia="ＭＳ 明朝" w:cs="ＭＳ 明朝" w:hint="eastAsia"/>
          <w:kern w:val="0"/>
          <w:sz w:val="24"/>
          <w:szCs w:val="24"/>
        </w:rPr>
        <w:t>区役所</w:t>
      </w:r>
      <w:r>
        <w:rPr>
          <w:rFonts w:ascii="ＭＳ 明朝" w:eastAsia="ＭＳ 明朝" w:cs="ＭＳ 明朝" w:hint="eastAsia"/>
          <w:kern w:val="0"/>
          <w:sz w:val="24"/>
          <w:szCs w:val="24"/>
        </w:rPr>
        <w:t>入札参加資格等審査会委員名簿）</w:t>
      </w:r>
    </w:p>
    <w:p w:rsidR="00F302CC" w:rsidRDefault="00F302CC" w:rsidP="00144B65">
      <w:pPr>
        <w:ind w:firstLineChars="100" w:firstLine="240"/>
        <w:rPr>
          <w:rFonts w:ascii="ＭＳ 明朝" w:eastAsia="ＭＳ 明朝" w:cs="ＭＳ 明朝"/>
          <w:kern w:val="0"/>
          <w:sz w:val="24"/>
          <w:szCs w:val="24"/>
        </w:rPr>
      </w:pPr>
    </w:p>
    <w:tbl>
      <w:tblPr>
        <w:tblStyle w:val="a4"/>
        <w:tblW w:w="0" w:type="auto"/>
        <w:jc w:val="center"/>
        <w:tblLook w:val="04A0" w:firstRow="1" w:lastRow="0" w:firstColumn="1" w:lastColumn="0" w:noHBand="0" w:noVBand="1"/>
      </w:tblPr>
      <w:tblGrid>
        <w:gridCol w:w="2838"/>
        <w:gridCol w:w="4830"/>
      </w:tblGrid>
      <w:tr w:rsidR="00F302CC" w:rsidTr="006E0031">
        <w:trPr>
          <w:jc w:val="center"/>
        </w:trPr>
        <w:tc>
          <w:tcPr>
            <w:tcW w:w="2838" w:type="dxa"/>
          </w:tcPr>
          <w:p w:rsidR="00F302CC" w:rsidRPr="00F302CC" w:rsidRDefault="00F302CC" w:rsidP="00F302CC">
            <w:pPr>
              <w:spacing w:line="360" w:lineRule="auto"/>
              <w:rPr>
                <w:rFonts w:asciiTheme="minorEastAsia" w:hAnsiTheme="minorEastAsia"/>
                <w:sz w:val="24"/>
                <w:szCs w:val="24"/>
              </w:rPr>
            </w:pPr>
          </w:p>
        </w:tc>
        <w:tc>
          <w:tcPr>
            <w:tcW w:w="4830" w:type="dxa"/>
          </w:tcPr>
          <w:p w:rsidR="00F302CC" w:rsidRPr="00F302CC" w:rsidRDefault="00F302CC" w:rsidP="00F302CC">
            <w:pPr>
              <w:spacing w:line="360" w:lineRule="auto"/>
              <w:jc w:val="center"/>
              <w:rPr>
                <w:rFonts w:asciiTheme="minorEastAsia" w:hAnsiTheme="minorEastAsia"/>
                <w:sz w:val="24"/>
                <w:szCs w:val="24"/>
              </w:rPr>
            </w:pPr>
            <w:r>
              <w:rPr>
                <w:rFonts w:asciiTheme="minorEastAsia" w:hAnsiTheme="minorEastAsia" w:hint="eastAsia"/>
                <w:sz w:val="24"/>
                <w:szCs w:val="24"/>
              </w:rPr>
              <w:t>職　名　等</w:t>
            </w:r>
          </w:p>
        </w:tc>
      </w:tr>
      <w:tr w:rsidR="00F302CC" w:rsidTr="006E0031">
        <w:trPr>
          <w:jc w:val="center"/>
        </w:trPr>
        <w:tc>
          <w:tcPr>
            <w:tcW w:w="2838" w:type="dxa"/>
          </w:tcPr>
          <w:p w:rsidR="00F302CC" w:rsidRPr="00F302CC" w:rsidRDefault="00F302CC" w:rsidP="00F302CC">
            <w:pPr>
              <w:spacing w:line="360" w:lineRule="auto"/>
              <w:jc w:val="center"/>
              <w:rPr>
                <w:rFonts w:asciiTheme="minorEastAsia" w:hAnsiTheme="minorEastAsia"/>
                <w:sz w:val="24"/>
                <w:szCs w:val="24"/>
              </w:rPr>
            </w:pPr>
            <w:r w:rsidRPr="00F302CC">
              <w:rPr>
                <w:rFonts w:asciiTheme="minorEastAsia" w:hAnsiTheme="minorEastAsia" w:hint="eastAsia"/>
                <w:sz w:val="24"/>
                <w:szCs w:val="24"/>
              </w:rPr>
              <w:t>委</w:t>
            </w:r>
            <w:r>
              <w:rPr>
                <w:rFonts w:asciiTheme="minorEastAsia" w:hAnsiTheme="minorEastAsia" w:hint="eastAsia"/>
                <w:sz w:val="24"/>
                <w:szCs w:val="24"/>
              </w:rPr>
              <w:t xml:space="preserve"> </w:t>
            </w:r>
            <w:r w:rsidRPr="00F302CC">
              <w:rPr>
                <w:rFonts w:asciiTheme="minorEastAsia" w:hAnsiTheme="minorEastAsia" w:hint="eastAsia"/>
                <w:sz w:val="24"/>
                <w:szCs w:val="24"/>
              </w:rPr>
              <w:t>員</w:t>
            </w:r>
            <w:r>
              <w:rPr>
                <w:rFonts w:asciiTheme="minorEastAsia" w:hAnsiTheme="minorEastAsia" w:hint="eastAsia"/>
                <w:sz w:val="24"/>
                <w:szCs w:val="24"/>
              </w:rPr>
              <w:t xml:space="preserve"> </w:t>
            </w:r>
            <w:r w:rsidRPr="00F302CC">
              <w:rPr>
                <w:rFonts w:asciiTheme="minorEastAsia" w:hAnsiTheme="minorEastAsia" w:hint="eastAsia"/>
                <w:sz w:val="24"/>
                <w:szCs w:val="24"/>
              </w:rPr>
              <w:t>長</w:t>
            </w:r>
          </w:p>
        </w:tc>
        <w:tc>
          <w:tcPr>
            <w:tcW w:w="4830" w:type="dxa"/>
          </w:tcPr>
          <w:p w:rsidR="00F302CC" w:rsidRPr="00F302CC" w:rsidRDefault="00F302CC" w:rsidP="00AB59AC">
            <w:pPr>
              <w:spacing w:line="360" w:lineRule="auto"/>
              <w:rPr>
                <w:rFonts w:asciiTheme="minorEastAsia" w:hAnsiTheme="minorEastAsia"/>
                <w:sz w:val="24"/>
                <w:szCs w:val="24"/>
              </w:rPr>
            </w:pPr>
            <w:r>
              <w:rPr>
                <w:rFonts w:asciiTheme="minorEastAsia" w:hAnsiTheme="minorEastAsia" w:hint="eastAsia"/>
                <w:sz w:val="24"/>
                <w:szCs w:val="24"/>
              </w:rPr>
              <w:t>区長</w:t>
            </w:r>
          </w:p>
        </w:tc>
      </w:tr>
      <w:tr w:rsidR="00F302CC" w:rsidTr="006E0031">
        <w:trPr>
          <w:jc w:val="center"/>
        </w:trPr>
        <w:tc>
          <w:tcPr>
            <w:tcW w:w="2838" w:type="dxa"/>
            <w:vMerge w:val="restart"/>
          </w:tcPr>
          <w:p w:rsidR="00F302CC" w:rsidRDefault="00F302CC" w:rsidP="00F302CC">
            <w:pPr>
              <w:spacing w:line="360" w:lineRule="auto"/>
              <w:jc w:val="center"/>
              <w:rPr>
                <w:rFonts w:asciiTheme="minorEastAsia" w:hAnsiTheme="minorEastAsia"/>
                <w:sz w:val="24"/>
                <w:szCs w:val="24"/>
              </w:rPr>
            </w:pPr>
          </w:p>
          <w:p w:rsidR="00F302CC" w:rsidRPr="00F302CC" w:rsidRDefault="00F302CC" w:rsidP="00F302CC">
            <w:pPr>
              <w:spacing w:line="360" w:lineRule="auto"/>
              <w:jc w:val="center"/>
              <w:rPr>
                <w:rFonts w:asciiTheme="minorEastAsia" w:hAnsiTheme="minorEastAsia"/>
                <w:sz w:val="24"/>
                <w:szCs w:val="24"/>
              </w:rPr>
            </w:pPr>
            <w:r>
              <w:rPr>
                <w:rFonts w:asciiTheme="minorEastAsia" w:hAnsiTheme="minorEastAsia" w:hint="eastAsia"/>
                <w:sz w:val="24"/>
                <w:szCs w:val="24"/>
              </w:rPr>
              <w:t>委　　員</w:t>
            </w:r>
          </w:p>
        </w:tc>
        <w:tc>
          <w:tcPr>
            <w:tcW w:w="4830" w:type="dxa"/>
          </w:tcPr>
          <w:p w:rsidR="00F302CC" w:rsidRPr="00F302CC" w:rsidRDefault="00F302CC" w:rsidP="00F302CC">
            <w:pPr>
              <w:spacing w:line="360" w:lineRule="auto"/>
              <w:rPr>
                <w:rFonts w:asciiTheme="minorEastAsia" w:hAnsiTheme="minorEastAsia"/>
                <w:sz w:val="24"/>
                <w:szCs w:val="24"/>
              </w:rPr>
            </w:pPr>
            <w:r>
              <w:rPr>
                <w:rFonts w:asciiTheme="minorEastAsia" w:hAnsiTheme="minorEastAsia" w:hint="eastAsia"/>
                <w:sz w:val="24"/>
                <w:szCs w:val="24"/>
              </w:rPr>
              <w:t>副区長</w:t>
            </w:r>
          </w:p>
        </w:tc>
      </w:tr>
      <w:tr w:rsidR="00F302CC" w:rsidTr="006E0031">
        <w:trPr>
          <w:jc w:val="center"/>
        </w:trPr>
        <w:tc>
          <w:tcPr>
            <w:tcW w:w="2838" w:type="dxa"/>
            <w:vMerge/>
          </w:tcPr>
          <w:p w:rsidR="00F302CC" w:rsidRPr="00F302CC" w:rsidRDefault="00F302CC" w:rsidP="00F302CC">
            <w:pPr>
              <w:spacing w:line="360" w:lineRule="auto"/>
              <w:rPr>
                <w:rFonts w:asciiTheme="minorEastAsia" w:hAnsiTheme="minorEastAsia"/>
                <w:sz w:val="24"/>
                <w:szCs w:val="24"/>
              </w:rPr>
            </w:pPr>
          </w:p>
        </w:tc>
        <w:tc>
          <w:tcPr>
            <w:tcW w:w="4830" w:type="dxa"/>
          </w:tcPr>
          <w:p w:rsidR="00F302CC" w:rsidRPr="00F302CC" w:rsidRDefault="000302D2" w:rsidP="00F302CC">
            <w:pPr>
              <w:spacing w:line="360" w:lineRule="auto"/>
              <w:rPr>
                <w:rFonts w:asciiTheme="minorEastAsia" w:hAnsiTheme="minorEastAsia"/>
                <w:sz w:val="24"/>
                <w:szCs w:val="24"/>
              </w:rPr>
            </w:pPr>
            <w:r>
              <w:rPr>
                <w:rFonts w:asciiTheme="minorEastAsia" w:hAnsiTheme="minorEastAsia" w:hint="eastAsia"/>
                <w:sz w:val="24"/>
                <w:szCs w:val="24"/>
              </w:rPr>
              <w:t>稲毛</w:t>
            </w:r>
            <w:r w:rsidR="00AB59AC">
              <w:rPr>
                <w:rFonts w:asciiTheme="minorEastAsia" w:hAnsiTheme="minorEastAsia" w:hint="eastAsia"/>
                <w:sz w:val="24"/>
                <w:szCs w:val="24"/>
              </w:rPr>
              <w:t>保健福祉センター所長</w:t>
            </w:r>
          </w:p>
        </w:tc>
      </w:tr>
      <w:tr w:rsidR="003F2B6F" w:rsidTr="006E0031">
        <w:trPr>
          <w:jc w:val="center"/>
        </w:trPr>
        <w:tc>
          <w:tcPr>
            <w:tcW w:w="2838" w:type="dxa"/>
            <w:vMerge/>
          </w:tcPr>
          <w:p w:rsidR="003F2B6F" w:rsidRPr="00F302CC" w:rsidRDefault="003F2B6F" w:rsidP="00F302CC">
            <w:pPr>
              <w:spacing w:line="360" w:lineRule="auto"/>
              <w:rPr>
                <w:rFonts w:asciiTheme="minorEastAsia" w:hAnsiTheme="minorEastAsia"/>
                <w:sz w:val="24"/>
                <w:szCs w:val="24"/>
              </w:rPr>
            </w:pPr>
          </w:p>
        </w:tc>
        <w:tc>
          <w:tcPr>
            <w:tcW w:w="4830" w:type="dxa"/>
          </w:tcPr>
          <w:p w:rsidR="003F2B6F" w:rsidRDefault="003F2B6F" w:rsidP="00F302CC">
            <w:pPr>
              <w:spacing w:line="360" w:lineRule="auto"/>
              <w:rPr>
                <w:rFonts w:asciiTheme="minorEastAsia" w:hAnsiTheme="minorEastAsia"/>
                <w:sz w:val="24"/>
                <w:szCs w:val="24"/>
              </w:rPr>
            </w:pPr>
            <w:r>
              <w:rPr>
                <w:rFonts w:asciiTheme="minorEastAsia" w:hAnsiTheme="minorEastAsia" w:hint="eastAsia"/>
                <w:sz w:val="24"/>
                <w:szCs w:val="24"/>
              </w:rPr>
              <w:t>地域づくり支援</w:t>
            </w:r>
            <w:r w:rsidR="00FC64E1">
              <w:rPr>
                <w:rFonts w:asciiTheme="minorEastAsia" w:hAnsiTheme="minorEastAsia" w:hint="eastAsia"/>
                <w:sz w:val="24"/>
                <w:szCs w:val="24"/>
              </w:rPr>
              <w:t>課長</w:t>
            </w:r>
          </w:p>
        </w:tc>
      </w:tr>
    </w:tbl>
    <w:p w:rsidR="00144B65" w:rsidRDefault="00144B65" w:rsidP="00144B65">
      <w:pPr>
        <w:ind w:firstLineChars="100" w:firstLine="210"/>
      </w:pPr>
    </w:p>
    <w:sectPr w:rsidR="00144B65" w:rsidSect="00FC64E1">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773" w:rsidRDefault="00B52773" w:rsidP="00D26025">
      <w:r>
        <w:separator/>
      </w:r>
    </w:p>
  </w:endnote>
  <w:endnote w:type="continuationSeparator" w:id="0">
    <w:p w:rsidR="00B52773" w:rsidRDefault="00B52773" w:rsidP="00D2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773" w:rsidRDefault="00B52773" w:rsidP="00D26025">
      <w:r>
        <w:separator/>
      </w:r>
    </w:p>
  </w:footnote>
  <w:footnote w:type="continuationSeparator" w:id="0">
    <w:p w:rsidR="00B52773" w:rsidRDefault="00B52773" w:rsidP="00D2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5AE"/>
    <w:multiLevelType w:val="hybridMultilevel"/>
    <w:tmpl w:val="DA7C7052"/>
    <w:lvl w:ilvl="0" w:tplc="6436F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CC3C04"/>
    <w:multiLevelType w:val="hybridMultilevel"/>
    <w:tmpl w:val="2A6E0618"/>
    <w:lvl w:ilvl="0" w:tplc="C840D5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407D93"/>
    <w:multiLevelType w:val="hybridMultilevel"/>
    <w:tmpl w:val="990844E4"/>
    <w:lvl w:ilvl="0" w:tplc="B6E06394">
      <w:start w:val="1"/>
      <w:numFmt w:val="decimalFullWidth"/>
      <w:lvlText w:val="（%1）"/>
      <w:lvlJc w:val="left"/>
      <w:pPr>
        <w:ind w:left="720" w:hanging="720"/>
      </w:pPr>
      <w:rPr>
        <w:rFonts w:ascii="‚l‚r –¾’©" w:hAnsi="‚l‚r –¾’©"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B3BDE"/>
    <w:multiLevelType w:val="hybridMultilevel"/>
    <w:tmpl w:val="9F26F072"/>
    <w:lvl w:ilvl="0" w:tplc="78B07D34">
      <w:start w:val="1"/>
      <w:numFmt w:val="decimalFullWidth"/>
      <w:lvlText w:val="（%1）"/>
      <w:lvlJc w:val="left"/>
      <w:pPr>
        <w:ind w:left="720" w:hanging="720"/>
      </w:pPr>
      <w:rPr>
        <w:rFonts w:ascii="‚l‚r –¾’©" w:eastAsiaTheme="minorEastAsia"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00B"/>
    <w:rsid w:val="000302D2"/>
    <w:rsid w:val="00064FFE"/>
    <w:rsid w:val="000B30CD"/>
    <w:rsid w:val="000F0A68"/>
    <w:rsid w:val="000F4CF6"/>
    <w:rsid w:val="00121B28"/>
    <w:rsid w:val="00136D96"/>
    <w:rsid w:val="00144B65"/>
    <w:rsid w:val="00151032"/>
    <w:rsid w:val="00154361"/>
    <w:rsid w:val="001C3185"/>
    <w:rsid w:val="002214C3"/>
    <w:rsid w:val="00233A0B"/>
    <w:rsid w:val="002812A5"/>
    <w:rsid w:val="002D53C9"/>
    <w:rsid w:val="002E18DA"/>
    <w:rsid w:val="002F4398"/>
    <w:rsid w:val="002F5D02"/>
    <w:rsid w:val="00302954"/>
    <w:rsid w:val="00306294"/>
    <w:rsid w:val="003F2B6F"/>
    <w:rsid w:val="004122B0"/>
    <w:rsid w:val="004159A1"/>
    <w:rsid w:val="00445E7F"/>
    <w:rsid w:val="00456978"/>
    <w:rsid w:val="004E0506"/>
    <w:rsid w:val="004E07B8"/>
    <w:rsid w:val="005966B5"/>
    <w:rsid w:val="00597F9F"/>
    <w:rsid w:val="005A109D"/>
    <w:rsid w:val="006024E6"/>
    <w:rsid w:val="006C4F33"/>
    <w:rsid w:val="006D545A"/>
    <w:rsid w:val="006E0031"/>
    <w:rsid w:val="00706C31"/>
    <w:rsid w:val="00716D9E"/>
    <w:rsid w:val="00717BDD"/>
    <w:rsid w:val="00895898"/>
    <w:rsid w:val="008A449B"/>
    <w:rsid w:val="008A47CE"/>
    <w:rsid w:val="008B6037"/>
    <w:rsid w:val="00915B98"/>
    <w:rsid w:val="00957AC6"/>
    <w:rsid w:val="00962941"/>
    <w:rsid w:val="00990F55"/>
    <w:rsid w:val="009A6418"/>
    <w:rsid w:val="009F389C"/>
    <w:rsid w:val="00A26505"/>
    <w:rsid w:val="00A7014F"/>
    <w:rsid w:val="00A722C8"/>
    <w:rsid w:val="00A80423"/>
    <w:rsid w:val="00AB0406"/>
    <w:rsid w:val="00AB59AC"/>
    <w:rsid w:val="00B17C40"/>
    <w:rsid w:val="00B44865"/>
    <w:rsid w:val="00B52773"/>
    <w:rsid w:val="00B56041"/>
    <w:rsid w:val="00B628F4"/>
    <w:rsid w:val="00BD4B4E"/>
    <w:rsid w:val="00C74F53"/>
    <w:rsid w:val="00C77A21"/>
    <w:rsid w:val="00CE237B"/>
    <w:rsid w:val="00D26025"/>
    <w:rsid w:val="00D60832"/>
    <w:rsid w:val="00DC3D21"/>
    <w:rsid w:val="00DC7249"/>
    <w:rsid w:val="00E145FF"/>
    <w:rsid w:val="00E4087E"/>
    <w:rsid w:val="00E4600B"/>
    <w:rsid w:val="00E65B91"/>
    <w:rsid w:val="00E70201"/>
    <w:rsid w:val="00F27C88"/>
    <w:rsid w:val="00F302CC"/>
    <w:rsid w:val="00F80142"/>
    <w:rsid w:val="00FC0ECB"/>
    <w:rsid w:val="00FC64E1"/>
    <w:rsid w:val="00FD7B62"/>
    <w:rsid w:val="00FE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D06C4946-B53D-49EB-ACAE-610A1C8E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0B"/>
    <w:pPr>
      <w:ind w:leftChars="400" w:left="840"/>
    </w:pPr>
  </w:style>
  <w:style w:type="table" w:styleId="a4">
    <w:name w:val="Table Grid"/>
    <w:basedOn w:val="a1"/>
    <w:uiPriority w:val="59"/>
    <w:rsid w:val="00144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D26025"/>
    <w:pPr>
      <w:tabs>
        <w:tab w:val="center" w:pos="4252"/>
        <w:tab w:val="right" w:pos="8504"/>
      </w:tabs>
      <w:snapToGrid w:val="0"/>
    </w:pPr>
  </w:style>
  <w:style w:type="character" w:customStyle="1" w:styleId="a6">
    <w:name w:val="ヘッダー (文字)"/>
    <w:basedOn w:val="a0"/>
    <w:link w:val="a5"/>
    <w:uiPriority w:val="99"/>
    <w:rsid w:val="00D26025"/>
  </w:style>
  <w:style w:type="paragraph" w:styleId="a7">
    <w:name w:val="footer"/>
    <w:basedOn w:val="a"/>
    <w:link w:val="a8"/>
    <w:uiPriority w:val="99"/>
    <w:unhideWhenUsed/>
    <w:rsid w:val="00D26025"/>
    <w:pPr>
      <w:tabs>
        <w:tab w:val="center" w:pos="4252"/>
        <w:tab w:val="right" w:pos="8504"/>
      </w:tabs>
      <w:snapToGrid w:val="0"/>
    </w:pPr>
  </w:style>
  <w:style w:type="character" w:customStyle="1" w:styleId="a8">
    <w:name w:val="フッター (文字)"/>
    <w:basedOn w:val="a0"/>
    <w:link w:val="a7"/>
    <w:uiPriority w:val="99"/>
    <w:rsid w:val="00D2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渡辺　幸代</cp:lastModifiedBy>
  <cp:revision>24</cp:revision>
  <cp:lastPrinted>2012-06-26T08:55:00Z</cp:lastPrinted>
  <dcterms:created xsi:type="dcterms:W3CDTF">2012-06-14T10:06:00Z</dcterms:created>
  <dcterms:modified xsi:type="dcterms:W3CDTF">2023-09-25T00:11:00Z</dcterms:modified>
</cp:coreProperties>
</file>