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24" w:rsidRPr="00EA1550" w:rsidRDefault="00914999" w:rsidP="00EA1550">
      <w:pPr>
        <w:jc w:val="center"/>
        <w:rPr>
          <w:sz w:val="24"/>
          <w:szCs w:val="24"/>
        </w:rPr>
      </w:pPr>
      <w:r>
        <w:rPr>
          <w:rFonts w:hint="eastAsia"/>
          <w:sz w:val="24"/>
          <w:szCs w:val="24"/>
        </w:rPr>
        <w:t>千葉市</w:t>
      </w:r>
      <w:r w:rsidR="00CF07A7" w:rsidRPr="00EA1550">
        <w:rPr>
          <w:rFonts w:hint="eastAsia"/>
          <w:sz w:val="24"/>
          <w:szCs w:val="24"/>
        </w:rPr>
        <w:t>多子軽減措置に伴う償還払いによる障害児通所給付費支給要綱</w:t>
      </w:r>
    </w:p>
    <w:p w:rsidR="00EA1550" w:rsidRPr="008917E5" w:rsidRDefault="00EA1550" w:rsidP="00EA1550">
      <w:pPr>
        <w:jc w:val="right"/>
        <w:rPr>
          <w:rFonts w:asciiTheme="minorEastAsia" w:hAnsiTheme="minorEastAsia"/>
        </w:rPr>
      </w:pPr>
      <w:bookmarkStart w:id="0" w:name="_GoBack"/>
      <w:bookmarkEnd w:id="0"/>
    </w:p>
    <w:p w:rsidR="00CF07A7" w:rsidRPr="008917E5" w:rsidRDefault="00CF07A7" w:rsidP="008917E5">
      <w:pPr>
        <w:ind w:firstLineChars="100" w:firstLine="210"/>
        <w:rPr>
          <w:rFonts w:asciiTheme="minorEastAsia" w:hAnsiTheme="minorEastAsia"/>
        </w:rPr>
      </w:pPr>
      <w:r w:rsidRPr="008917E5">
        <w:rPr>
          <w:rFonts w:asciiTheme="minorEastAsia" w:hAnsiTheme="minorEastAsia" w:hint="eastAsia"/>
        </w:rPr>
        <w:t>（趣旨）</w:t>
      </w:r>
    </w:p>
    <w:p w:rsidR="00CF07A7" w:rsidRPr="008917E5" w:rsidRDefault="00CF07A7" w:rsidP="00C709AB">
      <w:pPr>
        <w:ind w:left="210" w:hangingChars="100" w:hanging="210"/>
        <w:rPr>
          <w:rFonts w:asciiTheme="minorEastAsia" w:hAnsiTheme="minorEastAsia"/>
        </w:rPr>
      </w:pPr>
      <w:r w:rsidRPr="008917E5">
        <w:rPr>
          <w:rFonts w:asciiTheme="minorEastAsia" w:hAnsiTheme="minorEastAsia" w:hint="eastAsia"/>
        </w:rPr>
        <w:t>第１条　この要綱は、障害児通所支援を利用している児童の保護者と同一世帯に属する二人以上の乳幼児が幼稚園等に通い、又は障害児通所支援を利用する場合に、多子軽減措置により軽減される利用者負担</w:t>
      </w:r>
      <w:r w:rsidR="00083844" w:rsidRPr="008917E5">
        <w:rPr>
          <w:rFonts w:asciiTheme="minorEastAsia" w:hAnsiTheme="minorEastAsia" w:hint="eastAsia"/>
        </w:rPr>
        <w:t>額</w:t>
      </w:r>
      <w:r w:rsidRPr="008917E5">
        <w:rPr>
          <w:rFonts w:asciiTheme="minorEastAsia" w:hAnsiTheme="minorEastAsia" w:hint="eastAsia"/>
        </w:rPr>
        <w:t>を</w:t>
      </w:r>
      <w:r w:rsidR="00083844" w:rsidRPr="008917E5">
        <w:rPr>
          <w:rFonts w:asciiTheme="minorEastAsia" w:hAnsiTheme="minorEastAsia" w:hint="eastAsia"/>
        </w:rPr>
        <w:t>償還払いにより当該保護者に</w:t>
      </w:r>
      <w:r w:rsidRPr="008917E5">
        <w:rPr>
          <w:rFonts w:asciiTheme="minorEastAsia" w:hAnsiTheme="minorEastAsia" w:hint="eastAsia"/>
        </w:rPr>
        <w:t>支給することに関し、必要な事項を定めるものとする。</w:t>
      </w:r>
    </w:p>
    <w:p w:rsidR="00CF07A7" w:rsidRPr="008917E5" w:rsidRDefault="00CF07A7" w:rsidP="008917E5">
      <w:pPr>
        <w:ind w:firstLineChars="100" w:firstLine="210"/>
        <w:rPr>
          <w:rFonts w:asciiTheme="minorEastAsia" w:hAnsiTheme="minorEastAsia"/>
        </w:rPr>
      </w:pPr>
      <w:r w:rsidRPr="008917E5">
        <w:rPr>
          <w:rFonts w:asciiTheme="minorEastAsia" w:hAnsiTheme="minorEastAsia" w:hint="eastAsia"/>
        </w:rPr>
        <w:t>（定義）</w:t>
      </w:r>
    </w:p>
    <w:p w:rsidR="005509B9" w:rsidRPr="008917E5" w:rsidRDefault="005509B9" w:rsidP="00C709AB">
      <w:pPr>
        <w:ind w:left="210" w:hangingChars="100" w:hanging="210"/>
        <w:rPr>
          <w:rFonts w:asciiTheme="minorEastAsia" w:hAnsiTheme="minorEastAsia"/>
        </w:rPr>
      </w:pPr>
      <w:r w:rsidRPr="008917E5">
        <w:rPr>
          <w:rFonts w:asciiTheme="minorEastAsia" w:hAnsiTheme="minorEastAsia" w:hint="eastAsia"/>
        </w:rPr>
        <w:t>第２条　この要綱において、</w:t>
      </w:r>
      <w:r w:rsidR="00083844" w:rsidRPr="008917E5">
        <w:rPr>
          <w:rFonts w:asciiTheme="minorEastAsia" w:hAnsiTheme="minorEastAsia" w:hint="eastAsia"/>
        </w:rPr>
        <w:t>「</w:t>
      </w:r>
      <w:r w:rsidRPr="008917E5">
        <w:rPr>
          <w:rFonts w:asciiTheme="minorEastAsia" w:hAnsiTheme="minorEastAsia" w:hint="eastAsia"/>
        </w:rPr>
        <w:t>乳幼児</w:t>
      </w:r>
      <w:r w:rsidR="00083844" w:rsidRPr="008917E5">
        <w:rPr>
          <w:rFonts w:asciiTheme="minorEastAsia" w:hAnsiTheme="minorEastAsia" w:hint="eastAsia"/>
        </w:rPr>
        <w:t>」</w:t>
      </w:r>
      <w:r w:rsidRPr="008917E5">
        <w:rPr>
          <w:rFonts w:asciiTheme="minorEastAsia" w:hAnsiTheme="minorEastAsia" w:hint="eastAsia"/>
        </w:rPr>
        <w:t>とは、児童福祉法（昭和２２年法律</w:t>
      </w:r>
      <w:r w:rsidR="00C42991" w:rsidRPr="008917E5">
        <w:rPr>
          <w:rFonts w:asciiTheme="minorEastAsia" w:hAnsiTheme="minorEastAsia" w:hint="eastAsia"/>
        </w:rPr>
        <w:t>第１６４号。以下「法」という。）第４条第１項第１号に規定する乳</w:t>
      </w:r>
      <w:r w:rsidRPr="008917E5">
        <w:rPr>
          <w:rFonts w:asciiTheme="minorEastAsia" w:hAnsiTheme="minorEastAsia" w:hint="eastAsia"/>
        </w:rPr>
        <w:t>児又は同項第２号に規定する幼児という。</w:t>
      </w:r>
    </w:p>
    <w:p w:rsidR="00A971B2" w:rsidRPr="008917E5" w:rsidRDefault="005509B9" w:rsidP="00C709AB">
      <w:pPr>
        <w:ind w:left="210" w:hangingChars="100" w:hanging="210"/>
        <w:rPr>
          <w:rFonts w:asciiTheme="minorEastAsia" w:hAnsiTheme="minorEastAsia"/>
        </w:rPr>
      </w:pPr>
      <w:r w:rsidRPr="008917E5">
        <w:rPr>
          <w:rFonts w:asciiTheme="minorEastAsia" w:hAnsiTheme="minorEastAsia" w:hint="eastAsia"/>
        </w:rPr>
        <w:t xml:space="preserve">２　</w:t>
      </w:r>
      <w:r w:rsidR="00A971B2" w:rsidRPr="008917E5">
        <w:rPr>
          <w:rFonts w:asciiTheme="minorEastAsia" w:hAnsiTheme="minorEastAsia" w:hint="eastAsia"/>
        </w:rPr>
        <w:t>この要綱において、</w:t>
      </w:r>
      <w:r w:rsidR="00083844" w:rsidRPr="008917E5">
        <w:rPr>
          <w:rFonts w:asciiTheme="minorEastAsia" w:hAnsiTheme="minorEastAsia" w:hint="eastAsia"/>
        </w:rPr>
        <w:t>「</w:t>
      </w:r>
      <w:r w:rsidR="00A971B2" w:rsidRPr="008917E5">
        <w:rPr>
          <w:rFonts w:asciiTheme="minorEastAsia" w:hAnsiTheme="minorEastAsia" w:hint="eastAsia"/>
        </w:rPr>
        <w:t>幼稚園等</w:t>
      </w:r>
      <w:r w:rsidR="00083844" w:rsidRPr="008917E5">
        <w:rPr>
          <w:rFonts w:asciiTheme="minorEastAsia" w:hAnsiTheme="minorEastAsia" w:hint="eastAsia"/>
        </w:rPr>
        <w:t>」</w:t>
      </w:r>
      <w:r w:rsidR="00A971B2" w:rsidRPr="008917E5">
        <w:rPr>
          <w:rFonts w:asciiTheme="minorEastAsia" w:hAnsiTheme="minorEastAsia" w:hint="eastAsia"/>
        </w:rPr>
        <w:t>とは、学校教育法（昭和２２年法律第２６号）第１条に規定する幼稚園、特別支援学校の幼稚部、法第３９条第１項に規定する保育所、法第４３条の２に規定する情緒障害児短期治療施設</w:t>
      </w:r>
      <w:r w:rsidR="00083844" w:rsidRPr="008917E5">
        <w:rPr>
          <w:rFonts w:asciiTheme="minorEastAsia" w:hAnsiTheme="minorEastAsia" w:hint="eastAsia"/>
        </w:rPr>
        <w:t>又は</w:t>
      </w:r>
      <w:r w:rsidR="00A971B2" w:rsidRPr="008917E5">
        <w:rPr>
          <w:rFonts w:asciiTheme="minorEastAsia" w:hAnsiTheme="minorEastAsia" w:hint="eastAsia"/>
        </w:rPr>
        <w:t>就学前の子どもに関する教育、保育等の総合的な提供の推進に関する法律（平成１８年法律第７７号）第７条第１項に規定する認定こども園をいう。</w:t>
      </w:r>
    </w:p>
    <w:p w:rsidR="003D2556" w:rsidRPr="008917E5" w:rsidRDefault="003D2556" w:rsidP="00C709AB">
      <w:pPr>
        <w:ind w:left="210" w:hangingChars="100" w:hanging="210"/>
        <w:rPr>
          <w:rFonts w:asciiTheme="minorEastAsia" w:hAnsiTheme="minorEastAsia"/>
        </w:rPr>
      </w:pPr>
      <w:r w:rsidRPr="008917E5">
        <w:rPr>
          <w:rFonts w:asciiTheme="minorEastAsia" w:hAnsiTheme="minorEastAsia" w:hint="eastAsia"/>
        </w:rPr>
        <w:t>３　この要綱において、</w:t>
      </w:r>
      <w:r w:rsidR="00083844" w:rsidRPr="008917E5">
        <w:rPr>
          <w:rFonts w:asciiTheme="minorEastAsia" w:hAnsiTheme="minorEastAsia" w:hint="eastAsia"/>
        </w:rPr>
        <w:t>「</w:t>
      </w:r>
      <w:r w:rsidRPr="008917E5">
        <w:rPr>
          <w:rFonts w:asciiTheme="minorEastAsia" w:hAnsiTheme="minorEastAsia" w:hint="eastAsia"/>
        </w:rPr>
        <w:t>保護者</w:t>
      </w:r>
      <w:r w:rsidR="00083844" w:rsidRPr="008917E5">
        <w:rPr>
          <w:rFonts w:asciiTheme="minorEastAsia" w:hAnsiTheme="minorEastAsia" w:hint="eastAsia"/>
        </w:rPr>
        <w:t>」</w:t>
      </w:r>
      <w:r w:rsidRPr="008917E5">
        <w:rPr>
          <w:rFonts w:asciiTheme="minorEastAsia" w:hAnsiTheme="minorEastAsia" w:hint="eastAsia"/>
        </w:rPr>
        <w:t>とは、法第６条の２</w:t>
      </w:r>
      <w:r w:rsidR="000848BD">
        <w:rPr>
          <w:rFonts w:asciiTheme="minorEastAsia" w:hAnsiTheme="minorEastAsia" w:hint="eastAsia"/>
        </w:rPr>
        <w:t>の２</w:t>
      </w:r>
      <w:r w:rsidRPr="008917E5">
        <w:rPr>
          <w:rFonts w:asciiTheme="minorEastAsia" w:hAnsiTheme="minorEastAsia" w:hint="eastAsia"/>
        </w:rPr>
        <w:t>第８項に規定する通所給付決定保護者をいう。</w:t>
      </w:r>
    </w:p>
    <w:p w:rsidR="003D2556" w:rsidRPr="008917E5" w:rsidRDefault="00076A3E" w:rsidP="008917E5">
      <w:pPr>
        <w:ind w:firstLineChars="100" w:firstLine="210"/>
        <w:rPr>
          <w:rFonts w:asciiTheme="minorEastAsia" w:hAnsiTheme="minorEastAsia"/>
        </w:rPr>
      </w:pPr>
      <w:r w:rsidRPr="008917E5">
        <w:rPr>
          <w:rFonts w:asciiTheme="minorEastAsia" w:hAnsiTheme="minorEastAsia" w:hint="eastAsia"/>
        </w:rPr>
        <w:t>（対象となる利用者負担</w:t>
      </w:r>
      <w:r w:rsidR="003D2556" w:rsidRPr="008917E5">
        <w:rPr>
          <w:rFonts w:asciiTheme="minorEastAsia" w:hAnsiTheme="minorEastAsia" w:hint="eastAsia"/>
        </w:rPr>
        <w:t>）</w:t>
      </w:r>
    </w:p>
    <w:p w:rsidR="003D2556" w:rsidRPr="008917E5" w:rsidRDefault="006D5F88" w:rsidP="00C709AB">
      <w:pPr>
        <w:ind w:left="210" w:hangingChars="100" w:hanging="210"/>
        <w:rPr>
          <w:rFonts w:asciiTheme="minorEastAsia" w:hAnsiTheme="minorEastAsia"/>
        </w:rPr>
      </w:pPr>
      <w:r w:rsidRPr="008917E5">
        <w:rPr>
          <w:rFonts w:asciiTheme="minorEastAsia" w:hAnsiTheme="minorEastAsia" w:hint="eastAsia"/>
        </w:rPr>
        <w:t>第３条　この要綱において、多子軽減措置の対象となる</w:t>
      </w:r>
      <w:r w:rsidR="00083844" w:rsidRPr="008917E5">
        <w:rPr>
          <w:rFonts w:asciiTheme="minorEastAsia" w:hAnsiTheme="minorEastAsia" w:hint="eastAsia"/>
        </w:rPr>
        <w:t>利用者負担</w:t>
      </w:r>
      <w:r w:rsidRPr="008917E5">
        <w:rPr>
          <w:rFonts w:asciiTheme="minorEastAsia" w:hAnsiTheme="minorEastAsia" w:hint="eastAsia"/>
        </w:rPr>
        <w:t>は、法第</w:t>
      </w:r>
      <w:r w:rsidR="003D2556" w:rsidRPr="008917E5">
        <w:rPr>
          <w:rFonts w:asciiTheme="minorEastAsia" w:hAnsiTheme="minorEastAsia" w:hint="eastAsia"/>
        </w:rPr>
        <w:t>６条の２</w:t>
      </w:r>
      <w:r w:rsidR="000848BD">
        <w:rPr>
          <w:rFonts w:asciiTheme="minorEastAsia" w:hAnsiTheme="minorEastAsia" w:hint="eastAsia"/>
        </w:rPr>
        <w:t>の２</w:t>
      </w:r>
      <w:r w:rsidR="003D2556" w:rsidRPr="008917E5">
        <w:rPr>
          <w:rFonts w:asciiTheme="minorEastAsia" w:hAnsiTheme="minorEastAsia" w:hint="eastAsia"/>
        </w:rPr>
        <w:t>に規定される障害児通所支援のうち、児童発達支援、医療型児童発達支援</w:t>
      </w:r>
      <w:r w:rsidR="00083844" w:rsidRPr="008917E5">
        <w:rPr>
          <w:rFonts w:asciiTheme="minorEastAsia" w:hAnsiTheme="minorEastAsia" w:hint="eastAsia"/>
        </w:rPr>
        <w:t>（医療に係る利用者負担を除く</w:t>
      </w:r>
      <w:r w:rsidR="00C709AB" w:rsidRPr="008917E5">
        <w:rPr>
          <w:rFonts w:asciiTheme="minorEastAsia" w:hAnsiTheme="minorEastAsia" w:hint="eastAsia"/>
        </w:rPr>
        <w:t>。</w:t>
      </w:r>
      <w:r w:rsidR="00083844" w:rsidRPr="008917E5">
        <w:rPr>
          <w:rFonts w:asciiTheme="minorEastAsia" w:hAnsiTheme="minorEastAsia" w:hint="eastAsia"/>
        </w:rPr>
        <w:t>）又は</w:t>
      </w:r>
      <w:r w:rsidR="003D2556" w:rsidRPr="008917E5">
        <w:rPr>
          <w:rFonts w:asciiTheme="minorEastAsia" w:hAnsiTheme="minorEastAsia" w:hint="eastAsia"/>
        </w:rPr>
        <w:t>保育所等訪問支援</w:t>
      </w:r>
      <w:r w:rsidR="00083844" w:rsidRPr="008917E5">
        <w:rPr>
          <w:rFonts w:asciiTheme="minorEastAsia" w:hAnsiTheme="minorEastAsia" w:hint="eastAsia"/>
        </w:rPr>
        <w:t>の利用に係るもの</w:t>
      </w:r>
      <w:r w:rsidR="003D2556" w:rsidRPr="008917E5">
        <w:rPr>
          <w:rFonts w:asciiTheme="minorEastAsia" w:hAnsiTheme="minorEastAsia" w:hint="eastAsia"/>
        </w:rPr>
        <w:t>とする。</w:t>
      </w:r>
    </w:p>
    <w:p w:rsidR="003D2556" w:rsidRPr="008917E5" w:rsidRDefault="003D2556" w:rsidP="008917E5">
      <w:pPr>
        <w:ind w:firstLineChars="100" w:firstLine="210"/>
        <w:rPr>
          <w:rFonts w:asciiTheme="minorEastAsia" w:hAnsiTheme="minorEastAsia"/>
        </w:rPr>
      </w:pPr>
      <w:r w:rsidRPr="008917E5">
        <w:rPr>
          <w:rFonts w:asciiTheme="minorEastAsia" w:hAnsiTheme="minorEastAsia" w:hint="eastAsia"/>
        </w:rPr>
        <w:t>（償還額）</w:t>
      </w:r>
    </w:p>
    <w:p w:rsidR="003D2556" w:rsidRPr="008917E5" w:rsidRDefault="003D2556" w:rsidP="00C709AB">
      <w:pPr>
        <w:ind w:left="210" w:hangingChars="100" w:hanging="210"/>
        <w:rPr>
          <w:rFonts w:asciiTheme="minorEastAsia" w:hAnsiTheme="minorEastAsia"/>
        </w:rPr>
      </w:pPr>
      <w:r w:rsidRPr="008917E5">
        <w:rPr>
          <w:rFonts w:asciiTheme="minorEastAsia" w:hAnsiTheme="minorEastAsia" w:hint="eastAsia"/>
        </w:rPr>
        <w:t xml:space="preserve">第４条　</w:t>
      </w:r>
      <w:r w:rsidR="00083844" w:rsidRPr="008917E5">
        <w:rPr>
          <w:rFonts w:asciiTheme="minorEastAsia" w:hAnsiTheme="minorEastAsia" w:hint="eastAsia"/>
        </w:rPr>
        <w:t>償還払いにより支給する額は、前条に規定するサービスの利用により事業者に支払った月額利用者負担金の額から、</w:t>
      </w:r>
      <w:r w:rsidRPr="008917E5">
        <w:rPr>
          <w:rFonts w:asciiTheme="minorEastAsia" w:hAnsiTheme="minorEastAsia" w:hint="eastAsia"/>
        </w:rPr>
        <w:t>次の表１</w:t>
      </w:r>
      <w:r w:rsidR="00083844" w:rsidRPr="008917E5">
        <w:rPr>
          <w:rFonts w:asciiTheme="minorEastAsia" w:hAnsiTheme="minorEastAsia" w:hint="eastAsia"/>
        </w:rPr>
        <w:t>各号に掲げる額の合算額（合算</w:t>
      </w:r>
      <w:r w:rsidRPr="008917E5">
        <w:rPr>
          <w:rFonts w:asciiTheme="minorEastAsia" w:hAnsiTheme="minorEastAsia" w:hint="eastAsia"/>
        </w:rPr>
        <w:t>額が表２の区分ごとに掲げる額を超える場合は表２の区分に応じた額とする）</w:t>
      </w:r>
      <w:r w:rsidR="00083844" w:rsidRPr="008917E5">
        <w:rPr>
          <w:rFonts w:asciiTheme="minorEastAsia" w:hAnsiTheme="minorEastAsia" w:hint="eastAsia"/>
        </w:rPr>
        <w:t>を控除した額とする。</w:t>
      </w:r>
    </w:p>
    <w:p w:rsidR="003D2556" w:rsidRPr="008917E5" w:rsidRDefault="003D2556" w:rsidP="00C709AB">
      <w:pPr>
        <w:ind w:firstLineChars="100" w:firstLine="210"/>
        <w:rPr>
          <w:rFonts w:asciiTheme="minorEastAsia" w:hAnsiTheme="minorEastAsia"/>
        </w:rPr>
      </w:pPr>
      <w:r w:rsidRPr="008917E5">
        <w:rPr>
          <w:rFonts w:asciiTheme="minorEastAsia" w:hAnsiTheme="minorEastAsia" w:hint="eastAsia"/>
        </w:rPr>
        <w:t>表１</w:t>
      </w:r>
    </w:p>
    <w:tbl>
      <w:tblPr>
        <w:tblStyle w:val="a5"/>
        <w:tblW w:w="8034" w:type="dxa"/>
        <w:tblInd w:w="534" w:type="dxa"/>
        <w:tblLook w:val="04A0" w:firstRow="1" w:lastRow="0" w:firstColumn="1" w:lastColumn="0" w:noHBand="0" w:noVBand="1"/>
      </w:tblPr>
      <w:tblGrid>
        <w:gridCol w:w="4254"/>
        <w:gridCol w:w="3780"/>
      </w:tblGrid>
      <w:tr w:rsidR="003D2556" w:rsidRPr="008917E5" w:rsidTr="008917E5">
        <w:tc>
          <w:tcPr>
            <w:tcW w:w="4254" w:type="dxa"/>
            <w:vAlign w:val="center"/>
          </w:tcPr>
          <w:p w:rsidR="003D2556" w:rsidRPr="008917E5" w:rsidRDefault="003D2556" w:rsidP="00C709AB">
            <w:pPr>
              <w:jc w:val="center"/>
              <w:rPr>
                <w:rFonts w:asciiTheme="minorEastAsia" w:hAnsiTheme="minorEastAsia"/>
              </w:rPr>
            </w:pPr>
            <w:r w:rsidRPr="008917E5">
              <w:rPr>
                <w:rFonts w:asciiTheme="minorEastAsia" w:hAnsiTheme="minorEastAsia" w:hint="eastAsia"/>
              </w:rPr>
              <w:t>対象</w:t>
            </w:r>
          </w:p>
        </w:tc>
        <w:tc>
          <w:tcPr>
            <w:tcW w:w="3780" w:type="dxa"/>
            <w:vAlign w:val="center"/>
          </w:tcPr>
          <w:p w:rsidR="00C709AB" w:rsidRPr="008917E5" w:rsidRDefault="003D2556" w:rsidP="00C709AB">
            <w:pPr>
              <w:jc w:val="center"/>
              <w:rPr>
                <w:rFonts w:asciiTheme="minorEastAsia" w:hAnsiTheme="minorEastAsia"/>
              </w:rPr>
            </w:pPr>
            <w:r w:rsidRPr="008917E5">
              <w:rPr>
                <w:rFonts w:asciiTheme="minorEastAsia" w:hAnsiTheme="minorEastAsia" w:hint="eastAsia"/>
              </w:rPr>
              <w:t>多子軽減措置</w:t>
            </w:r>
            <w:r w:rsidR="00083844" w:rsidRPr="008917E5">
              <w:rPr>
                <w:rFonts w:asciiTheme="minorEastAsia" w:hAnsiTheme="minorEastAsia" w:hint="eastAsia"/>
              </w:rPr>
              <w:t>による軽減後の</w:t>
            </w:r>
          </w:p>
          <w:p w:rsidR="003D2556" w:rsidRPr="008917E5" w:rsidRDefault="00083844" w:rsidP="00C709AB">
            <w:pPr>
              <w:jc w:val="center"/>
              <w:rPr>
                <w:rFonts w:asciiTheme="minorEastAsia" w:hAnsiTheme="minorEastAsia"/>
              </w:rPr>
            </w:pPr>
            <w:r w:rsidRPr="008917E5">
              <w:rPr>
                <w:rFonts w:asciiTheme="minorEastAsia" w:hAnsiTheme="minorEastAsia" w:hint="eastAsia"/>
              </w:rPr>
              <w:t>月額利用者負担金の額</w:t>
            </w:r>
          </w:p>
        </w:tc>
      </w:tr>
      <w:tr w:rsidR="003D2556" w:rsidRPr="008917E5" w:rsidTr="008917E5">
        <w:tc>
          <w:tcPr>
            <w:tcW w:w="4254" w:type="dxa"/>
          </w:tcPr>
          <w:p w:rsidR="003D2556" w:rsidRPr="008917E5" w:rsidRDefault="003D2556" w:rsidP="00C709AB">
            <w:pPr>
              <w:ind w:left="420" w:hangingChars="200" w:hanging="420"/>
              <w:rPr>
                <w:rFonts w:asciiTheme="minorEastAsia" w:hAnsiTheme="minorEastAsia"/>
              </w:rPr>
            </w:pPr>
            <w:r w:rsidRPr="008917E5">
              <w:rPr>
                <w:rFonts w:asciiTheme="minorEastAsia" w:hAnsiTheme="minorEastAsia" w:hint="eastAsia"/>
              </w:rPr>
              <w:t>（１）幼稚園等に通い、又は障害児通所支援を利用する乳幼児（該当者が</w:t>
            </w:r>
            <w:r w:rsidR="00A971B2" w:rsidRPr="008917E5">
              <w:rPr>
                <w:rFonts w:asciiTheme="minorEastAsia" w:hAnsiTheme="minorEastAsia" w:hint="eastAsia"/>
              </w:rPr>
              <w:t>二</w:t>
            </w:r>
            <w:r w:rsidR="00A62085" w:rsidRPr="008917E5">
              <w:rPr>
                <w:rFonts w:asciiTheme="minorEastAsia" w:hAnsiTheme="minorEastAsia" w:hint="eastAsia"/>
              </w:rPr>
              <w:t>人</w:t>
            </w:r>
            <w:r w:rsidRPr="008917E5">
              <w:rPr>
                <w:rFonts w:asciiTheme="minorEastAsia" w:hAnsiTheme="minorEastAsia" w:hint="eastAsia"/>
              </w:rPr>
              <w:t>以上ある場合は、</w:t>
            </w:r>
            <w:r w:rsidR="00083844" w:rsidRPr="008917E5">
              <w:rPr>
                <w:rFonts w:asciiTheme="minorEastAsia" w:hAnsiTheme="minorEastAsia" w:hint="eastAsia"/>
              </w:rPr>
              <w:t>そのうちの</w:t>
            </w:r>
            <w:r w:rsidRPr="008917E5">
              <w:rPr>
                <w:rFonts w:asciiTheme="minorEastAsia" w:hAnsiTheme="minorEastAsia" w:hint="eastAsia"/>
              </w:rPr>
              <w:t>年長者）</w:t>
            </w:r>
          </w:p>
        </w:tc>
        <w:tc>
          <w:tcPr>
            <w:tcW w:w="3780" w:type="dxa"/>
          </w:tcPr>
          <w:p w:rsidR="003D2556" w:rsidRPr="008917E5" w:rsidRDefault="003D2556" w:rsidP="00C709AB">
            <w:pPr>
              <w:ind w:firstLineChars="100" w:firstLine="210"/>
              <w:rPr>
                <w:rFonts w:asciiTheme="minorEastAsia" w:hAnsiTheme="minorEastAsia"/>
              </w:rPr>
            </w:pPr>
            <w:r w:rsidRPr="008917E5">
              <w:rPr>
                <w:rFonts w:asciiTheme="minorEastAsia" w:hAnsiTheme="minorEastAsia" w:hint="eastAsia"/>
              </w:rPr>
              <w:t>同一の月に受けた指定通所支援に係る法第２１条の５の３第２項第１号に掲げる額の１００分の１０に相当する額</w:t>
            </w:r>
          </w:p>
        </w:tc>
      </w:tr>
      <w:tr w:rsidR="003D2556" w:rsidRPr="008917E5" w:rsidTr="008917E5">
        <w:tc>
          <w:tcPr>
            <w:tcW w:w="4254" w:type="dxa"/>
          </w:tcPr>
          <w:p w:rsidR="003D2556" w:rsidRPr="008917E5" w:rsidRDefault="003D2556" w:rsidP="00C709AB">
            <w:pPr>
              <w:ind w:left="420" w:hangingChars="200" w:hanging="420"/>
              <w:rPr>
                <w:rFonts w:asciiTheme="minorEastAsia" w:hAnsiTheme="minorEastAsia"/>
              </w:rPr>
            </w:pPr>
            <w:r w:rsidRPr="008917E5">
              <w:rPr>
                <w:rFonts w:asciiTheme="minorEastAsia" w:hAnsiTheme="minorEastAsia" w:hint="eastAsia"/>
              </w:rPr>
              <w:t>（２）幼稚園等に通い、又は障害児通所支援を利用する乳幼児のうち（１）に掲げる乳幼児以外のもの（該当者が二人以上ある場合は、</w:t>
            </w:r>
            <w:r w:rsidR="00083844" w:rsidRPr="008917E5">
              <w:rPr>
                <w:rFonts w:asciiTheme="minorEastAsia" w:hAnsiTheme="minorEastAsia" w:hint="eastAsia"/>
              </w:rPr>
              <w:t>そのうちの</w:t>
            </w:r>
            <w:r w:rsidRPr="008917E5">
              <w:rPr>
                <w:rFonts w:asciiTheme="minorEastAsia" w:hAnsiTheme="minorEastAsia" w:hint="eastAsia"/>
              </w:rPr>
              <w:t>年長者）</w:t>
            </w:r>
          </w:p>
        </w:tc>
        <w:tc>
          <w:tcPr>
            <w:tcW w:w="3780" w:type="dxa"/>
          </w:tcPr>
          <w:p w:rsidR="003D2556" w:rsidRPr="008917E5" w:rsidRDefault="003D2556" w:rsidP="00C709AB">
            <w:pPr>
              <w:ind w:firstLineChars="100" w:firstLine="210"/>
              <w:rPr>
                <w:rFonts w:asciiTheme="minorEastAsia" w:hAnsiTheme="minorEastAsia"/>
              </w:rPr>
            </w:pPr>
            <w:r w:rsidRPr="008917E5">
              <w:rPr>
                <w:rFonts w:asciiTheme="minorEastAsia" w:hAnsiTheme="minorEastAsia" w:hint="eastAsia"/>
              </w:rPr>
              <w:t>同一の月に受けた指定通所支援に係る法第２１条の５の３第２項第１号に掲げる額の１００分の５に相当する額</w:t>
            </w:r>
          </w:p>
        </w:tc>
      </w:tr>
      <w:tr w:rsidR="003D2556" w:rsidRPr="008917E5" w:rsidTr="008917E5">
        <w:tc>
          <w:tcPr>
            <w:tcW w:w="4254" w:type="dxa"/>
          </w:tcPr>
          <w:p w:rsidR="003D2556" w:rsidRPr="008917E5" w:rsidRDefault="003D2556" w:rsidP="00C709AB">
            <w:pPr>
              <w:rPr>
                <w:rFonts w:asciiTheme="minorEastAsia" w:hAnsiTheme="minorEastAsia"/>
              </w:rPr>
            </w:pPr>
            <w:r w:rsidRPr="008917E5">
              <w:rPr>
                <w:rFonts w:asciiTheme="minorEastAsia" w:hAnsiTheme="minorEastAsia" w:hint="eastAsia"/>
              </w:rPr>
              <w:t>（３）上記以外の</w:t>
            </w:r>
            <w:r w:rsidR="00BA456F" w:rsidRPr="008917E5">
              <w:rPr>
                <w:rFonts w:asciiTheme="minorEastAsia" w:hAnsiTheme="minorEastAsia" w:hint="eastAsia"/>
              </w:rPr>
              <w:t>乳幼児</w:t>
            </w:r>
          </w:p>
        </w:tc>
        <w:tc>
          <w:tcPr>
            <w:tcW w:w="3780" w:type="dxa"/>
          </w:tcPr>
          <w:p w:rsidR="003D2556" w:rsidRPr="008917E5" w:rsidRDefault="003D2556" w:rsidP="00C709AB">
            <w:pPr>
              <w:ind w:firstLineChars="100" w:firstLine="210"/>
              <w:rPr>
                <w:rFonts w:asciiTheme="minorEastAsia" w:hAnsiTheme="minorEastAsia"/>
              </w:rPr>
            </w:pPr>
            <w:r w:rsidRPr="008917E5">
              <w:rPr>
                <w:rFonts w:asciiTheme="minorEastAsia" w:hAnsiTheme="minorEastAsia" w:hint="eastAsia"/>
              </w:rPr>
              <w:t>０</w:t>
            </w:r>
            <w:r w:rsidR="00BA456F" w:rsidRPr="008917E5">
              <w:rPr>
                <w:rFonts w:asciiTheme="minorEastAsia" w:hAnsiTheme="minorEastAsia" w:hint="eastAsia"/>
              </w:rPr>
              <w:t>円</w:t>
            </w:r>
          </w:p>
        </w:tc>
      </w:tr>
    </w:tbl>
    <w:p w:rsidR="008917E5" w:rsidRDefault="008917E5" w:rsidP="00C709AB">
      <w:pPr>
        <w:ind w:firstLineChars="100" w:firstLine="210"/>
        <w:rPr>
          <w:rFonts w:asciiTheme="minorEastAsia" w:hAnsiTheme="minorEastAsia"/>
        </w:rPr>
      </w:pPr>
    </w:p>
    <w:p w:rsidR="003D2556" w:rsidRPr="008917E5" w:rsidRDefault="003D2556" w:rsidP="00C709AB">
      <w:pPr>
        <w:ind w:firstLineChars="100" w:firstLine="210"/>
        <w:rPr>
          <w:rFonts w:asciiTheme="minorEastAsia" w:hAnsiTheme="minorEastAsia"/>
        </w:rPr>
      </w:pPr>
      <w:r w:rsidRPr="008917E5">
        <w:rPr>
          <w:rFonts w:asciiTheme="minorEastAsia" w:hAnsiTheme="minorEastAsia" w:hint="eastAsia"/>
        </w:rPr>
        <w:lastRenderedPageBreak/>
        <w:t>表２</w:t>
      </w:r>
    </w:p>
    <w:tbl>
      <w:tblPr>
        <w:tblStyle w:val="a5"/>
        <w:tblW w:w="8004" w:type="dxa"/>
        <w:tblInd w:w="564" w:type="dxa"/>
        <w:tblLook w:val="04A0" w:firstRow="1" w:lastRow="0" w:firstColumn="1" w:lastColumn="0" w:noHBand="0" w:noVBand="1"/>
      </w:tblPr>
      <w:tblGrid>
        <w:gridCol w:w="4351"/>
        <w:gridCol w:w="3653"/>
      </w:tblGrid>
      <w:tr w:rsidR="003D2556" w:rsidRPr="008917E5" w:rsidTr="00C709AB">
        <w:tc>
          <w:tcPr>
            <w:tcW w:w="4351" w:type="dxa"/>
          </w:tcPr>
          <w:p w:rsidR="00DC0E9B" w:rsidRPr="008917E5" w:rsidRDefault="003D2556" w:rsidP="00C709AB">
            <w:pPr>
              <w:rPr>
                <w:rFonts w:asciiTheme="minorEastAsia" w:hAnsiTheme="minorEastAsia"/>
              </w:rPr>
            </w:pPr>
            <w:r w:rsidRPr="008917E5">
              <w:rPr>
                <w:rFonts w:asciiTheme="minorEastAsia" w:hAnsiTheme="minorEastAsia" w:hint="eastAsia"/>
              </w:rPr>
              <w:t>生活保護世帯</w:t>
            </w:r>
            <w:r w:rsidR="00C709AB" w:rsidRPr="008917E5">
              <w:rPr>
                <w:rFonts w:asciiTheme="minorEastAsia" w:hAnsiTheme="minorEastAsia" w:hint="eastAsia"/>
              </w:rPr>
              <w:t>又は</w:t>
            </w:r>
            <w:r w:rsidR="00DC0E9B" w:rsidRPr="008917E5">
              <w:rPr>
                <w:rFonts w:asciiTheme="minorEastAsia" w:hAnsiTheme="minorEastAsia" w:hint="eastAsia"/>
              </w:rPr>
              <w:t>市民税非課税世帯</w:t>
            </w:r>
          </w:p>
        </w:tc>
        <w:tc>
          <w:tcPr>
            <w:tcW w:w="3653" w:type="dxa"/>
          </w:tcPr>
          <w:p w:rsidR="003D2556" w:rsidRPr="008917E5" w:rsidRDefault="003D2556" w:rsidP="00C709AB">
            <w:pPr>
              <w:ind w:firstLineChars="100" w:firstLine="210"/>
              <w:jc w:val="right"/>
              <w:rPr>
                <w:rFonts w:asciiTheme="minorEastAsia" w:hAnsiTheme="minorEastAsia"/>
              </w:rPr>
            </w:pPr>
            <w:r w:rsidRPr="008917E5">
              <w:rPr>
                <w:rFonts w:asciiTheme="minorEastAsia" w:hAnsiTheme="minorEastAsia" w:hint="eastAsia"/>
              </w:rPr>
              <w:t>０円</w:t>
            </w:r>
          </w:p>
        </w:tc>
      </w:tr>
      <w:tr w:rsidR="003D2556" w:rsidRPr="008917E5" w:rsidTr="00C709AB">
        <w:tc>
          <w:tcPr>
            <w:tcW w:w="4351" w:type="dxa"/>
          </w:tcPr>
          <w:p w:rsidR="003D2556" w:rsidRPr="008917E5" w:rsidRDefault="00DC0E9B" w:rsidP="00C709AB">
            <w:pPr>
              <w:rPr>
                <w:rFonts w:asciiTheme="minorEastAsia" w:hAnsiTheme="minorEastAsia"/>
              </w:rPr>
            </w:pPr>
            <w:r w:rsidRPr="008917E5">
              <w:rPr>
                <w:rFonts w:asciiTheme="minorEastAsia" w:hAnsiTheme="minorEastAsia" w:hint="eastAsia"/>
              </w:rPr>
              <w:t>市民税課税世帯（所得割２８万円未満）</w:t>
            </w:r>
          </w:p>
        </w:tc>
        <w:tc>
          <w:tcPr>
            <w:tcW w:w="3653" w:type="dxa"/>
          </w:tcPr>
          <w:p w:rsidR="003D2556" w:rsidRPr="008917E5" w:rsidRDefault="00DC0E9B" w:rsidP="00C709AB">
            <w:pPr>
              <w:ind w:firstLineChars="100" w:firstLine="210"/>
              <w:jc w:val="right"/>
              <w:rPr>
                <w:rFonts w:asciiTheme="minorEastAsia" w:hAnsiTheme="minorEastAsia"/>
              </w:rPr>
            </w:pPr>
            <w:r w:rsidRPr="008917E5">
              <w:rPr>
                <w:rFonts w:asciiTheme="minorEastAsia" w:hAnsiTheme="minorEastAsia" w:hint="eastAsia"/>
              </w:rPr>
              <w:t>４，６００円</w:t>
            </w:r>
          </w:p>
        </w:tc>
      </w:tr>
      <w:tr w:rsidR="003D2556" w:rsidRPr="008917E5" w:rsidTr="00C709AB">
        <w:tc>
          <w:tcPr>
            <w:tcW w:w="4351" w:type="dxa"/>
          </w:tcPr>
          <w:p w:rsidR="003D2556" w:rsidRPr="008917E5" w:rsidRDefault="00DC0E9B" w:rsidP="00C709AB">
            <w:pPr>
              <w:rPr>
                <w:rFonts w:asciiTheme="minorEastAsia" w:hAnsiTheme="minorEastAsia"/>
              </w:rPr>
            </w:pPr>
            <w:r w:rsidRPr="008917E5">
              <w:rPr>
                <w:rFonts w:asciiTheme="minorEastAsia" w:hAnsiTheme="minorEastAsia" w:hint="eastAsia"/>
              </w:rPr>
              <w:t>市民税課税世帯（所得割２８万円以上）</w:t>
            </w:r>
          </w:p>
        </w:tc>
        <w:tc>
          <w:tcPr>
            <w:tcW w:w="3653" w:type="dxa"/>
          </w:tcPr>
          <w:p w:rsidR="003D2556" w:rsidRPr="008917E5" w:rsidRDefault="00DC0E9B" w:rsidP="00C709AB">
            <w:pPr>
              <w:ind w:firstLineChars="100" w:firstLine="210"/>
              <w:jc w:val="right"/>
              <w:rPr>
                <w:rFonts w:asciiTheme="minorEastAsia" w:hAnsiTheme="minorEastAsia"/>
              </w:rPr>
            </w:pPr>
            <w:r w:rsidRPr="008917E5">
              <w:rPr>
                <w:rFonts w:asciiTheme="minorEastAsia" w:hAnsiTheme="minorEastAsia" w:hint="eastAsia"/>
              </w:rPr>
              <w:t>３７，２００円</w:t>
            </w:r>
          </w:p>
        </w:tc>
      </w:tr>
    </w:tbl>
    <w:p w:rsidR="00DC0E9B" w:rsidRPr="008917E5" w:rsidRDefault="00DC0E9B" w:rsidP="00C709AB">
      <w:pPr>
        <w:ind w:left="210" w:hangingChars="100" w:hanging="210"/>
        <w:rPr>
          <w:rFonts w:asciiTheme="minorEastAsia" w:hAnsiTheme="minorEastAsia"/>
        </w:rPr>
      </w:pPr>
      <w:r w:rsidRPr="008917E5">
        <w:rPr>
          <w:rFonts w:asciiTheme="minorEastAsia" w:hAnsiTheme="minorEastAsia" w:hint="eastAsia"/>
        </w:rPr>
        <w:t xml:space="preserve">２　</w:t>
      </w:r>
      <w:r w:rsidR="00BA456F" w:rsidRPr="008917E5">
        <w:rPr>
          <w:rFonts w:asciiTheme="minorEastAsia" w:hAnsiTheme="minorEastAsia" w:hint="eastAsia"/>
        </w:rPr>
        <w:t>前項の表１各号の</w:t>
      </w:r>
      <w:r w:rsidRPr="008917E5">
        <w:rPr>
          <w:rFonts w:asciiTheme="minorEastAsia" w:hAnsiTheme="minorEastAsia" w:hint="eastAsia"/>
        </w:rPr>
        <w:t>月額利用者負担金の額に１円未満の端数が生じた場合は、その額を切り捨てるものとする。</w:t>
      </w:r>
    </w:p>
    <w:p w:rsidR="00DC0E9B" w:rsidRPr="008917E5" w:rsidRDefault="00DC0E9B" w:rsidP="008917E5">
      <w:pPr>
        <w:ind w:firstLineChars="100" w:firstLine="210"/>
        <w:rPr>
          <w:rFonts w:asciiTheme="minorEastAsia" w:hAnsiTheme="minorEastAsia"/>
        </w:rPr>
      </w:pPr>
      <w:r w:rsidRPr="008917E5">
        <w:rPr>
          <w:rFonts w:asciiTheme="minorEastAsia" w:hAnsiTheme="minorEastAsia" w:hint="eastAsia"/>
        </w:rPr>
        <w:t>（償還払いの申請）</w:t>
      </w:r>
    </w:p>
    <w:p w:rsidR="00DC0E9B" w:rsidRPr="008917E5" w:rsidRDefault="00A62085" w:rsidP="00C709AB">
      <w:pPr>
        <w:ind w:left="210" w:hangingChars="100" w:hanging="210"/>
        <w:rPr>
          <w:rFonts w:asciiTheme="minorEastAsia" w:hAnsiTheme="minorEastAsia"/>
        </w:rPr>
      </w:pPr>
      <w:r w:rsidRPr="008917E5">
        <w:rPr>
          <w:rFonts w:asciiTheme="minorEastAsia" w:hAnsiTheme="minorEastAsia" w:hint="eastAsia"/>
        </w:rPr>
        <w:t>第５条　多子軽減の対象となる</w:t>
      </w:r>
      <w:r w:rsidR="00BA456F" w:rsidRPr="008917E5">
        <w:rPr>
          <w:rFonts w:asciiTheme="minorEastAsia" w:hAnsiTheme="minorEastAsia" w:hint="eastAsia"/>
        </w:rPr>
        <w:t>乳幼児</w:t>
      </w:r>
      <w:r w:rsidRPr="008917E5">
        <w:rPr>
          <w:rFonts w:asciiTheme="minorEastAsia" w:hAnsiTheme="minorEastAsia" w:hint="eastAsia"/>
        </w:rPr>
        <w:t>と</w:t>
      </w:r>
      <w:r w:rsidR="00DC0E9B" w:rsidRPr="008917E5">
        <w:rPr>
          <w:rFonts w:asciiTheme="minorEastAsia" w:hAnsiTheme="minorEastAsia" w:hint="eastAsia"/>
        </w:rPr>
        <w:t>同一の世帯にいる保護者が、償還</w:t>
      </w:r>
      <w:r w:rsidR="00BA456F" w:rsidRPr="008917E5">
        <w:rPr>
          <w:rFonts w:asciiTheme="minorEastAsia" w:hAnsiTheme="minorEastAsia" w:hint="eastAsia"/>
        </w:rPr>
        <w:t>払いの方法による利用者負担額の支給を申請しよう</w:t>
      </w:r>
      <w:r w:rsidR="00DC0E9B" w:rsidRPr="008917E5">
        <w:rPr>
          <w:rFonts w:asciiTheme="minorEastAsia" w:hAnsiTheme="minorEastAsia" w:hint="eastAsia"/>
        </w:rPr>
        <w:t>とするときは、多子軽減に伴う障害児通所給付費支給申請書（様式第１号。以下「申請書」という。）を</w:t>
      </w:r>
      <w:r w:rsidR="009E2A75" w:rsidRPr="008917E5">
        <w:rPr>
          <w:rFonts w:asciiTheme="minorEastAsia" w:hAnsiTheme="minorEastAsia" w:hint="eastAsia"/>
        </w:rPr>
        <w:t>市長</w:t>
      </w:r>
      <w:r w:rsidR="00DC0E9B" w:rsidRPr="008917E5">
        <w:rPr>
          <w:rFonts w:asciiTheme="minorEastAsia" w:hAnsiTheme="minorEastAsia" w:hint="eastAsia"/>
        </w:rPr>
        <w:t>へ提出しなければならない。</w:t>
      </w:r>
    </w:p>
    <w:p w:rsidR="00C709AB" w:rsidRPr="008917E5" w:rsidRDefault="00DC0E9B" w:rsidP="00C709AB">
      <w:pPr>
        <w:ind w:left="210" w:hangingChars="100" w:hanging="210"/>
        <w:rPr>
          <w:rFonts w:asciiTheme="minorEastAsia" w:hAnsiTheme="minorEastAsia"/>
          <w:color w:val="FF0000"/>
        </w:rPr>
      </w:pPr>
      <w:r w:rsidRPr="008917E5">
        <w:rPr>
          <w:rFonts w:asciiTheme="minorEastAsia" w:hAnsiTheme="minorEastAsia" w:hint="eastAsia"/>
        </w:rPr>
        <w:t>２　前項の申請書には、幼稚園等の通園証明書及び利用者負担額の支払いを証する書類（領収証</w:t>
      </w:r>
      <w:r w:rsidR="009E2A75" w:rsidRPr="008917E5">
        <w:rPr>
          <w:rFonts w:asciiTheme="minorEastAsia" w:hAnsiTheme="minorEastAsia" w:hint="eastAsia"/>
        </w:rPr>
        <w:t>等</w:t>
      </w:r>
      <w:r w:rsidRPr="008917E5">
        <w:rPr>
          <w:rFonts w:asciiTheme="minorEastAsia" w:hAnsiTheme="minorEastAsia" w:hint="eastAsia"/>
        </w:rPr>
        <w:t>）を添付するものとする。ただし、障害児通所給付費等明細書などの</w:t>
      </w:r>
      <w:r w:rsidR="009E2A75" w:rsidRPr="008917E5">
        <w:rPr>
          <w:rFonts w:asciiTheme="minorEastAsia" w:hAnsiTheme="minorEastAsia" w:hint="eastAsia"/>
        </w:rPr>
        <w:t>公簿</w:t>
      </w:r>
      <w:r w:rsidRPr="008917E5">
        <w:rPr>
          <w:rFonts w:asciiTheme="minorEastAsia" w:hAnsiTheme="minorEastAsia" w:hint="eastAsia"/>
        </w:rPr>
        <w:t>等によって確認することができるときは、当該書類を省略させることができる。</w:t>
      </w:r>
    </w:p>
    <w:p w:rsidR="00584A94" w:rsidRPr="008917E5" w:rsidRDefault="00584A94" w:rsidP="00C709AB">
      <w:pPr>
        <w:ind w:left="210" w:hangingChars="100" w:hanging="210"/>
        <w:rPr>
          <w:rFonts w:asciiTheme="minorEastAsia" w:hAnsiTheme="minorEastAsia"/>
          <w:color w:val="FF0000"/>
        </w:rPr>
      </w:pPr>
      <w:r w:rsidRPr="008917E5">
        <w:rPr>
          <w:rFonts w:asciiTheme="minorEastAsia" w:hAnsiTheme="minorEastAsia" w:hint="eastAsia"/>
        </w:rPr>
        <w:t xml:space="preserve">３　</w:t>
      </w:r>
      <w:r w:rsidR="00BA456F" w:rsidRPr="008917E5">
        <w:rPr>
          <w:rFonts w:asciiTheme="minorEastAsia" w:hAnsiTheme="minorEastAsia" w:hint="eastAsia"/>
        </w:rPr>
        <w:t>第１項の規定による申請は、複数月分を同一の申請書により行うことができる。</w:t>
      </w:r>
    </w:p>
    <w:p w:rsidR="00DC0E9B" w:rsidRPr="008917E5" w:rsidRDefault="00DC0E9B" w:rsidP="008917E5">
      <w:pPr>
        <w:ind w:firstLineChars="100" w:firstLine="210"/>
        <w:rPr>
          <w:rFonts w:asciiTheme="minorEastAsia" w:hAnsiTheme="minorEastAsia"/>
        </w:rPr>
      </w:pPr>
      <w:r w:rsidRPr="008917E5">
        <w:rPr>
          <w:rFonts w:asciiTheme="minorEastAsia" w:hAnsiTheme="minorEastAsia" w:hint="eastAsia"/>
        </w:rPr>
        <w:t>（支給決定等）</w:t>
      </w:r>
    </w:p>
    <w:p w:rsidR="00DC0E9B" w:rsidRPr="008917E5" w:rsidRDefault="00DC0E9B" w:rsidP="00C709AB">
      <w:pPr>
        <w:ind w:left="210" w:hangingChars="100" w:hanging="210"/>
        <w:rPr>
          <w:rFonts w:asciiTheme="minorEastAsia" w:hAnsiTheme="minorEastAsia"/>
        </w:rPr>
      </w:pPr>
      <w:r w:rsidRPr="008917E5">
        <w:rPr>
          <w:rFonts w:asciiTheme="minorEastAsia" w:hAnsiTheme="minorEastAsia" w:hint="eastAsia"/>
        </w:rPr>
        <w:t xml:space="preserve">第６条　</w:t>
      </w:r>
      <w:r w:rsidR="009E2A75" w:rsidRPr="008917E5">
        <w:rPr>
          <w:rFonts w:asciiTheme="minorEastAsia" w:hAnsiTheme="minorEastAsia" w:hint="eastAsia"/>
        </w:rPr>
        <w:t>市長</w:t>
      </w:r>
      <w:r w:rsidR="00914999" w:rsidRPr="008917E5">
        <w:rPr>
          <w:rFonts w:asciiTheme="minorEastAsia" w:hAnsiTheme="minorEastAsia" w:hint="eastAsia"/>
        </w:rPr>
        <w:t>は</w:t>
      </w:r>
      <w:r w:rsidR="00BA456F" w:rsidRPr="008917E5">
        <w:rPr>
          <w:rFonts w:asciiTheme="minorEastAsia" w:hAnsiTheme="minorEastAsia" w:hint="eastAsia"/>
        </w:rPr>
        <w:t>、</w:t>
      </w:r>
      <w:r w:rsidR="00914999" w:rsidRPr="008917E5">
        <w:rPr>
          <w:rFonts w:asciiTheme="minorEastAsia" w:hAnsiTheme="minorEastAsia" w:hint="eastAsia"/>
        </w:rPr>
        <w:t>前条</w:t>
      </w:r>
      <w:r w:rsidRPr="008917E5">
        <w:rPr>
          <w:rFonts w:asciiTheme="minorEastAsia" w:hAnsiTheme="minorEastAsia" w:hint="eastAsia"/>
        </w:rPr>
        <w:t>の申請があったときは、その内容を審査の上、可否を決定し、</w:t>
      </w:r>
      <w:r w:rsidR="00EA1550" w:rsidRPr="008917E5">
        <w:rPr>
          <w:rFonts w:asciiTheme="minorEastAsia" w:hAnsiTheme="minorEastAsia" w:hint="eastAsia"/>
        </w:rPr>
        <w:t>多子軽減に係る障害児通所給付費支給（不支給）決定通知書（様式第２</w:t>
      </w:r>
      <w:r w:rsidRPr="008917E5">
        <w:rPr>
          <w:rFonts w:asciiTheme="minorEastAsia" w:hAnsiTheme="minorEastAsia" w:hint="eastAsia"/>
        </w:rPr>
        <w:t>号）により申請者に通知するとともに、口座振替の方法</w:t>
      </w:r>
      <w:r w:rsidR="00584A94" w:rsidRPr="008917E5">
        <w:rPr>
          <w:rFonts w:asciiTheme="minorEastAsia" w:hAnsiTheme="minorEastAsia" w:hint="eastAsia"/>
        </w:rPr>
        <w:t>により支払うものとする。</w:t>
      </w:r>
    </w:p>
    <w:p w:rsidR="00584A94" w:rsidRPr="008917E5" w:rsidRDefault="00584A94" w:rsidP="008917E5">
      <w:pPr>
        <w:ind w:firstLineChars="100" w:firstLine="210"/>
        <w:rPr>
          <w:rFonts w:asciiTheme="minorEastAsia" w:hAnsiTheme="minorEastAsia"/>
        </w:rPr>
      </w:pPr>
      <w:r w:rsidRPr="008917E5">
        <w:rPr>
          <w:rFonts w:asciiTheme="minorEastAsia" w:hAnsiTheme="minorEastAsia" w:hint="eastAsia"/>
        </w:rPr>
        <w:t>（給付費の返還）</w:t>
      </w:r>
    </w:p>
    <w:p w:rsidR="00584A94" w:rsidRPr="008917E5" w:rsidRDefault="00584A94" w:rsidP="00C709AB">
      <w:pPr>
        <w:ind w:left="210" w:hangingChars="100" w:hanging="210"/>
        <w:rPr>
          <w:rFonts w:asciiTheme="minorEastAsia" w:hAnsiTheme="minorEastAsia"/>
        </w:rPr>
      </w:pPr>
      <w:r w:rsidRPr="008917E5">
        <w:rPr>
          <w:rFonts w:asciiTheme="minorEastAsia" w:hAnsiTheme="minorEastAsia" w:hint="eastAsia"/>
        </w:rPr>
        <w:t xml:space="preserve">第７条　</w:t>
      </w:r>
      <w:r w:rsidR="009E2A75" w:rsidRPr="008917E5">
        <w:rPr>
          <w:rFonts w:asciiTheme="minorEastAsia" w:hAnsiTheme="minorEastAsia" w:hint="eastAsia"/>
        </w:rPr>
        <w:t>市長</w:t>
      </w:r>
      <w:r w:rsidRPr="008917E5">
        <w:rPr>
          <w:rFonts w:asciiTheme="minorEastAsia" w:hAnsiTheme="minorEastAsia" w:hint="eastAsia"/>
        </w:rPr>
        <w:t>は、前条に規定する給付費の</w:t>
      </w:r>
      <w:r w:rsidR="00BA456F" w:rsidRPr="008917E5">
        <w:rPr>
          <w:rFonts w:asciiTheme="minorEastAsia" w:hAnsiTheme="minorEastAsia" w:hint="eastAsia"/>
        </w:rPr>
        <w:t>支給</w:t>
      </w:r>
      <w:r w:rsidRPr="008917E5">
        <w:rPr>
          <w:rFonts w:asciiTheme="minorEastAsia" w:hAnsiTheme="minorEastAsia" w:hint="eastAsia"/>
        </w:rPr>
        <w:t>を受けた保護者が、偽りその</w:t>
      </w:r>
      <w:r w:rsidR="00BA456F" w:rsidRPr="008917E5">
        <w:rPr>
          <w:rFonts w:asciiTheme="minorEastAsia" w:hAnsiTheme="minorEastAsia" w:hint="eastAsia"/>
        </w:rPr>
        <w:t>他</w:t>
      </w:r>
      <w:r w:rsidRPr="008917E5">
        <w:rPr>
          <w:rFonts w:asciiTheme="minorEastAsia" w:hAnsiTheme="minorEastAsia" w:hint="eastAsia"/>
        </w:rPr>
        <w:t>不正な手段により給付費の</w:t>
      </w:r>
      <w:r w:rsidR="00BA456F" w:rsidRPr="008917E5">
        <w:rPr>
          <w:rFonts w:asciiTheme="minorEastAsia" w:hAnsiTheme="minorEastAsia" w:hint="eastAsia"/>
        </w:rPr>
        <w:t>支給</w:t>
      </w:r>
      <w:r w:rsidRPr="008917E5">
        <w:rPr>
          <w:rFonts w:asciiTheme="minorEastAsia" w:hAnsiTheme="minorEastAsia" w:hint="eastAsia"/>
        </w:rPr>
        <w:t>を受けた</w:t>
      </w:r>
      <w:r w:rsidR="00BA456F" w:rsidRPr="008917E5">
        <w:rPr>
          <w:rFonts w:asciiTheme="minorEastAsia" w:hAnsiTheme="minorEastAsia" w:hint="eastAsia"/>
        </w:rPr>
        <w:t>ことが明らかとなったときは</w:t>
      </w:r>
      <w:r w:rsidRPr="008917E5">
        <w:rPr>
          <w:rFonts w:asciiTheme="minorEastAsia" w:hAnsiTheme="minorEastAsia" w:hint="eastAsia"/>
        </w:rPr>
        <w:t>、支給した給付費の全部または一部の返還を求めることができる。</w:t>
      </w:r>
    </w:p>
    <w:p w:rsidR="00A62085" w:rsidRPr="008917E5" w:rsidRDefault="00C709AB" w:rsidP="008917E5">
      <w:pPr>
        <w:ind w:firstLineChars="100" w:firstLine="210"/>
        <w:rPr>
          <w:rFonts w:asciiTheme="minorEastAsia" w:hAnsiTheme="minorEastAsia"/>
        </w:rPr>
      </w:pPr>
      <w:r w:rsidRPr="008917E5">
        <w:rPr>
          <w:rFonts w:asciiTheme="minorEastAsia" w:hAnsiTheme="minorEastAsia" w:hint="eastAsia"/>
        </w:rPr>
        <w:t>（補則</w:t>
      </w:r>
      <w:r w:rsidR="00A62085" w:rsidRPr="008917E5">
        <w:rPr>
          <w:rFonts w:asciiTheme="minorEastAsia" w:hAnsiTheme="minorEastAsia" w:hint="eastAsia"/>
        </w:rPr>
        <w:t>）</w:t>
      </w:r>
    </w:p>
    <w:p w:rsidR="00A62085" w:rsidRPr="008917E5" w:rsidRDefault="00A62085" w:rsidP="00C709AB">
      <w:pPr>
        <w:rPr>
          <w:rFonts w:asciiTheme="minorEastAsia" w:hAnsiTheme="minorEastAsia"/>
        </w:rPr>
      </w:pPr>
      <w:r w:rsidRPr="008917E5">
        <w:rPr>
          <w:rFonts w:asciiTheme="minorEastAsia" w:hAnsiTheme="minorEastAsia" w:hint="eastAsia"/>
        </w:rPr>
        <w:t>第８条　この要綱に定めるもののほか、</w:t>
      </w:r>
      <w:r w:rsidR="00BA456F" w:rsidRPr="008917E5">
        <w:rPr>
          <w:rFonts w:asciiTheme="minorEastAsia" w:hAnsiTheme="minorEastAsia" w:hint="eastAsia"/>
        </w:rPr>
        <w:t>この要綱の施行に</w:t>
      </w:r>
      <w:r w:rsidRPr="008917E5">
        <w:rPr>
          <w:rFonts w:asciiTheme="minorEastAsia" w:hAnsiTheme="minorEastAsia" w:hint="eastAsia"/>
        </w:rPr>
        <w:t>必要な事項は市長が別に定める。</w:t>
      </w:r>
    </w:p>
    <w:p w:rsidR="008402EA" w:rsidRPr="008917E5" w:rsidRDefault="008402EA" w:rsidP="001D61A9">
      <w:pPr>
        <w:ind w:leftChars="133" w:left="491" w:hangingChars="101" w:hanging="212"/>
        <w:rPr>
          <w:rFonts w:asciiTheme="minorEastAsia" w:hAnsiTheme="minorEastAsia"/>
        </w:rPr>
      </w:pPr>
    </w:p>
    <w:p w:rsidR="00066FAB" w:rsidRPr="008917E5" w:rsidRDefault="00584A94" w:rsidP="00C709AB">
      <w:pPr>
        <w:ind w:firstLineChars="300" w:firstLine="630"/>
        <w:rPr>
          <w:rFonts w:asciiTheme="minorEastAsia" w:hAnsiTheme="minorEastAsia"/>
        </w:rPr>
      </w:pPr>
      <w:r w:rsidRPr="008917E5">
        <w:rPr>
          <w:rFonts w:asciiTheme="minorEastAsia" w:hAnsiTheme="minorEastAsia" w:hint="eastAsia"/>
        </w:rPr>
        <w:t>附</w:t>
      </w:r>
      <w:r w:rsidR="00BA456F" w:rsidRPr="008917E5">
        <w:rPr>
          <w:rFonts w:asciiTheme="minorEastAsia" w:hAnsiTheme="minorEastAsia" w:hint="eastAsia"/>
        </w:rPr>
        <w:t xml:space="preserve">　</w:t>
      </w:r>
      <w:r w:rsidRPr="008917E5">
        <w:rPr>
          <w:rFonts w:asciiTheme="minorEastAsia" w:hAnsiTheme="minorEastAsia" w:hint="eastAsia"/>
        </w:rPr>
        <w:t>則</w:t>
      </w:r>
    </w:p>
    <w:p w:rsidR="00584A94" w:rsidRPr="008917E5" w:rsidRDefault="00584A94" w:rsidP="00C709AB">
      <w:pPr>
        <w:ind w:firstLineChars="100" w:firstLine="210"/>
        <w:rPr>
          <w:rFonts w:asciiTheme="minorEastAsia" w:hAnsiTheme="minorEastAsia"/>
        </w:rPr>
      </w:pPr>
      <w:r w:rsidRPr="008917E5">
        <w:rPr>
          <w:rFonts w:asciiTheme="minorEastAsia" w:hAnsiTheme="minorEastAsia" w:hint="eastAsia"/>
        </w:rPr>
        <w:t>この要綱は、平成２６年４月１日から施行し、</w:t>
      </w:r>
      <w:r w:rsidR="005E5849" w:rsidRPr="008917E5">
        <w:rPr>
          <w:rFonts w:asciiTheme="minorEastAsia" w:hAnsiTheme="minorEastAsia" w:hint="eastAsia"/>
        </w:rPr>
        <w:t>同日以後に提供される第３条に規定するサービスに係る月額利用者負担金の額に適用する。</w:t>
      </w:r>
    </w:p>
    <w:p w:rsidR="006A4CA8" w:rsidRPr="008917E5" w:rsidRDefault="006A4CA8" w:rsidP="006A4CA8">
      <w:pPr>
        <w:ind w:leftChars="133" w:left="491" w:hangingChars="101" w:hanging="212"/>
        <w:rPr>
          <w:rFonts w:asciiTheme="minorEastAsia" w:hAnsiTheme="minorEastAsia"/>
        </w:rPr>
      </w:pPr>
    </w:p>
    <w:p w:rsidR="006A4CA8" w:rsidRPr="008917E5" w:rsidRDefault="006A4CA8" w:rsidP="006A4CA8">
      <w:pPr>
        <w:ind w:firstLineChars="300" w:firstLine="630"/>
        <w:rPr>
          <w:rFonts w:asciiTheme="minorEastAsia" w:hAnsiTheme="minorEastAsia"/>
        </w:rPr>
      </w:pPr>
      <w:r w:rsidRPr="008917E5">
        <w:rPr>
          <w:rFonts w:asciiTheme="minorEastAsia" w:hAnsiTheme="minorEastAsia" w:hint="eastAsia"/>
        </w:rPr>
        <w:t>附　則</w:t>
      </w:r>
    </w:p>
    <w:p w:rsidR="006A4CA8" w:rsidRPr="008917E5" w:rsidRDefault="006A4CA8" w:rsidP="006A4CA8">
      <w:pPr>
        <w:ind w:firstLineChars="100" w:firstLine="210"/>
        <w:rPr>
          <w:rFonts w:asciiTheme="minorEastAsia" w:hAnsiTheme="minorEastAsia"/>
        </w:rPr>
      </w:pPr>
      <w:r>
        <w:rPr>
          <w:rFonts w:asciiTheme="minorEastAsia" w:hAnsiTheme="minorEastAsia" w:hint="eastAsia"/>
        </w:rPr>
        <w:t>この要綱は、平成２８</w:t>
      </w:r>
      <w:r w:rsidRPr="008917E5">
        <w:rPr>
          <w:rFonts w:asciiTheme="minorEastAsia" w:hAnsiTheme="minorEastAsia" w:hint="eastAsia"/>
        </w:rPr>
        <w:t>年４月１日から施行</w:t>
      </w:r>
      <w:r>
        <w:rPr>
          <w:rFonts w:asciiTheme="minorEastAsia" w:hAnsiTheme="minorEastAsia" w:hint="eastAsia"/>
        </w:rPr>
        <w:t>する。</w:t>
      </w:r>
    </w:p>
    <w:p w:rsidR="00E8789A" w:rsidRPr="006A4CA8" w:rsidRDefault="00E8789A" w:rsidP="001D61A9">
      <w:pPr>
        <w:widowControl/>
        <w:ind w:leftChars="133" w:left="491" w:hangingChars="101" w:hanging="212"/>
        <w:jc w:val="left"/>
        <w:rPr>
          <w:rFonts w:asciiTheme="minorEastAsia" w:hAnsiTheme="minorEastAsia"/>
        </w:rPr>
      </w:pPr>
    </w:p>
    <w:sectPr w:rsidR="00E8789A" w:rsidRPr="006A4CA8" w:rsidSect="00A971B2">
      <w:head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8A" w:rsidRDefault="00080F8A" w:rsidP="00914999">
      <w:r>
        <w:separator/>
      </w:r>
    </w:p>
  </w:endnote>
  <w:endnote w:type="continuationSeparator" w:id="0">
    <w:p w:rsidR="00080F8A" w:rsidRDefault="00080F8A" w:rsidP="0091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8A" w:rsidRDefault="00080F8A" w:rsidP="00914999">
      <w:r>
        <w:separator/>
      </w:r>
    </w:p>
  </w:footnote>
  <w:footnote w:type="continuationSeparator" w:id="0">
    <w:p w:rsidR="00080F8A" w:rsidRDefault="00080F8A" w:rsidP="0091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F5E" w:rsidRDefault="00C71F5E" w:rsidP="00C71F5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37"/>
    <w:rsid w:val="00066FAB"/>
    <w:rsid w:val="00076A3E"/>
    <w:rsid w:val="00080F8A"/>
    <w:rsid w:val="00083844"/>
    <w:rsid w:val="000848BD"/>
    <w:rsid w:val="000E55B2"/>
    <w:rsid w:val="001D61A9"/>
    <w:rsid w:val="002073DB"/>
    <w:rsid w:val="00235803"/>
    <w:rsid w:val="003D2556"/>
    <w:rsid w:val="00442407"/>
    <w:rsid w:val="005509B9"/>
    <w:rsid w:val="005758A9"/>
    <w:rsid w:val="00584A94"/>
    <w:rsid w:val="005E5849"/>
    <w:rsid w:val="006A4CA8"/>
    <w:rsid w:val="006D5F88"/>
    <w:rsid w:val="0083392C"/>
    <w:rsid w:val="0083460D"/>
    <w:rsid w:val="008402EA"/>
    <w:rsid w:val="008917E5"/>
    <w:rsid w:val="00914999"/>
    <w:rsid w:val="0091757F"/>
    <w:rsid w:val="009E2A75"/>
    <w:rsid w:val="00A62085"/>
    <w:rsid w:val="00A6368B"/>
    <w:rsid w:val="00A87A37"/>
    <w:rsid w:val="00A971B2"/>
    <w:rsid w:val="00AC6B41"/>
    <w:rsid w:val="00BA456F"/>
    <w:rsid w:val="00C42991"/>
    <w:rsid w:val="00C42B95"/>
    <w:rsid w:val="00C709AB"/>
    <w:rsid w:val="00C71F5E"/>
    <w:rsid w:val="00CE1762"/>
    <w:rsid w:val="00CF07A7"/>
    <w:rsid w:val="00D53D63"/>
    <w:rsid w:val="00DC0E9B"/>
    <w:rsid w:val="00E460EA"/>
    <w:rsid w:val="00E8789A"/>
    <w:rsid w:val="00EA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07A7"/>
  </w:style>
  <w:style w:type="character" w:customStyle="1" w:styleId="a4">
    <w:name w:val="日付 (文字)"/>
    <w:basedOn w:val="a0"/>
    <w:link w:val="a3"/>
    <w:uiPriority w:val="99"/>
    <w:semiHidden/>
    <w:rsid w:val="00CF07A7"/>
  </w:style>
  <w:style w:type="table" w:styleId="a5">
    <w:name w:val="Table Grid"/>
    <w:basedOn w:val="a1"/>
    <w:uiPriority w:val="59"/>
    <w:rsid w:val="003D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4999"/>
    <w:pPr>
      <w:tabs>
        <w:tab w:val="center" w:pos="4252"/>
        <w:tab w:val="right" w:pos="8504"/>
      </w:tabs>
      <w:snapToGrid w:val="0"/>
    </w:pPr>
  </w:style>
  <w:style w:type="character" w:customStyle="1" w:styleId="a7">
    <w:name w:val="ヘッダー (文字)"/>
    <w:basedOn w:val="a0"/>
    <w:link w:val="a6"/>
    <w:uiPriority w:val="99"/>
    <w:rsid w:val="00914999"/>
  </w:style>
  <w:style w:type="paragraph" w:styleId="a8">
    <w:name w:val="footer"/>
    <w:basedOn w:val="a"/>
    <w:link w:val="a9"/>
    <w:uiPriority w:val="99"/>
    <w:unhideWhenUsed/>
    <w:rsid w:val="00914999"/>
    <w:pPr>
      <w:tabs>
        <w:tab w:val="center" w:pos="4252"/>
        <w:tab w:val="right" w:pos="8504"/>
      </w:tabs>
      <w:snapToGrid w:val="0"/>
    </w:pPr>
  </w:style>
  <w:style w:type="character" w:customStyle="1" w:styleId="a9">
    <w:name w:val="フッター (文字)"/>
    <w:basedOn w:val="a0"/>
    <w:link w:val="a8"/>
    <w:uiPriority w:val="99"/>
    <w:rsid w:val="0091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07A7"/>
  </w:style>
  <w:style w:type="character" w:customStyle="1" w:styleId="a4">
    <w:name w:val="日付 (文字)"/>
    <w:basedOn w:val="a0"/>
    <w:link w:val="a3"/>
    <w:uiPriority w:val="99"/>
    <w:semiHidden/>
    <w:rsid w:val="00CF07A7"/>
  </w:style>
  <w:style w:type="table" w:styleId="a5">
    <w:name w:val="Table Grid"/>
    <w:basedOn w:val="a1"/>
    <w:uiPriority w:val="59"/>
    <w:rsid w:val="003D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4999"/>
    <w:pPr>
      <w:tabs>
        <w:tab w:val="center" w:pos="4252"/>
        <w:tab w:val="right" w:pos="8504"/>
      </w:tabs>
      <w:snapToGrid w:val="0"/>
    </w:pPr>
  </w:style>
  <w:style w:type="character" w:customStyle="1" w:styleId="a7">
    <w:name w:val="ヘッダー (文字)"/>
    <w:basedOn w:val="a0"/>
    <w:link w:val="a6"/>
    <w:uiPriority w:val="99"/>
    <w:rsid w:val="00914999"/>
  </w:style>
  <w:style w:type="paragraph" w:styleId="a8">
    <w:name w:val="footer"/>
    <w:basedOn w:val="a"/>
    <w:link w:val="a9"/>
    <w:uiPriority w:val="99"/>
    <w:unhideWhenUsed/>
    <w:rsid w:val="00914999"/>
    <w:pPr>
      <w:tabs>
        <w:tab w:val="center" w:pos="4252"/>
        <w:tab w:val="right" w:pos="8504"/>
      </w:tabs>
      <w:snapToGrid w:val="0"/>
    </w:pPr>
  </w:style>
  <w:style w:type="character" w:customStyle="1" w:styleId="a9">
    <w:name w:val="フッター (文字)"/>
    <w:basedOn w:val="a0"/>
    <w:link w:val="a8"/>
    <w:uiPriority w:val="99"/>
    <w:rsid w:val="0091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696C-DB09-4574-9A63-34BC6666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今里　真澄</dc:creator>
  <cp:lastModifiedBy>今里　真澄</cp:lastModifiedBy>
  <cp:revision>5</cp:revision>
  <cp:lastPrinted>2014-03-27T02:21:00Z</cp:lastPrinted>
  <dcterms:created xsi:type="dcterms:W3CDTF">2014-03-28T08:08:00Z</dcterms:created>
  <dcterms:modified xsi:type="dcterms:W3CDTF">2015-12-25T02:23:00Z</dcterms:modified>
</cp:coreProperties>
</file>