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98F9C" w14:textId="77777777" w:rsidR="008722BA" w:rsidRPr="00AD6F97" w:rsidRDefault="00B93063" w:rsidP="00B93063">
      <w:pPr>
        <w:jc w:val="center"/>
        <w:rPr>
          <w:sz w:val="24"/>
          <w:szCs w:val="24"/>
        </w:rPr>
      </w:pPr>
      <w:r w:rsidRPr="00AD6F97">
        <w:rPr>
          <w:rFonts w:hint="eastAsia"/>
          <w:sz w:val="24"/>
          <w:szCs w:val="24"/>
        </w:rPr>
        <w:t>千葉市障害者介護給付判定審査会運営要領</w:t>
      </w:r>
    </w:p>
    <w:p w14:paraId="43F725B8" w14:textId="77777777" w:rsidR="00B93063" w:rsidRPr="00AD6F97" w:rsidRDefault="00B93063">
      <w:pPr>
        <w:rPr>
          <w:sz w:val="24"/>
          <w:szCs w:val="24"/>
        </w:rPr>
      </w:pPr>
    </w:p>
    <w:p w14:paraId="7B6ED9B5" w14:textId="77777777" w:rsidR="00B93063" w:rsidRPr="00AD6F97" w:rsidRDefault="00B93063">
      <w:pPr>
        <w:rPr>
          <w:sz w:val="24"/>
          <w:szCs w:val="24"/>
        </w:rPr>
      </w:pPr>
      <w:r w:rsidRPr="00AD6F97">
        <w:rPr>
          <w:rFonts w:hint="eastAsia"/>
          <w:sz w:val="24"/>
          <w:szCs w:val="24"/>
        </w:rPr>
        <w:t>（目　的）</w:t>
      </w:r>
    </w:p>
    <w:p w14:paraId="66A2FB19" w14:textId="77777777" w:rsidR="00B93063" w:rsidRPr="00AD6F97" w:rsidRDefault="00B93063" w:rsidP="00B93063">
      <w:pPr>
        <w:ind w:left="240" w:hangingChars="100" w:hanging="240"/>
        <w:rPr>
          <w:sz w:val="24"/>
          <w:szCs w:val="24"/>
        </w:rPr>
      </w:pPr>
      <w:r w:rsidRPr="00AD6F97">
        <w:rPr>
          <w:rFonts w:hint="eastAsia"/>
          <w:sz w:val="24"/>
          <w:szCs w:val="24"/>
        </w:rPr>
        <w:t>第１条　この要領は、障害者</w:t>
      </w:r>
      <w:r w:rsidR="002D767F" w:rsidRPr="00AD6F97">
        <w:rPr>
          <w:rFonts w:hint="eastAsia"/>
          <w:sz w:val="24"/>
          <w:szCs w:val="24"/>
        </w:rPr>
        <w:t>の日常生活及び社会生活を総合的に支援するための法律</w:t>
      </w:r>
      <w:r w:rsidR="00E157FF" w:rsidRPr="00AD6F97">
        <w:rPr>
          <w:rFonts w:hint="eastAsia"/>
          <w:sz w:val="24"/>
          <w:szCs w:val="24"/>
        </w:rPr>
        <w:t>（平成１７年法律第１２３号。以下「法」とい</w:t>
      </w:r>
      <w:r w:rsidR="00645233" w:rsidRPr="00AD6F97">
        <w:rPr>
          <w:rFonts w:hint="eastAsia"/>
          <w:sz w:val="24"/>
          <w:szCs w:val="24"/>
        </w:rPr>
        <w:t>う。）</w:t>
      </w:r>
      <w:r w:rsidRPr="00AD6F97">
        <w:rPr>
          <w:rFonts w:hint="eastAsia"/>
          <w:sz w:val="24"/>
          <w:szCs w:val="24"/>
        </w:rPr>
        <w:t>、</w:t>
      </w:r>
      <w:r w:rsidR="00E157FF" w:rsidRPr="00AD6F97">
        <w:rPr>
          <w:rFonts w:hint="eastAsia"/>
          <w:sz w:val="24"/>
          <w:szCs w:val="24"/>
        </w:rPr>
        <w:t>障害者の日常生活及び社会生活を総合的に支援するための法律</w:t>
      </w:r>
      <w:r w:rsidR="00645233" w:rsidRPr="00AD6F97">
        <w:rPr>
          <w:rFonts w:hint="eastAsia"/>
          <w:sz w:val="24"/>
          <w:szCs w:val="24"/>
        </w:rPr>
        <w:t>施行令（平成１８年１月２５日政令第１０号）、</w:t>
      </w:r>
      <w:r w:rsidR="00E157FF" w:rsidRPr="00AD6F97">
        <w:rPr>
          <w:rFonts w:hint="eastAsia"/>
          <w:sz w:val="24"/>
          <w:szCs w:val="24"/>
        </w:rPr>
        <w:t>障害者の日常生活及び社会生活を総合的に支援するための法律</w:t>
      </w:r>
      <w:r w:rsidR="00645233" w:rsidRPr="00AD6F97">
        <w:rPr>
          <w:rFonts w:hint="eastAsia"/>
          <w:sz w:val="24"/>
          <w:szCs w:val="24"/>
        </w:rPr>
        <w:t>施行規則（平成１８年２月２８日厚生労働省令第１９号</w:t>
      </w:r>
      <w:r w:rsidR="00E927F0" w:rsidRPr="00AD6F97">
        <w:rPr>
          <w:rFonts w:hint="eastAsia"/>
          <w:sz w:val="24"/>
          <w:szCs w:val="24"/>
        </w:rPr>
        <w:t>。以下「規則」と</w:t>
      </w:r>
      <w:r w:rsidR="00E157FF" w:rsidRPr="00AD6F97">
        <w:rPr>
          <w:rFonts w:hint="eastAsia"/>
          <w:sz w:val="24"/>
          <w:szCs w:val="24"/>
        </w:rPr>
        <w:t>い</w:t>
      </w:r>
      <w:r w:rsidR="00E927F0" w:rsidRPr="00AD6F97">
        <w:rPr>
          <w:rFonts w:hint="eastAsia"/>
          <w:sz w:val="24"/>
          <w:szCs w:val="24"/>
        </w:rPr>
        <w:t>う。）</w:t>
      </w:r>
      <w:r w:rsidR="00CF0B08" w:rsidRPr="00AD6F97">
        <w:rPr>
          <w:rFonts w:hint="eastAsia"/>
          <w:sz w:val="24"/>
          <w:szCs w:val="24"/>
        </w:rPr>
        <w:t>、</w:t>
      </w:r>
      <w:r w:rsidR="002A4952" w:rsidRPr="00AD6F97">
        <w:rPr>
          <w:rFonts w:hint="eastAsia"/>
          <w:sz w:val="24"/>
          <w:szCs w:val="24"/>
        </w:rPr>
        <w:t>千葉市</w:t>
      </w:r>
      <w:r w:rsidR="00E157FF" w:rsidRPr="00AD6F97">
        <w:rPr>
          <w:rFonts w:hint="eastAsia"/>
          <w:sz w:val="24"/>
          <w:szCs w:val="24"/>
        </w:rPr>
        <w:t>障害者の日常生活及び社会生活を総合的に支援するための法律</w:t>
      </w:r>
      <w:r w:rsidR="002A4952" w:rsidRPr="00AD6F97">
        <w:rPr>
          <w:rFonts w:hint="eastAsia"/>
          <w:sz w:val="24"/>
          <w:szCs w:val="24"/>
        </w:rPr>
        <w:t>施行条例（平成１８年千葉市条例第１３号</w:t>
      </w:r>
      <w:r w:rsidRPr="00AD6F97">
        <w:rPr>
          <w:rFonts w:hint="eastAsia"/>
          <w:sz w:val="24"/>
          <w:szCs w:val="24"/>
        </w:rPr>
        <w:t>）、千葉市</w:t>
      </w:r>
      <w:r w:rsidR="00E157FF" w:rsidRPr="00AD6F97">
        <w:rPr>
          <w:rFonts w:hint="eastAsia"/>
          <w:sz w:val="24"/>
          <w:szCs w:val="24"/>
        </w:rPr>
        <w:t>障害者の日常生活及び社会生活を総合的に支援するための法律</w:t>
      </w:r>
      <w:r w:rsidRPr="00AD6F97">
        <w:rPr>
          <w:rFonts w:hint="eastAsia"/>
          <w:sz w:val="24"/>
          <w:szCs w:val="24"/>
        </w:rPr>
        <w:t>施行細則（平成１８年千葉市規則第２９号。以下「</w:t>
      </w:r>
      <w:r w:rsidR="00E927F0" w:rsidRPr="00AD6F97">
        <w:rPr>
          <w:rFonts w:hint="eastAsia"/>
          <w:sz w:val="24"/>
          <w:szCs w:val="24"/>
        </w:rPr>
        <w:t>市</w:t>
      </w:r>
      <w:r w:rsidR="00F31B40" w:rsidRPr="00AD6F97">
        <w:rPr>
          <w:rFonts w:hint="eastAsia"/>
          <w:sz w:val="24"/>
          <w:szCs w:val="24"/>
        </w:rPr>
        <w:t>規則」と</w:t>
      </w:r>
      <w:r w:rsidR="00E157FF" w:rsidRPr="00AD6F97">
        <w:rPr>
          <w:rFonts w:hint="eastAsia"/>
          <w:sz w:val="24"/>
          <w:szCs w:val="24"/>
        </w:rPr>
        <w:t>い</w:t>
      </w:r>
      <w:r w:rsidR="00F31B40" w:rsidRPr="00AD6F97">
        <w:rPr>
          <w:rFonts w:hint="eastAsia"/>
          <w:sz w:val="24"/>
          <w:szCs w:val="24"/>
        </w:rPr>
        <w:t>う。）及び</w:t>
      </w:r>
      <w:r w:rsidRPr="00AD6F97">
        <w:rPr>
          <w:rFonts w:hint="eastAsia"/>
          <w:sz w:val="24"/>
          <w:szCs w:val="24"/>
        </w:rPr>
        <w:t>各関係法令の定めるところのほか、千葉市障害者介護給付判定審査会（以下「審査会」と</w:t>
      </w:r>
      <w:r w:rsidR="00E157FF" w:rsidRPr="00AD6F97">
        <w:rPr>
          <w:rFonts w:hint="eastAsia"/>
          <w:sz w:val="24"/>
          <w:szCs w:val="24"/>
        </w:rPr>
        <w:t>い</w:t>
      </w:r>
      <w:r w:rsidRPr="00AD6F97">
        <w:rPr>
          <w:rFonts w:hint="eastAsia"/>
          <w:sz w:val="24"/>
          <w:szCs w:val="24"/>
        </w:rPr>
        <w:t>う。）の運営に関し必要な事項を定めるものとする。</w:t>
      </w:r>
    </w:p>
    <w:p w14:paraId="1587E226" w14:textId="77777777" w:rsidR="00B93063" w:rsidRPr="00AD6F97" w:rsidRDefault="00B93063" w:rsidP="00B93063">
      <w:pPr>
        <w:ind w:left="240" w:hangingChars="100" w:hanging="240"/>
        <w:rPr>
          <w:sz w:val="24"/>
          <w:szCs w:val="24"/>
        </w:rPr>
      </w:pPr>
      <w:r w:rsidRPr="00AD6F97">
        <w:rPr>
          <w:rFonts w:hint="eastAsia"/>
          <w:sz w:val="24"/>
          <w:szCs w:val="24"/>
        </w:rPr>
        <w:t>（他の合議体への判定等の依頼）</w:t>
      </w:r>
    </w:p>
    <w:p w14:paraId="18FB8D25" w14:textId="77777777" w:rsidR="00B93063" w:rsidRPr="00AD6F97" w:rsidRDefault="00B93063" w:rsidP="00B93063">
      <w:pPr>
        <w:ind w:left="240" w:hangingChars="100" w:hanging="240"/>
        <w:rPr>
          <w:sz w:val="24"/>
          <w:szCs w:val="24"/>
        </w:rPr>
      </w:pPr>
      <w:r w:rsidRPr="00AD6F97">
        <w:rPr>
          <w:rFonts w:hint="eastAsia"/>
          <w:sz w:val="24"/>
          <w:szCs w:val="24"/>
        </w:rPr>
        <w:t xml:space="preserve">第２条　</w:t>
      </w:r>
      <w:r w:rsidR="00E927F0" w:rsidRPr="00AD6F97">
        <w:rPr>
          <w:rFonts w:hint="eastAsia"/>
          <w:sz w:val="24"/>
          <w:szCs w:val="24"/>
        </w:rPr>
        <w:t>市</w:t>
      </w:r>
      <w:r w:rsidR="002A4952" w:rsidRPr="00AD6F97">
        <w:rPr>
          <w:rFonts w:hint="eastAsia"/>
          <w:sz w:val="24"/>
          <w:szCs w:val="24"/>
        </w:rPr>
        <w:t>規則第３条に定める</w:t>
      </w:r>
      <w:r w:rsidRPr="00AD6F97">
        <w:rPr>
          <w:rFonts w:hint="eastAsia"/>
          <w:sz w:val="24"/>
          <w:szCs w:val="24"/>
        </w:rPr>
        <w:t>「市長が特に必要と認める場合」とは</w:t>
      </w:r>
      <w:r w:rsidR="0097230E" w:rsidRPr="00AD6F97">
        <w:rPr>
          <w:rFonts w:hint="eastAsia"/>
          <w:sz w:val="24"/>
          <w:szCs w:val="24"/>
        </w:rPr>
        <w:t>次</w:t>
      </w:r>
      <w:r w:rsidRPr="00AD6F97">
        <w:rPr>
          <w:rFonts w:hint="eastAsia"/>
          <w:sz w:val="24"/>
          <w:szCs w:val="24"/>
        </w:rPr>
        <w:t>の各号のいずれかに</w:t>
      </w:r>
      <w:r w:rsidR="00F855DE" w:rsidRPr="00AD6F97">
        <w:rPr>
          <w:rFonts w:hint="eastAsia"/>
          <w:sz w:val="24"/>
          <w:szCs w:val="24"/>
        </w:rPr>
        <w:t>該当する</w:t>
      </w:r>
      <w:r w:rsidRPr="00AD6F97">
        <w:rPr>
          <w:rFonts w:hint="eastAsia"/>
          <w:sz w:val="24"/>
          <w:szCs w:val="24"/>
        </w:rPr>
        <w:t>場合を</w:t>
      </w:r>
      <w:r w:rsidR="00E157FF" w:rsidRPr="00AD6F97">
        <w:rPr>
          <w:rFonts w:hint="eastAsia"/>
          <w:sz w:val="24"/>
          <w:szCs w:val="24"/>
        </w:rPr>
        <w:t>い</w:t>
      </w:r>
      <w:r w:rsidRPr="00AD6F97">
        <w:rPr>
          <w:rFonts w:hint="eastAsia"/>
          <w:sz w:val="24"/>
          <w:szCs w:val="24"/>
        </w:rPr>
        <w:t>う。</w:t>
      </w:r>
    </w:p>
    <w:p w14:paraId="056286E8" w14:textId="77777777" w:rsidR="00B93063" w:rsidRPr="00AD6F97" w:rsidRDefault="00B93063" w:rsidP="00F855DE">
      <w:pPr>
        <w:ind w:left="480" w:hangingChars="200" w:hanging="480"/>
        <w:rPr>
          <w:sz w:val="24"/>
          <w:szCs w:val="24"/>
        </w:rPr>
      </w:pPr>
      <w:r w:rsidRPr="00AD6F97">
        <w:rPr>
          <w:rFonts w:hint="eastAsia"/>
          <w:sz w:val="24"/>
          <w:szCs w:val="24"/>
        </w:rPr>
        <w:t>（１）一の合議体</w:t>
      </w:r>
      <w:r w:rsidR="0097230E" w:rsidRPr="00AD6F97">
        <w:rPr>
          <w:rFonts w:hint="eastAsia"/>
          <w:sz w:val="24"/>
          <w:szCs w:val="24"/>
        </w:rPr>
        <w:t>（以下「審査部会」と</w:t>
      </w:r>
      <w:r w:rsidR="00E157FF" w:rsidRPr="00AD6F97">
        <w:rPr>
          <w:rFonts w:hint="eastAsia"/>
          <w:sz w:val="24"/>
          <w:szCs w:val="24"/>
        </w:rPr>
        <w:t>い</w:t>
      </w:r>
      <w:r w:rsidR="0097230E" w:rsidRPr="00AD6F97">
        <w:rPr>
          <w:rFonts w:hint="eastAsia"/>
          <w:sz w:val="24"/>
          <w:szCs w:val="24"/>
        </w:rPr>
        <w:t>う。）</w:t>
      </w:r>
      <w:r w:rsidRPr="00AD6F97">
        <w:rPr>
          <w:rFonts w:hint="eastAsia"/>
          <w:sz w:val="24"/>
          <w:szCs w:val="24"/>
        </w:rPr>
        <w:t>において、</w:t>
      </w:r>
      <w:r w:rsidR="00F855DE" w:rsidRPr="00AD6F97">
        <w:rPr>
          <w:rFonts w:hint="eastAsia"/>
          <w:sz w:val="24"/>
          <w:szCs w:val="24"/>
        </w:rPr>
        <w:t>当該</w:t>
      </w:r>
      <w:r w:rsidR="0097230E" w:rsidRPr="00AD6F97">
        <w:rPr>
          <w:rFonts w:hint="eastAsia"/>
          <w:sz w:val="24"/>
          <w:szCs w:val="24"/>
        </w:rPr>
        <w:t>審査部会</w:t>
      </w:r>
      <w:r w:rsidR="00F855DE" w:rsidRPr="00AD6F97">
        <w:rPr>
          <w:rFonts w:hint="eastAsia"/>
          <w:sz w:val="24"/>
          <w:szCs w:val="24"/>
        </w:rPr>
        <w:t>の長（以下「部会長」と</w:t>
      </w:r>
      <w:r w:rsidR="00E157FF" w:rsidRPr="00AD6F97">
        <w:rPr>
          <w:rFonts w:hint="eastAsia"/>
          <w:sz w:val="24"/>
          <w:szCs w:val="24"/>
        </w:rPr>
        <w:t>い</w:t>
      </w:r>
      <w:r w:rsidR="00F855DE" w:rsidRPr="00AD6F97">
        <w:rPr>
          <w:rFonts w:hint="eastAsia"/>
          <w:sz w:val="24"/>
          <w:szCs w:val="24"/>
        </w:rPr>
        <w:t>う。）及び</w:t>
      </w:r>
      <w:r w:rsidR="00E927F0" w:rsidRPr="00AD6F97">
        <w:rPr>
          <w:rFonts w:hint="eastAsia"/>
          <w:sz w:val="24"/>
          <w:szCs w:val="24"/>
        </w:rPr>
        <w:t>市</w:t>
      </w:r>
      <w:r w:rsidR="00F855DE" w:rsidRPr="00AD6F97">
        <w:rPr>
          <w:rFonts w:hint="eastAsia"/>
          <w:sz w:val="24"/>
          <w:szCs w:val="24"/>
        </w:rPr>
        <w:t>規則第５条に定めるその職務を代理する者（以下「職務代理者」と</w:t>
      </w:r>
      <w:r w:rsidR="00E157FF" w:rsidRPr="00AD6F97">
        <w:rPr>
          <w:rFonts w:hint="eastAsia"/>
          <w:sz w:val="24"/>
          <w:szCs w:val="24"/>
        </w:rPr>
        <w:t>い</w:t>
      </w:r>
      <w:r w:rsidR="00F855DE" w:rsidRPr="00AD6F97">
        <w:rPr>
          <w:rFonts w:hint="eastAsia"/>
          <w:sz w:val="24"/>
          <w:szCs w:val="24"/>
        </w:rPr>
        <w:t>う。）の両者に事故があり、当該</w:t>
      </w:r>
      <w:r w:rsidR="0097230E" w:rsidRPr="00AD6F97">
        <w:rPr>
          <w:rFonts w:hint="eastAsia"/>
          <w:sz w:val="24"/>
          <w:szCs w:val="24"/>
        </w:rPr>
        <w:t>審査部会</w:t>
      </w:r>
      <w:r w:rsidR="00F855DE" w:rsidRPr="00AD6F97">
        <w:rPr>
          <w:rFonts w:hint="eastAsia"/>
          <w:sz w:val="24"/>
          <w:szCs w:val="24"/>
        </w:rPr>
        <w:t>における障害</w:t>
      </w:r>
      <w:r w:rsidR="00D813E0" w:rsidRPr="00AD6F97">
        <w:rPr>
          <w:rFonts w:hint="eastAsia"/>
          <w:sz w:val="24"/>
          <w:szCs w:val="24"/>
        </w:rPr>
        <w:t>支援</w:t>
      </w:r>
      <w:r w:rsidR="00F855DE" w:rsidRPr="00AD6F97">
        <w:rPr>
          <w:rFonts w:hint="eastAsia"/>
          <w:sz w:val="24"/>
          <w:szCs w:val="24"/>
        </w:rPr>
        <w:t>区分の</w:t>
      </w:r>
      <w:r w:rsidR="00260FA2" w:rsidRPr="00AD6F97">
        <w:rPr>
          <w:rFonts w:hint="eastAsia"/>
          <w:sz w:val="24"/>
          <w:szCs w:val="24"/>
        </w:rPr>
        <w:t>審査及び</w:t>
      </w:r>
      <w:r w:rsidR="00F855DE" w:rsidRPr="00AD6F97">
        <w:rPr>
          <w:rFonts w:hint="eastAsia"/>
          <w:sz w:val="24"/>
          <w:szCs w:val="24"/>
        </w:rPr>
        <w:t>判定その他当該</w:t>
      </w:r>
      <w:r w:rsidR="0097230E" w:rsidRPr="00AD6F97">
        <w:rPr>
          <w:rFonts w:hint="eastAsia"/>
          <w:sz w:val="24"/>
          <w:szCs w:val="24"/>
        </w:rPr>
        <w:t>審査部会</w:t>
      </w:r>
      <w:r w:rsidR="00F855DE" w:rsidRPr="00AD6F97">
        <w:rPr>
          <w:rFonts w:hint="eastAsia"/>
          <w:sz w:val="24"/>
          <w:szCs w:val="24"/>
        </w:rPr>
        <w:t>で合議すべき事項（以下「判定等」と</w:t>
      </w:r>
      <w:r w:rsidR="00E157FF" w:rsidRPr="00AD6F97">
        <w:rPr>
          <w:rFonts w:hint="eastAsia"/>
          <w:sz w:val="24"/>
          <w:szCs w:val="24"/>
        </w:rPr>
        <w:t>い</w:t>
      </w:r>
      <w:r w:rsidR="00F855DE" w:rsidRPr="00AD6F97">
        <w:rPr>
          <w:rFonts w:hint="eastAsia"/>
          <w:sz w:val="24"/>
          <w:szCs w:val="24"/>
        </w:rPr>
        <w:t>う。）を行えない。</w:t>
      </w:r>
    </w:p>
    <w:p w14:paraId="2FDE2A2E" w14:textId="77777777" w:rsidR="0097230E" w:rsidRPr="00AD6F97" w:rsidRDefault="0097230E" w:rsidP="00F855DE">
      <w:pPr>
        <w:ind w:left="480" w:hangingChars="200" w:hanging="480"/>
        <w:rPr>
          <w:sz w:val="24"/>
          <w:szCs w:val="24"/>
        </w:rPr>
      </w:pPr>
      <w:r w:rsidRPr="00AD6F97">
        <w:rPr>
          <w:rFonts w:hint="eastAsia"/>
          <w:sz w:val="24"/>
          <w:szCs w:val="24"/>
        </w:rPr>
        <w:t>（２）次のいずれにも該当する場合</w:t>
      </w:r>
    </w:p>
    <w:p w14:paraId="7904ED84" w14:textId="77777777" w:rsidR="0097230E" w:rsidRPr="00AD6F97" w:rsidRDefault="0097230E" w:rsidP="0097230E">
      <w:pPr>
        <w:ind w:leftChars="228" w:left="719" w:hangingChars="100" w:hanging="240"/>
        <w:rPr>
          <w:sz w:val="24"/>
          <w:szCs w:val="24"/>
        </w:rPr>
      </w:pPr>
      <w:r w:rsidRPr="00AD6F97">
        <w:rPr>
          <w:rFonts w:hint="eastAsia"/>
          <w:sz w:val="24"/>
          <w:szCs w:val="24"/>
        </w:rPr>
        <w:t xml:space="preserve">ア　</w:t>
      </w:r>
      <w:r w:rsidR="002A4952" w:rsidRPr="00AD6F97">
        <w:rPr>
          <w:rFonts w:hint="eastAsia"/>
          <w:sz w:val="24"/>
          <w:szCs w:val="24"/>
        </w:rPr>
        <w:t>判定等の対象となる者について、第６条に定める</w:t>
      </w:r>
      <w:r w:rsidRPr="00AD6F97">
        <w:rPr>
          <w:rFonts w:hint="eastAsia"/>
          <w:sz w:val="24"/>
          <w:szCs w:val="24"/>
        </w:rPr>
        <w:t>日までに</w:t>
      </w:r>
      <w:r w:rsidR="002A4952" w:rsidRPr="00AD6F97">
        <w:rPr>
          <w:rFonts w:hint="eastAsia"/>
          <w:sz w:val="24"/>
          <w:szCs w:val="24"/>
        </w:rPr>
        <w:t>各委員</w:t>
      </w:r>
      <w:r w:rsidRPr="00AD6F97">
        <w:rPr>
          <w:rFonts w:hint="eastAsia"/>
          <w:sz w:val="24"/>
          <w:szCs w:val="24"/>
        </w:rPr>
        <w:t>に</w:t>
      </w:r>
      <w:r w:rsidR="002A4952" w:rsidRPr="00AD6F97">
        <w:rPr>
          <w:rFonts w:hint="eastAsia"/>
          <w:sz w:val="24"/>
          <w:szCs w:val="24"/>
        </w:rPr>
        <w:t>第５条第２項から第４項までに定める書類を送付</w:t>
      </w:r>
      <w:r w:rsidR="00F855DE" w:rsidRPr="00AD6F97">
        <w:rPr>
          <w:rFonts w:hint="eastAsia"/>
          <w:sz w:val="24"/>
          <w:szCs w:val="24"/>
        </w:rPr>
        <w:t>できない</w:t>
      </w:r>
      <w:r w:rsidRPr="00AD6F97">
        <w:rPr>
          <w:rFonts w:hint="eastAsia"/>
          <w:sz w:val="24"/>
          <w:szCs w:val="24"/>
        </w:rPr>
        <w:t>。</w:t>
      </w:r>
    </w:p>
    <w:p w14:paraId="4D18D3BE" w14:textId="77777777" w:rsidR="00F855DE" w:rsidRPr="00AD6F97" w:rsidRDefault="0097230E" w:rsidP="0097230E">
      <w:pPr>
        <w:ind w:leftChars="228" w:left="719" w:hangingChars="100" w:hanging="240"/>
        <w:rPr>
          <w:sz w:val="24"/>
          <w:szCs w:val="24"/>
        </w:rPr>
      </w:pPr>
      <w:r w:rsidRPr="00AD6F97">
        <w:rPr>
          <w:rFonts w:hint="eastAsia"/>
          <w:sz w:val="24"/>
          <w:szCs w:val="24"/>
        </w:rPr>
        <w:t>イ　当該判定等</w:t>
      </w:r>
      <w:r w:rsidR="00F855DE" w:rsidRPr="00AD6F97">
        <w:rPr>
          <w:rFonts w:hint="eastAsia"/>
          <w:sz w:val="24"/>
          <w:szCs w:val="24"/>
        </w:rPr>
        <w:t>が遅延</w:t>
      </w:r>
      <w:r w:rsidRPr="00AD6F97">
        <w:rPr>
          <w:rFonts w:hint="eastAsia"/>
          <w:sz w:val="24"/>
          <w:szCs w:val="24"/>
        </w:rPr>
        <w:t>することにより、当該判定等に係る障害福祉サービスの支給</w:t>
      </w:r>
      <w:r w:rsidR="00F855DE" w:rsidRPr="00AD6F97">
        <w:rPr>
          <w:rFonts w:hint="eastAsia"/>
          <w:sz w:val="24"/>
          <w:szCs w:val="24"/>
        </w:rPr>
        <w:t>決定の前に</w:t>
      </w:r>
      <w:r w:rsidRPr="00AD6F97">
        <w:rPr>
          <w:rFonts w:hint="eastAsia"/>
          <w:sz w:val="24"/>
          <w:szCs w:val="24"/>
        </w:rPr>
        <w:t>当該</w:t>
      </w:r>
      <w:r w:rsidR="00F855DE" w:rsidRPr="00AD6F97">
        <w:rPr>
          <w:rFonts w:hint="eastAsia"/>
          <w:sz w:val="24"/>
          <w:szCs w:val="24"/>
        </w:rPr>
        <w:t>サービスを利用せざるを</w:t>
      </w:r>
      <w:r w:rsidRPr="00AD6F97">
        <w:rPr>
          <w:rFonts w:hint="eastAsia"/>
          <w:sz w:val="24"/>
          <w:szCs w:val="24"/>
        </w:rPr>
        <w:t>得ず、当該</w:t>
      </w:r>
      <w:r w:rsidR="00F855DE" w:rsidRPr="00AD6F97">
        <w:rPr>
          <w:rFonts w:hint="eastAsia"/>
          <w:sz w:val="24"/>
          <w:szCs w:val="24"/>
        </w:rPr>
        <w:t>サービス</w:t>
      </w:r>
      <w:r w:rsidRPr="00AD6F97">
        <w:rPr>
          <w:rFonts w:hint="eastAsia"/>
          <w:sz w:val="24"/>
          <w:szCs w:val="24"/>
        </w:rPr>
        <w:t>の</w:t>
      </w:r>
      <w:r w:rsidR="00F855DE" w:rsidRPr="00AD6F97">
        <w:rPr>
          <w:rFonts w:hint="eastAsia"/>
          <w:sz w:val="24"/>
          <w:szCs w:val="24"/>
        </w:rPr>
        <w:t>利用が</w:t>
      </w:r>
      <w:r w:rsidRPr="00AD6F97">
        <w:rPr>
          <w:rFonts w:hint="eastAsia"/>
          <w:sz w:val="24"/>
          <w:szCs w:val="24"/>
        </w:rPr>
        <w:t>特例介護給付費の対象となる。</w:t>
      </w:r>
    </w:p>
    <w:p w14:paraId="4C80045A" w14:textId="77777777" w:rsidR="00F855DE" w:rsidRPr="00AD6F97" w:rsidRDefault="0097230E" w:rsidP="0097230E">
      <w:pPr>
        <w:ind w:leftChars="228" w:left="719" w:hangingChars="100" w:hanging="240"/>
        <w:rPr>
          <w:sz w:val="24"/>
          <w:szCs w:val="24"/>
        </w:rPr>
      </w:pPr>
      <w:r w:rsidRPr="00AD6F97">
        <w:rPr>
          <w:rFonts w:hint="eastAsia"/>
          <w:sz w:val="24"/>
          <w:szCs w:val="24"/>
        </w:rPr>
        <w:t>ウ</w:t>
      </w:r>
      <w:r w:rsidR="00F855DE" w:rsidRPr="00AD6F97">
        <w:rPr>
          <w:rFonts w:hint="eastAsia"/>
          <w:sz w:val="24"/>
          <w:szCs w:val="24"/>
        </w:rPr>
        <w:t xml:space="preserve">　</w:t>
      </w:r>
      <w:r w:rsidRPr="00AD6F97">
        <w:rPr>
          <w:rFonts w:hint="eastAsia"/>
          <w:sz w:val="24"/>
          <w:szCs w:val="24"/>
        </w:rPr>
        <w:t>当該対象者に特例介護給付費に係る費用を支弁</w:t>
      </w:r>
      <w:r w:rsidR="00F855DE" w:rsidRPr="00AD6F97">
        <w:rPr>
          <w:rFonts w:hint="eastAsia"/>
          <w:sz w:val="24"/>
          <w:szCs w:val="24"/>
        </w:rPr>
        <w:t>する資力がない</w:t>
      </w:r>
      <w:r w:rsidRPr="00AD6F97">
        <w:rPr>
          <w:rFonts w:hint="eastAsia"/>
          <w:sz w:val="24"/>
          <w:szCs w:val="24"/>
        </w:rPr>
        <w:t>。</w:t>
      </w:r>
    </w:p>
    <w:p w14:paraId="6633D2D9" w14:textId="77777777" w:rsidR="0097230E" w:rsidRPr="00AD6F97" w:rsidRDefault="0097230E" w:rsidP="00223EDF">
      <w:pPr>
        <w:ind w:left="480" w:hangingChars="200" w:hanging="480"/>
        <w:rPr>
          <w:sz w:val="24"/>
          <w:szCs w:val="24"/>
        </w:rPr>
      </w:pPr>
      <w:r w:rsidRPr="00AD6F97">
        <w:rPr>
          <w:rFonts w:hint="eastAsia"/>
          <w:sz w:val="24"/>
          <w:szCs w:val="24"/>
        </w:rPr>
        <w:t>（３）その他前二号に準ずると</w:t>
      </w:r>
      <w:r w:rsidR="00223EDF" w:rsidRPr="00AD6F97">
        <w:rPr>
          <w:rFonts w:hint="eastAsia"/>
          <w:sz w:val="24"/>
          <w:szCs w:val="24"/>
        </w:rPr>
        <w:t>当該判定等の対象者の</w:t>
      </w:r>
      <w:r w:rsidR="00645233" w:rsidRPr="00AD6F97">
        <w:rPr>
          <w:rFonts w:hint="eastAsia"/>
          <w:sz w:val="24"/>
          <w:szCs w:val="24"/>
        </w:rPr>
        <w:t>障害福祉サービスの支給決定を担当する</w:t>
      </w:r>
      <w:r w:rsidRPr="00AD6F97">
        <w:rPr>
          <w:rFonts w:hint="eastAsia"/>
          <w:sz w:val="24"/>
          <w:szCs w:val="24"/>
        </w:rPr>
        <w:t>区</w:t>
      </w:r>
      <w:r w:rsidR="00223EDF" w:rsidRPr="00AD6F97">
        <w:rPr>
          <w:rFonts w:hint="eastAsia"/>
          <w:sz w:val="24"/>
          <w:szCs w:val="24"/>
        </w:rPr>
        <w:t>（以下「ケース担当区」と</w:t>
      </w:r>
      <w:r w:rsidR="00E157FF" w:rsidRPr="00AD6F97">
        <w:rPr>
          <w:rFonts w:hint="eastAsia"/>
          <w:sz w:val="24"/>
          <w:szCs w:val="24"/>
        </w:rPr>
        <w:t>い</w:t>
      </w:r>
      <w:r w:rsidR="00223EDF" w:rsidRPr="00AD6F97">
        <w:rPr>
          <w:rFonts w:hint="eastAsia"/>
          <w:sz w:val="24"/>
          <w:szCs w:val="24"/>
        </w:rPr>
        <w:t>う。）の</w:t>
      </w:r>
      <w:r w:rsidRPr="00AD6F97">
        <w:rPr>
          <w:rFonts w:hint="eastAsia"/>
          <w:sz w:val="24"/>
          <w:szCs w:val="24"/>
        </w:rPr>
        <w:t>高齢障害支援課長が必要と認めた場合</w:t>
      </w:r>
    </w:p>
    <w:p w14:paraId="6D2CCD15" w14:textId="77777777" w:rsidR="00223EDF" w:rsidRPr="00AD6F97" w:rsidRDefault="00223EDF" w:rsidP="00223EDF">
      <w:pPr>
        <w:ind w:leftChars="104" w:left="458" w:hangingChars="100" w:hanging="240"/>
        <w:rPr>
          <w:sz w:val="24"/>
          <w:szCs w:val="24"/>
        </w:rPr>
      </w:pPr>
      <w:r w:rsidRPr="00AD6F97">
        <w:rPr>
          <w:rFonts w:hint="eastAsia"/>
          <w:sz w:val="24"/>
          <w:szCs w:val="24"/>
        </w:rPr>
        <w:t>２　ケース担当区が前項を適用し他区の審査部会に判定等を依頼する場合、当該区の高齢障害支援課長に対し障害</w:t>
      </w:r>
      <w:r w:rsidR="00D813E0" w:rsidRPr="00AD6F97">
        <w:rPr>
          <w:rFonts w:hint="eastAsia"/>
          <w:sz w:val="24"/>
          <w:szCs w:val="24"/>
        </w:rPr>
        <w:t>支援</w:t>
      </w:r>
      <w:r w:rsidRPr="00AD6F97">
        <w:rPr>
          <w:rFonts w:hint="eastAsia"/>
          <w:sz w:val="24"/>
          <w:szCs w:val="24"/>
        </w:rPr>
        <w:t>区分判定等依頼書（様式第１号）により判定等を依頼しなければならない。</w:t>
      </w:r>
    </w:p>
    <w:p w14:paraId="6AC4A14D" w14:textId="77777777" w:rsidR="00223EDF" w:rsidRPr="00AD6F97" w:rsidRDefault="00223EDF" w:rsidP="00223EDF">
      <w:pPr>
        <w:ind w:leftChars="104" w:left="458" w:hangingChars="100" w:hanging="240"/>
        <w:rPr>
          <w:sz w:val="24"/>
          <w:szCs w:val="24"/>
        </w:rPr>
      </w:pPr>
      <w:r w:rsidRPr="00AD6F97">
        <w:rPr>
          <w:rFonts w:hint="eastAsia"/>
          <w:sz w:val="24"/>
          <w:szCs w:val="24"/>
        </w:rPr>
        <w:t>３　判定等を依頼された区（以下「判定担当区」と</w:t>
      </w:r>
      <w:r w:rsidR="00E157FF" w:rsidRPr="00AD6F97">
        <w:rPr>
          <w:rFonts w:hint="eastAsia"/>
          <w:sz w:val="24"/>
          <w:szCs w:val="24"/>
        </w:rPr>
        <w:t>い</w:t>
      </w:r>
      <w:r w:rsidRPr="00AD6F97">
        <w:rPr>
          <w:rFonts w:hint="eastAsia"/>
          <w:sz w:val="24"/>
          <w:szCs w:val="24"/>
        </w:rPr>
        <w:t>う。）は、原則として当該依頼を受諾するものとする。ただし、判定担当区の審査部会が当該依頼のあった判定等を実施することにより、他の判定等の実施に著しい支障を来す</w:t>
      </w:r>
      <w:r w:rsidR="002E1957" w:rsidRPr="00AD6F97">
        <w:rPr>
          <w:rFonts w:hint="eastAsia"/>
          <w:sz w:val="24"/>
          <w:szCs w:val="24"/>
        </w:rPr>
        <w:t>と判断した場合はこの限りでない。</w:t>
      </w:r>
    </w:p>
    <w:p w14:paraId="146CFEC9" w14:textId="77777777" w:rsidR="002E1957" w:rsidRPr="00AD6F97" w:rsidRDefault="002E1957" w:rsidP="00223EDF">
      <w:pPr>
        <w:ind w:leftChars="104" w:left="458" w:hangingChars="100" w:hanging="240"/>
        <w:rPr>
          <w:sz w:val="24"/>
          <w:szCs w:val="24"/>
        </w:rPr>
      </w:pPr>
      <w:r w:rsidRPr="00AD6F97">
        <w:rPr>
          <w:rFonts w:hint="eastAsia"/>
          <w:sz w:val="24"/>
          <w:szCs w:val="24"/>
        </w:rPr>
        <w:t>４　判定担当区は、依頼のあった判定等を審査部会において実施した場合、障害</w:t>
      </w:r>
      <w:r w:rsidR="00D813E0" w:rsidRPr="00AD6F97">
        <w:rPr>
          <w:rFonts w:hint="eastAsia"/>
          <w:sz w:val="24"/>
          <w:szCs w:val="24"/>
        </w:rPr>
        <w:t>支援</w:t>
      </w:r>
      <w:r w:rsidRPr="00AD6F97">
        <w:rPr>
          <w:rFonts w:hint="eastAsia"/>
          <w:sz w:val="24"/>
          <w:szCs w:val="24"/>
        </w:rPr>
        <w:t>区分判定等報告書（様式第２号）により当該判定等の結果を遅滞なく報告しなければならない。</w:t>
      </w:r>
    </w:p>
    <w:p w14:paraId="34772994" w14:textId="77777777" w:rsidR="00CF0B08" w:rsidRPr="00AD6F97" w:rsidRDefault="00CF0B08" w:rsidP="00223EDF">
      <w:pPr>
        <w:ind w:leftChars="104" w:left="458" w:hangingChars="100" w:hanging="240"/>
        <w:rPr>
          <w:sz w:val="24"/>
          <w:szCs w:val="24"/>
        </w:rPr>
      </w:pPr>
    </w:p>
    <w:p w14:paraId="5A82F452" w14:textId="77777777" w:rsidR="002E1957" w:rsidRPr="00AD6F97" w:rsidRDefault="006F6E7C" w:rsidP="00223EDF">
      <w:pPr>
        <w:ind w:leftChars="104" w:left="458" w:hangingChars="100" w:hanging="240"/>
        <w:rPr>
          <w:sz w:val="24"/>
          <w:szCs w:val="24"/>
        </w:rPr>
      </w:pPr>
      <w:r w:rsidRPr="00AD6F97">
        <w:rPr>
          <w:rFonts w:hint="eastAsia"/>
          <w:sz w:val="24"/>
          <w:szCs w:val="24"/>
        </w:rPr>
        <w:lastRenderedPageBreak/>
        <w:t>５　前４項に定めることのほか、判定等のケース担当区から判定担当区への依頼に係る</w:t>
      </w:r>
      <w:r w:rsidR="00CF0B08" w:rsidRPr="00AD6F97">
        <w:rPr>
          <w:rFonts w:hint="eastAsia"/>
          <w:sz w:val="24"/>
          <w:szCs w:val="24"/>
        </w:rPr>
        <w:t xml:space="preserve">　</w:t>
      </w:r>
      <w:r w:rsidRPr="00AD6F97">
        <w:rPr>
          <w:rFonts w:hint="eastAsia"/>
          <w:sz w:val="24"/>
          <w:szCs w:val="24"/>
        </w:rPr>
        <w:t>ことついてはケース担当区と判定担当区が協議して決める。</w:t>
      </w:r>
    </w:p>
    <w:p w14:paraId="6CE3DAA8" w14:textId="77777777" w:rsidR="003535BD" w:rsidRPr="00AD6F97" w:rsidRDefault="003535BD" w:rsidP="00223EDF">
      <w:pPr>
        <w:ind w:leftChars="104" w:left="458" w:hangingChars="100" w:hanging="240"/>
        <w:rPr>
          <w:sz w:val="24"/>
          <w:szCs w:val="24"/>
        </w:rPr>
      </w:pPr>
      <w:r w:rsidRPr="00AD6F97">
        <w:rPr>
          <w:rFonts w:hint="eastAsia"/>
          <w:sz w:val="24"/>
          <w:szCs w:val="24"/>
        </w:rPr>
        <w:t>（各区審査部会の定数）</w:t>
      </w:r>
    </w:p>
    <w:p w14:paraId="7C485C4F" w14:textId="77777777" w:rsidR="002E1957" w:rsidRPr="00AD6F97" w:rsidRDefault="002E1957" w:rsidP="002E1957">
      <w:pPr>
        <w:rPr>
          <w:sz w:val="24"/>
          <w:szCs w:val="24"/>
        </w:rPr>
      </w:pPr>
      <w:r w:rsidRPr="00AD6F97">
        <w:rPr>
          <w:rFonts w:hint="eastAsia"/>
          <w:sz w:val="24"/>
          <w:szCs w:val="24"/>
        </w:rPr>
        <w:t xml:space="preserve">第３条　</w:t>
      </w:r>
      <w:r w:rsidR="006F6E7C" w:rsidRPr="00AD6F97">
        <w:rPr>
          <w:rFonts w:hint="eastAsia"/>
          <w:sz w:val="24"/>
          <w:szCs w:val="24"/>
        </w:rPr>
        <w:t>審査部会における委員の定数は</w:t>
      </w:r>
      <w:r w:rsidR="003535BD" w:rsidRPr="00AD6F97">
        <w:rPr>
          <w:rFonts w:hint="eastAsia"/>
          <w:sz w:val="24"/>
          <w:szCs w:val="24"/>
        </w:rPr>
        <w:t>、全ての審査部会について</w:t>
      </w:r>
      <w:r w:rsidR="006F6E7C" w:rsidRPr="00AD6F97">
        <w:rPr>
          <w:rFonts w:hint="eastAsia"/>
          <w:sz w:val="24"/>
          <w:szCs w:val="24"/>
        </w:rPr>
        <w:t>５とする。</w:t>
      </w:r>
    </w:p>
    <w:p w14:paraId="7F0A3782" w14:textId="77777777" w:rsidR="003535BD" w:rsidRPr="00AD6F97" w:rsidRDefault="003535BD" w:rsidP="002E1957">
      <w:pPr>
        <w:rPr>
          <w:sz w:val="24"/>
          <w:szCs w:val="24"/>
        </w:rPr>
      </w:pPr>
      <w:r w:rsidRPr="00AD6F97">
        <w:rPr>
          <w:rFonts w:hint="eastAsia"/>
          <w:sz w:val="24"/>
          <w:szCs w:val="24"/>
        </w:rPr>
        <w:t>（審査部会の開催日時）</w:t>
      </w:r>
    </w:p>
    <w:p w14:paraId="46007D52" w14:textId="77777777" w:rsidR="003535BD" w:rsidRPr="00AD6F97" w:rsidRDefault="003535BD" w:rsidP="003535BD">
      <w:pPr>
        <w:ind w:left="240" w:hangingChars="100" w:hanging="240"/>
        <w:rPr>
          <w:sz w:val="24"/>
          <w:szCs w:val="24"/>
        </w:rPr>
      </w:pPr>
      <w:r w:rsidRPr="00AD6F97">
        <w:rPr>
          <w:rFonts w:hint="eastAsia"/>
          <w:sz w:val="24"/>
          <w:szCs w:val="24"/>
        </w:rPr>
        <w:t>第４条　審査部会の開催日時は、部会長と審査部会の所管区域を同じくする</w:t>
      </w:r>
      <w:r w:rsidR="00645233" w:rsidRPr="00AD6F97">
        <w:rPr>
          <w:rFonts w:hint="eastAsia"/>
          <w:sz w:val="24"/>
          <w:szCs w:val="24"/>
        </w:rPr>
        <w:t>ケース担当区（以下「所管区」と</w:t>
      </w:r>
      <w:r w:rsidR="00E157FF" w:rsidRPr="00AD6F97">
        <w:rPr>
          <w:rFonts w:hint="eastAsia"/>
          <w:sz w:val="24"/>
          <w:szCs w:val="24"/>
        </w:rPr>
        <w:t>い</w:t>
      </w:r>
      <w:r w:rsidR="00645233" w:rsidRPr="00AD6F97">
        <w:rPr>
          <w:rFonts w:hint="eastAsia"/>
          <w:sz w:val="24"/>
          <w:szCs w:val="24"/>
        </w:rPr>
        <w:t>う。）</w:t>
      </w:r>
      <w:r w:rsidRPr="00AD6F97">
        <w:rPr>
          <w:rFonts w:hint="eastAsia"/>
          <w:sz w:val="24"/>
          <w:szCs w:val="24"/>
        </w:rPr>
        <w:t>の高齢障害支援課長が協議して決める。</w:t>
      </w:r>
    </w:p>
    <w:p w14:paraId="1BD49FD0" w14:textId="77777777" w:rsidR="003535BD" w:rsidRPr="00AD6F97" w:rsidRDefault="003535BD" w:rsidP="003535BD">
      <w:pPr>
        <w:ind w:left="240" w:hangingChars="100" w:hanging="240"/>
        <w:rPr>
          <w:sz w:val="24"/>
          <w:szCs w:val="24"/>
        </w:rPr>
      </w:pPr>
      <w:r w:rsidRPr="00AD6F97">
        <w:rPr>
          <w:rFonts w:hint="eastAsia"/>
          <w:sz w:val="24"/>
          <w:szCs w:val="24"/>
        </w:rPr>
        <w:t>（審査部会が判定等を実施する案件）</w:t>
      </w:r>
    </w:p>
    <w:p w14:paraId="4703AD0D" w14:textId="77777777" w:rsidR="003535BD" w:rsidRPr="00AD6F97" w:rsidRDefault="003535BD" w:rsidP="003535BD">
      <w:pPr>
        <w:ind w:left="240" w:hangingChars="100" w:hanging="240"/>
        <w:rPr>
          <w:sz w:val="24"/>
          <w:szCs w:val="24"/>
        </w:rPr>
      </w:pPr>
      <w:r w:rsidRPr="00AD6F97">
        <w:rPr>
          <w:rFonts w:hint="eastAsia"/>
          <w:sz w:val="24"/>
          <w:szCs w:val="24"/>
        </w:rPr>
        <w:t>第５条　審査部会が判定等を実施する案件は、次の</w:t>
      </w:r>
      <w:r w:rsidR="00E927F0" w:rsidRPr="00AD6F97">
        <w:rPr>
          <w:rFonts w:hint="eastAsia"/>
          <w:sz w:val="24"/>
          <w:szCs w:val="24"/>
        </w:rPr>
        <w:t>各号に</w:t>
      </w:r>
      <w:r w:rsidR="002A4952" w:rsidRPr="00AD6F97">
        <w:rPr>
          <w:rFonts w:hint="eastAsia"/>
          <w:sz w:val="24"/>
          <w:szCs w:val="24"/>
        </w:rPr>
        <w:t>定める</w:t>
      </w:r>
      <w:r w:rsidR="00E927F0" w:rsidRPr="00AD6F97">
        <w:rPr>
          <w:rFonts w:hint="eastAsia"/>
          <w:sz w:val="24"/>
          <w:szCs w:val="24"/>
        </w:rPr>
        <w:t>案件</w:t>
      </w:r>
      <w:r w:rsidR="00260FA2" w:rsidRPr="00AD6F97">
        <w:rPr>
          <w:rFonts w:hint="eastAsia"/>
          <w:sz w:val="24"/>
          <w:szCs w:val="24"/>
        </w:rPr>
        <w:t>とする。</w:t>
      </w:r>
    </w:p>
    <w:p w14:paraId="7312B84A" w14:textId="77777777" w:rsidR="003535BD" w:rsidRPr="00AD6F97" w:rsidRDefault="00645233" w:rsidP="003535BD">
      <w:pPr>
        <w:ind w:left="240" w:hangingChars="100" w:hanging="240"/>
        <w:rPr>
          <w:sz w:val="24"/>
          <w:szCs w:val="24"/>
        </w:rPr>
      </w:pPr>
      <w:r w:rsidRPr="00AD6F97">
        <w:rPr>
          <w:rFonts w:hint="eastAsia"/>
          <w:sz w:val="24"/>
          <w:szCs w:val="24"/>
        </w:rPr>
        <w:t>（１）</w:t>
      </w:r>
      <w:r w:rsidR="00260FA2" w:rsidRPr="00AD6F97">
        <w:rPr>
          <w:rFonts w:hint="eastAsia"/>
          <w:sz w:val="24"/>
          <w:szCs w:val="24"/>
        </w:rPr>
        <w:t>障害</w:t>
      </w:r>
      <w:r w:rsidR="00D813E0" w:rsidRPr="00AD6F97">
        <w:rPr>
          <w:rFonts w:hint="eastAsia"/>
          <w:sz w:val="24"/>
          <w:szCs w:val="24"/>
        </w:rPr>
        <w:t>支援</w:t>
      </w:r>
      <w:r w:rsidR="00260FA2" w:rsidRPr="00AD6F97">
        <w:rPr>
          <w:rFonts w:hint="eastAsia"/>
          <w:sz w:val="24"/>
          <w:szCs w:val="24"/>
        </w:rPr>
        <w:t>区分の審査及び判定</w:t>
      </w:r>
    </w:p>
    <w:p w14:paraId="3034F6A7" w14:textId="77777777" w:rsidR="00260FA2" w:rsidRPr="00AD6F97" w:rsidRDefault="00645233" w:rsidP="00645233">
      <w:pPr>
        <w:ind w:leftChars="-1" w:left="399" w:hangingChars="167" w:hanging="401"/>
        <w:rPr>
          <w:sz w:val="24"/>
          <w:szCs w:val="24"/>
        </w:rPr>
      </w:pPr>
      <w:r w:rsidRPr="00AD6F97">
        <w:rPr>
          <w:rFonts w:hint="eastAsia"/>
          <w:sz w:val="24"/>
          <w:szCs w:val="24"/>
        </w:rPr>
        <w:t>（２）所管区が、千葉市障害福祉サービス支給決定基準に</w:t>
      </w:r>
      <w:r w:rsidR="002A4952" w:rsidRPr="00AD6F97">
        <w:rPr>
          <w:rFonts w:hint="eastAsia"/>
          <w:sz w:val="24"/>
          <w:szCs w:val="24"/>
        </w:rPr>
        <w:t>定める</w:t>
      </w:r>
      <w:r w:rsidRPr="00AD6F97">
        <w:rPr>
          <w:rFonts w:hint="eastAsia"/>
          <w:sz w:val="24"/>
          <w:szCs w:val="24"/>
        </w:rPr>
        <w:t>「非定型の場合」に該当する</w:t>
      </w:r>
      <w:r w:rsidR="00260FA2" w:rsidRPr="00AD6F97">
        <w:rPr>
          <w:rFonts w:hint="eastAsia"/>
          <w:sz w:val="24"/>
          <w:szCs w:val="24"/>
        </w:rPr>
        <w:t>支給決定案を作成した場合の当該支給決定案に対する意見</w:t>
      </w:r>
      <w:r w:rsidRPr="00AD6F97">
        <w:rPr>
          <w:rFonts w:hint="eastAsia"/>
          <w:sz w:val="24"/>
          <w:szCs w:val="24"/>
        </w:rPr>
        <w:t>の提示</w:t>
      </w:r>
    </w:p>
    <w:p w14:paraId="7AE74399" w14:textId="77777777" w:rsidR="00CF0B08" w:rsidRPr="00AD6F97" w:rsidRDefault="00CF0B08" w:rsidP="00CF0B08">
      <w:pPr>
        <w:ind w:leftChars="-1" w:left="399" w:hangingChars="167" w:hanging="401"/>
        <w:rPr>
          <w:sz w:val="24"/>
          <w:szCs w:val="24"/>
        </w:rPr>
      </w:pPr>
      <w:r w:rsidRPr="00AD6F97">
        <w:rPr>
          <w:rFonts w:hint="eastAsia"/>
          <w:sz w:val="24"/>
          <w:szCs w:val="24"/>
        </w:rPr>
        <w:t>（３）所管区が、障害福祉サービスのうち自立訓練（機能訓練）、自立訓練（生活訓練）、就労移行支援又は自立生活援助について、各サービスにおける標準利用期間を超えて支給決定を更新する支給決定案を作成した場合の当該支給決定案の個別審査</w:t>
      </w:r>
    </w:p>
    <w:p w14:paraId="15194A1B" w14:textId="77777777" w:rsidR="00E927F0" w:rsidRPr="00AD6F97" w:rsidRDefault="00E927F0" w:rsidP="00E927F0">
      <w:pPr>
        <w:ind w:leftChars="-1" w:left="399" w:hangingChars="167" w:hanging="401"/>
        <w:rPr>
          <w:sz w:val="24"/>
          <w:szCs w:val="24"/>
        </w:rPr>
      </w:pPr>
      <w:r w:rsidRPr="00AD6F97">
        <w:rPr>
          <w:rFonts w:hint="eastAsia"/>
          <w:sz w:val="24"/>
          <w:szCs w:val="24"/>
        </w:rPr>
        <w:t>（４）所管区が、障害福祉サービスのうち宿泊型自立訓練について、標準利用期間を超えて支給決定を更新する支給決定案を作成した場合の当該支給決定案に対する意見の提示</w:t>
      </w:r>
    </w:p>
    <w:p w14:paraId="063CBBAA" w14:textId="77777777" w:rsidR="00300B80" w:rsidRPr="00AD6F97" w:rsidRDefault="00300B80" w:rsidP="00300B80">
      <w:pPr>
        <w:ind w:leftChars="-1" w:left="399" w:hangingChars="167" w:hanging="401"/>
        <w:rPr>
          <w:sz w:val="24"/>
          <w:szCs w:val="24"/>
        </w:rPr>
      </w:pPr>
      <w:r w:rsidRPr="00AD6F97">
        <w:rPr>
          <w:rFonts w:hint="eastAsia"/>
          <w:sz w:val="24"/>
          <w:szCs w:val="24"/>
        </w:rPr>
        <w:t>（５）所管区が、障害福祉サービスのうち地域移行支援型ホームについて、２年間を超えて支給決定の更新する支給決定案を作成した場合の当該支給決定案に対する意見の提示</w:t>
      </w:r>
    </w:p>
    <w:p w14:paraId="62F811AB" w14:textId="77777777" w:rsidR="00300B80" w:rsidRPr="00AD6F97" w:rsidRDefault="00300B80" w:rsidP="00300B80">
      <w:pPr>
        <w:ind w:leftChars="-1" w:left="399" w:hangingChars="167" w:hanging="401"/>
        <w:rPr>
          <w:sz w:val="24"/>
          <w:szCs w:val="24"/>
        </w:rPr>
      </w:pPr>
      <w:r w:rsidRPr="00AD6F97">
        <w:rPr>
          <w:rFonts w:hint="eastAsia"/>
          <w:sz w:val="24"/>
          <w:szCs w:val="24"/>
        </w:rPr>
        <w:t>（６）所管区が、障害福祉サービスのうち共同生活援助におけるサテライト型住居の利用について、入居から３年間を超える支給決定の更新する支給決定案を作成した場合の当該支給決定案に対する意見の提示</w:t>
      </w:r>
    </w:p>
    <w:p w14:paraId="61CAADB4" w14:textId="77777777" w:rsidR="00F855DE" w:rsidRPr="00AD6F97" w:rsidRDefault="00194572" w:rsidP="00194572">
      <w:pPr>
        <w:ind w:left="283" w:hangingChars="118" w:hanging="283"/>
        <w:rPr>
          <w:sz w:val="24"/>
          <w:szCs w:val="24"/>
        </w:rPr>
      </w:pPr>
      <w:r w:rsidRPr="00AD6F97">
        <w:rPr>
          <w:rFonts w:hint="eastAsia"/>
          <w:sz w:val="24"/>
          <w:szCs w:val="24"/>
        </w:rPr>
        <w:t>２　所管区は、前項第１号に</w:t>
      </w:r>
      <w:r w:rsidR="002A4952" w:rsidRPr="00AD6F97">
        <w:rPr>
          <w:rFonts w:hint="eastAsia"/>
          <w:sz w:val="24"/>
          <w:szCs w:val="24"/>
        </w:rPr>
        <w:t>定める</w:t>
      </w:r>
      <w:r w:rsidRPr="00AD6F97">
        <w:rPr>
          <w:rFonts w:hint="eastAsia"/>
          <w:sz w:val="24"/>
          <w:szCs w:val="24"/>
        </w:rPr>
        <w:t>案件の判定等を審査部会に依頼する場合、判定等の対象者に係る次の各号に掲げる書類を各委員に提示することとする。</w:t>
      </w:r>
    </w:p>
    <w:p w14:paraId="3776B167" w14:textId="77777777" w:rsidR="00194572" w:rsidRPr="00AD6F97" w:rsidRDefault="00194572" w:rsidP="00CC2183">
      <w:pPr>
        <w:ind w:leftChars="100" w:left="253" w:hangingChars="18" w:hanging="43"/>
        <w:rPr>
          <w:sz w:val="24"/>
          <w:szCs w:val="24"/>
        </w:rPr>
      </w:pPr>
      <w:r w:rsidRPr="00AD6F97">
        <w:rPr>
          <w:rFonts w:hint="eastAsia"/>
          <w:sz w:val="24"/>
          <w:szCs w:val="24"/>
        </w:rPr>
        <w:t>（１）障害</w:t>
      </w:r>
      <w:r w:rsidR="00D813E0" w:rsidRPr="00AD6F97">
        <w:rPr>
          <w:rFonts w:hint="eastAsia"/>
          <w:sz w:val="24"/>
          <w:szCs w:val="24"/>
        </w:rPr>
        <w:t>支援</w:t>
      </w:r>
      <w:r w:rsidRPr="00AD6F97">
        <w:rPr>
          <w:rFonts w:hint="eastAsia"/>
          <w:sz w:val="24"/>
          <w:szCs w:val="24"/>
        </w:rPr>
        <w:t>区分判定等ソフトによる一次判定結果</w:t>
      </w:r>
    </w:p>
    <w:p w14:paraId="5F807C2E" w14:textId="77777777" w:rsidR="00194572" w:rsidRPr="00AD6F97" w:rsidRDefault="00194572" w:rsidP="00CC2183">
      <w:pPr>
        <w:ind w:leftChars="100" w:left="253" w:hangingChars="18" w:hanging="43"/>
        <w:rPr>
          <w:sz w:val="24"/>
          <w:szCs w:val="24"/>
        </w:rPr>
      </w:pPr>
      <w:r w:rsidRPr="00AD6F97">
        <w:rPr>
          <w:rFonts w:hint="eastAsia"/>
          <w:sz w:val="24"/>
          <w:szCs w:val="24"/>
        </w:rPr>
        <w:t>（２）特記事項</w:t>
      </w:r>
      <w:r w:rsidR="007413C8" w:rsidRPr="00AD6F97">
        <w:rPr>
          <w:rFonts w:hint="eastAsia"/>
          <w:sz w:val="24"/>
          <w:szCs w:val="24"/>
        </w:rPr>
        <w:t>（様式第３号）</w:t>
      </w:r>
    </w:p>
    <w:p w14:paraId="5F28E0A7" w14:textId="77777777" w:rsidR="00194572" w:rsidRPr="00AD6F97" w:rsidRDefault="00194572" w:rsidP="00CC2183">
      <w:pPr>
        <w:ind w:leftChars="100" w:left="253" w:hangingChars="18" w:hanging="43"/>
        <w:rPr>
          <w:sz w:val="24"/>
          <w:szCs w:val="24"/>
        </w:rPr>
      </w:pPr>
      <w:r w:rsidRPr="00AD6F97">
        <w:rPr>
          <w:rFonts w:hint="eastAsia"/>
          <w:sz w:val="24"/>
          <w:szCs w:val="24"/>
        </w:rPr>
        <w:t>（３）医師意見書の写し</w:t>
      </w:r>
    </w:p>
    <w:p w14:paraId="3E3F4EBE" w14:textId="77777777" w:rsidR="00194572" w:rsidRPr="00AD6F97" w:rsidRDefault="00194572" w:rsidP="00CC2183">
      <w:pPr>
        <w:ind w:leftChars="100" w:left="253" w:hangingChars="18" w:hanging="43"/>
        <w:rPr>
          <w:sz w:val="24"/>
          <w:szCs w:val="24"/>
        </w:rPr>
      </w:pPr>
      <w:r w:rsidRPr="00AD6F97">
        <w:rPr>
          <w:rFonts w:hint="eastAsia"/>
          <w:sz w:val="24"/>
          <w:szCs w:val="24"/>
        </w:rPr>
        <w:t>（４）概況調査票の写し</w:t>
      </w:r>
    </w:p>
    <w:p w14:paraId="1DBCB454" w14:textId="77777777" w:rsidR="00194572" w:rsidRPr="00AD6F97" w:rsidRDefault="00194572" w:rsidP="00CC2183">
      <w:pPr>
        <w:ind w:leftChars="100" w:left="253" w:hangingChars="18" w:hanging="43"/>
        <w:rPr>
          <w:sz w:val="24"/>
          <w:szCs w:val="24"/>
        </w:rPr>
      </w:pPr>
      <w:r w:rsidRPr="00AD6F97">
        <w:rPr>
          <w:rFonts w:hint="eastAsia"/>
          <w:sz w:val="24"/>
          <w:szCs w:val="24"/>
        </w:rPr>
        <w:t>（５）サービス利用状況票の写し</w:t>
      </w:r>
    </w:p>
    <w:p w14:paraId="6B5EC42B" w14:textId="77777777" w:rsidR="00194572" w:rsidRPr="00AD6F97" w:rsidRDefault="00194572" w:rsidP="00194572">
      <w:pPr>
        <w:ind w:left="283" w:hangingChars="118" w:hanging="283"/>
        <w:rPr>
          <w:sz w:val="24"/>
          <w:szCs w:val="24"/>
        </w:rPr>
      </w:pPr>
      <w:r w:rsidRPr="00AD6F97">
        <w:rPr>
          <w:rFonts w:hint="eastAsia"/>
          <w:sz w:val="24"/>
          <w:szCs w:val="24"/>
        </w:rPr>
        <w:t>３　所管区は、第１項第２号に</w:t>
      </w:r>
      <w:r w:rsidR="002A4952" w:rsidRPr="00AD6F97">
        <w:rPr>
          <w:rFonts w:hint="eastAsia"/>
          <w:sz w:val="24"/>
          <w:szCs w:val="24"/>
        </w:rPr>
        <w:t>定める</w:t>
      </w:r>
      <w:r w:rsidRPr="00AD6F97">
        <w:rPr>
          <w:rFonts w:hint="eastAsia"/>
          <w:sz w:val="24"/>
          <w:szCs w:val="24"/>
        </w:rPr>
        <w:t>案件の判定等を審査部会に依頼する場合、判定等の</w:t>
      </w:r>
      <w:r w:rsidR="00CC2183" w:rsidRPr="00AD6F97">
        <w:rPr>
          <w:rFonts w:hint="eastAsia"/>
          <w:sz w:val="24"/>
          <w:szCs w:val="24"/>
        </w:rPr>
        <w:t xml:space="preserve">　</w:t>
      </w:r>
      <w:r w:rsidRPr="00AD6F97">
        <w:rPr>
          <w:rFonts w:hint="eastAsia"/>
          <w:sz w:val="24"/>
          <w:szCs w:val="24"/>
        </w:rPr>
        <w:t>対象者に係る次の各号に掲げる書類</w:t>
      </w:r>
      <w:r w:rsidR="00D02398" w:rsidRPr="00AD6F97">
        <w:rPr>
          <w:rFonts w:hint="eastAsia"/>
          <w:sz w:val="24"/>
          <w:szCs w:val="24"/>
        </w:rPr>
        <w:t>のうち必要と認める書類</w:t>
      </w:r>
      <w:r w:rsidR="0016510D" w:rsidRPr="00AD6F97">
        <w:rPr>
          <w:rFonts w:hint="eastAsia"/>
          <w:sz w:val="24"/>
          <w:szCs w:val="24"/>
        </w:rPr>
        <w:t>を各委員に提示することとする</w:t>
      </w:r>
      <w:r w:rsidRPr="00AD6F97">
        <w:rPr>
          <w:rFonts w:hint="eastAsia"/>
          <w:sz w:val="24"/>
          <w:szCs w:val="24"/>
        </w:rPr>
        <w:t>。</w:t>
      </w:r>
    </w:p>
    <w:p w14:paraId="2D9894AB" w14:textId="77777777" w:rsidR="00194572" w:rsidRPr="00AD6F97" w:rsidRDefault="00194572" w:rsidP="00CC2183">
      <w:pPr>
        <w:ind w:leftChars="100" w:left="253" w:hangingChars="18" w:hanging="43"/>
        <w:rPr>
          <w:sz w:val="24"/>
          <w:szCs w:val="24"/>
        </w:rPr>
      </w:pPr>
      <w:r w:rsidRPr="00AD6F97">
        <w:rPr>
          <w:rFonts w:hint="eastAsia"/>
          <w:sz w:val="24"/>
          <w:szCs w:val="24"/>
        </w:rPr>
        <w:t>（１）支給決定案の概要</w:t>
      </w:r>
      <w:r w:rsidR="0084467D" w:rsidRPr="00AD6F97">
        <w:rPr>
          <w:rFonts w:hint="eastAsia"/>
          <w:sz w:val="24"/>
          <w:szCs w:val="24"/>
        </w:rPr>
        <w:t>（様式第</w:t>
      </w:r>
      <w:r w:rsidR="007413C8" w:rsidRPr="00AD6F97">
        <w:rPr>
          <w:rFonts w:hint="eastAsia"/>
          <w:sz w:val="24"/>
          <w:szCs w:val="24"/>
        </w:rPr>
        <w:t>４</w:t>
      </w:r>
      <w:r w:rsidR="0084467D" w:rsidRPr="00AD6F97">
        <w:rPr>
          <w:rFonts w:hint="eastAsia"/>
          <w:sz w:val="24"/>
          <w:szCs w:val="24"/>
        </w:rPr>
        <w:t>号）</w:t>
      </w:r>
    </w:p>
    <w:p w14:paraId="518C1F17" w14:textId="77777777" w:rsidR="00194572" w:rsidRPr="00AD6F97" w:rsidRDefault="00194572" w:rsidP="00CC2183">
      <w:pPr>
        <w:ind w:leftChars="100" w:left="253" w:hangingChars="18" w:hanging="43"/>
        <w:rPr>
          <w:sz w:val="24"/>
          <w:szCs w:val="24"/>
        </w:rPr>
      </w:pPr>
      <w:r w:rsidRPr="00AD6F97">
        <w:rPr>
          <w:rFonts w:hint="eastAsia"/>
          <w:sz w:val="24"/>
          <w:szCs w:val="24"/>
        </w:rPr>
        <w:t>（２）簡易ケアプラン</w:t>
      </w:r>
    </w:p>
    <w:p w14:paraId="07918D53" w14:textId="77777777" w:rsidR="00194572" w:rsidRPr="00AD6F97" w:rsidRDefault="00D02398" w:rsidP="00CC2183">
      <w:pPr>
        <w:ind w:leftChars="100" w:left="253" w:hangingChars="18" w:hanging="43"/>
        <w:rPr>
          <w:sz w:val="24"/>
          <w:szCs w:val="24"/>
        </w:rPr>
      </w:pPr>
      <w:r w:rsidRPr="00AD6F97">
        <w:rPr>
          <w:rFonts w:hint="eastAsia"/>
          <w:sz w:val="24"/>
          <w:szCs w:val="24"/>
        </w:rPr>
        <w:t>（</w:t>
      </w:r>
      <w:r w:rsidR="0016510D" w:rsidRPr="00AD6F97">
        <w:rPr>
          <w:rFonts w:hint="eastAsia"/>
          <w:sz w:val="24"/>
          <w:szCs w:val="24"/>
        </w:rPr>
        <w:t>３</w:t>
      </w:r>
      <w:r w:rsidRPr="00AD6F97">
        <w:rPr>
          <w:rFonts w:hint="eastAsia"/>
          <w:sz w:val="24"/>
          <w:szCs w:val="24"/>
        </w:rPr>
        <w:t>）勘案事項整理票</w:t>
      </w:r>
    </w:p>
    <w:p w14:paraId="75E76611" w14:textId="77777777" w:rsidR="00194572" w:rsidRPr="00AD6F97" w:rsidRDefault="0016510D" w:rsidP="00CC2183">
      <w:pPr>
        <w:ind w:leftChars="100" w:left="253" w:hangingChars="18" w:hanging="43"/>
        <w:rPr>
          <w:sz w:val="24"/>
          <w:szCs w:val="24"/>
        </w:rPr>
      </w:pPr>
      <w:r w:rsidRPr="00AD6F97">
        <w:rPr>
          <w:rFonts w:hint="eastAsia"/>
          <w:sz w:val="24"/>
          <w:szCs w:val="24"/>
        </w:rPr>
        <w:t>（４</w:t>
      </w:r>
      <w:r w:rsidR="00194572" w:rsidRPr="00AD6F97">
        <w:rPr>
          <w:rFonts w:hint="eastAsia"/>
          <w:sz w:val="24"/>
          <w:szCs w:val="24"/>
        </w:rPr>
        <w:t>）</w:t>
      </w:r>
      <w:r w:rsidR="00D02398" w:rsidRPr="00AD6F97">
        <w:rPr>
          <w:rFonts w:hint="eastAsia"/>
          <w:sz w:val="24"/>
          <w:szCs w:val="24"/>
        </w:rPr>
        <w:t>概</w:t>
      </w:r>
      <w:r w:rsidR="00194572" w:rsidRPr="00AD6F97">
        <w:rPr>
          <w:rFonts w:hint="eastAsia"/>
          <w:sz w:val="24"/>
          <w:szCs w:val="24"/>
        </w:rPr>
        <w:t>況調査票の写し</w:t>
      </w:r>
    </w:p>
    <w:p w14:paraId="49438DDD" w14:textId="77777777" w:rsidR="00194572" w:rsidRPr="00AD6F97" w:rsidRDefault="0016510D" w:rsidP="00CC2183">
      <w:pPr>
        <w:ind w:leftChars="100" w:left="253" w:hangingChars="18" w:hanging="43"/>
        <w:rPr>
          <w:sz w:val="24"/>
          <w:szCs w:val="24"/>
        </w:rPr>
      </w:pPr>
      <w:r w:rsidRPr="00AD6F97">
        <w:rPr>
          <w:rFonts w:hint="eastAsia"/>
          <w:sz w:val="24"/>
          <w:szCs w:val="24"/>
        </w:rPr>
        <w:t>（５</w:t>
      </w:r>
      <w:r w:rsidR="00194572" w:rsidRPr="00AD6F97">
        <w:rPr>
          <w:rFonts w:hint="eastAsia"/>
          <w:sz w:val="24"/>
          <w:szCs w:val="24"/>
        </w:rPr>
        <w:t>）</w:t>
      </w:r>
      <w:r w:rsidR="00D02398" w:rsidRPr="00AD6F97">
        <w:rPr>
          <w:rFonts w:hint="eastAsia"/>
          <w:sz w:val="24"/>
          <w:szCs w:val="24"/>
        </w:rPr>
        <w:t>その他必要と認める書類</w:t>
      </w:r>
    </w:p>
    <w:p w14:paraId="3FA64282" w14:textId="77777777" w:rsidR="00CF0B08" w:rsidRPr="00AD6F97" w:rsidRDefault="00CF0B08" w:rsidP="00CC2183">
      <w:pPr>
        <w:ind w:leftChars="100" w:left="253" w:hangingChars="18" w:hanging="43"/>
        <w:rPr>
          <w:sz w:val="24"/>
          <w:szCs w:val="24"/>
        </w:rPr>
      </w:pPr>
    </w:p>
    <w:p w14:paraId="68524C4B" w14:textId="77777777" w:rsidR="0016510D" w:rsidRPr="00AD6F97" w:rsidRDefault="0016510D" w:rsidP="0016510D">
      <w:pPr>
        <w:ind w:left="283" w:hangingChars="118" w:hanging="283"/>
        <w:rPr>
          <w:sz w:val="24"/>
          <w:szCs w:val="24"/>
        </w:rPr>
      </w:pPr>
      <w:r w:rsidRPr="00AD6F97">
        <w:rPr>
          <w:rFonts w:hint="eastAsia"/>
          <w:sz w:val="24"/>
          <w:szCs w:val="24"/>
        </w:rPr>
        <w:lastRenderedPageBreak/>
        <w:t>４　所管区は、第１項第３号</w:t>
      </w:r>
      <w:r w:rsidR="000D726D" w:rsidRPr="00AD6F97">
        <w:rPr>
          <w:rFonts w:hint="eastAsia"/>
          <w:sz w:val="24"/>
          <w:szCs w:val="24"/>
        </w:rPr>
        <w:t>及び第４号</w:t>
      </w:r>
      <w:r w:rsidRPr="00AD6F97">
        <w:rPr>
          <w:rFonts w:hint="eastAsia"/>
          <w:sz w:val="24"/>
          <w:szCs w:val="24"/>
        </w:rPr>
        <w:t>に</w:t>
      </w:r>
      <w:r w:rsidR="002A4952" w:rsidRPr="00AD6F97">
        <w:rPr>
          <w:rFonts w:hint="eastAsia"/>
          <w:sz w:val="24"/>
          <w:szCs w:val="24"/>
        </w:rPr>
        <w:t>定める</w:t>
      </w:r>
      <w:r w:rsidRPr="00AD6F97">
        <w:rPr>
          <w:rFonts w:hint="eastAsia"/>
          <w:sz w:val="24"/>
          <w:szCs w:val="24"/>
        </w:rPr>
        <w:t>案件の判定等を審査部会に依頼する場合、判定等の対象者に係る次の各号に掲げる書類のうち必要と認める書類を各委員に提示することとする。</w:t>
      </w:r>
    </w:p>
    <w:p w14:paraId="3845B5A2" w14:textId="77777777" w:rsidR="0016510D" w:rsidRPr="00AD6F97" w:rsidRDefault="0016510D" w:rsidP="00CC2183">
      <w:pPr>
        <w:ind w:leftChars="100" w:left="253" w:hangingChars="18" w:hanging="43"/>
        <w:rPr>
          <w:sz w:val="24"/>
          <w:szCs w:val="24"/>
        </w:rPr>
      </w:pPr>
      <w:r w:rsidRPr="00AD6F97">
        <w:rPr>
          <w:rFonts w:hint="eastAsia"/>
          <w:sz w:val="24"/>
          <w:szCs w:val="24"/>
        </w:rPr>
        <w:t>（１）支給決定案の概要</w:t>
      </w:r>
      <w:r w:rsidR="00545F2D" w:rsidRPr="00AD6F97">
        <w:rPr>
          <w:rFonts w:hint="eastAsia"/>
          <w:sz w:val="24"/>
          <w:szCs w:val="24"/>
        </w:rPr>
        <w:t>（様式第</w:t>
      </w:r>
      <w:r w:rsidR="007413C8" w:rsidRPr="00AD6F97">
        <w:rPr>
          <w:rFonts w:hint="eastAsia"/>
          <w:sz w:val="24"/>
          <w:szCs w:val="24"/>
        </w:rPr>
        <w:t>４</w:t>
      </w:r>
      <w:r w:rsidR="00545F2D" w:rsidRPr="00AD6F97">
        <w:rPr>
          <w:rFonts w:hint="eastAsia"/>
          <w:sz w:val="24"/>
          <w:szCs w:val="24"/>
        </w:rPr>
        <w:t>号）</w:t>
      </w:r>
    </w:p>
    <w:p w14:paraId="6555E044" w14:textId="77777777" w:rsidR="0016510D" w:rsidRPr="00AD6F97" w:rsidRDefault="0016510D" w:rsidP="00CC2183">
      <w:pPr>
        <w:ind w:leftChars="100" w:left="253" w:hangingChars="18" w:hanging="43"/>
        <w:rPr>
          <w:sz w:val="24"/>
          <w:szCs w:val="24"/>
        </w:rPr>
      </w:pPr>
      <w:r w:rsidRPr="00AD6F97">
        <w:rPr>
          <w:rFonts w:hint="eastAsia"/>
          <w:sz w:val="24"/>
          <w:szCs w:val="24"/>
        </w:rPr>
        <w:t>（２）簡易ケアプラン</w:t>
      </w:r>
    </w:p>
    <w:p w14:paraId="2A89776E" w14:textId="77777777" w:rsidR="0016510D" w:rsidRPr="00AD6F97" w:rsidRDefault="0016510D" w:rsidP="00CC2183">
      <w:pPr>
        <w:ind w:leftChars="100" w:left="253" w:hangingChars="18" w:hanging="43"/>
        <w:rPr>
          <w:sz w:val="24"/>
          <w:szCs w:val="24"/>
        </w:rPr>
      </w:pPr>
      <w:r w:rsidRPr="00AD6F97">
        <w:rPr>
          <w:rFonts w:hint="eastAsia"/>
          <w:sz w:val="24"/>
          <w:szCs w:val="24"/>
        </w:rPr>
        <w:t>（３）勘案事項整理票</w:t>
      </w:r>
    </w:p>
    <w:p w14:paraId="76B791EC" w14:textId="77777777" w:rsidR="0016510D" w:rsidRPr="00AD6F97" w:rsidRDefault="0016510D" w:rsidP="00CC2183">
      <w:pPr>
        <w:ind w:leftChars="100" w:left="253" w:hangingChars="18" w:hanging="43"/>
        <w:rPr>
          <w:sz w:val="24"/>
          <w:szCs w:val="24"/>
        </w:rPr>
      </w:pPr>
      <w:r w:rsidRPr="00AD6F97">
        <w:rPr>
          <w:rFonts w:hint="eastAsia"/>
          <w:sz w:val="24"/>
          <w:szCs w:val="24"/>
        </w:rPr>
        <w:t>（４）概況調査票の写し</w:t>
      </w:r>
    </w:p>
    <w:p w14:paraId="7B65F834" w14:textId="77777777" w:rsidR="0016510D" w:rsidRPr="00AD6F97" w:rsidRDefault="0016510D" w:rsidP="00CC2183">
      <w:pPr>
        <w:ind w:leftChars="100" w:left="731" w:hangingChars="217" w:hanging="521"/>
        <w:rPr>
          <w:sz w:val="24"/>
          <w:szCs w:val="24"/>
        </w:rPr>
      </w:pPr>
      <w:r w:rsidRPr="00AD6F97">
        <w:rPr>
          <w:rFonts w:hint="eastAsia"/>
          <w:sz w:val="24"/>
          <w:szCs w:val="24"/>
        </w:rPr>
        <w:t>（５）判定等の対象サービスに係る指定障害福祉サービス事業所の作成したアセスメント　表、個別支援計画等</w:t>
      </w:r>
    </w:p>
    <w:p w14:paraId="11EFCB45" w14:textId="77777777" w:rsidR="0016510D" w:rsidRPr="00AD6F97" w:rsidRDefault="0016510D" w:rsidP="00CC2183">
      <w:pPr>
        <w:ind w:leftChars="100" w:left="253" w:hangingChars="18" w:hanging="43"/>
        <w:rPr>
          <w:sz w:val="24"/>
          <w:szCs w:val="24"/>
        </w:rPr>
      </w:pPr>
      <w:r w:rsidRPr="00AD6F97">
        <w:rPr>
          <w:rFonts w:hint="eastAsia"/>
          <w:sz w:val="24"/>
          <w:szCs w:val="24"/>
        </w:rPr>
        <w:t>（６）その他必要と認める書類</w:t>
      </w:r>
    </w:p>
    <w:p w14:paraId="3755CA98" w14:textId="77777777" w:rsidR="000D726D" w:rsidRPr="00AD6F97" w:rsidRDefault="000D726D" w:rsidP="0016510D">
      <w:pPr>
        <w:ind w:left="283" w:hangingChars="118" w:hanging="283"/>
        <w:rPr>
          <w:sz w:val="24"/>
          <w:szCs w:val="24"/>
        </w:rPr>
      </w:pPr>
      <w:r w:rsidRPr="00AD6F97">
        <w:rPr>
          <w:rFonts w:hint="eastAsia"/>
          <w:sz w:val="24"/>
          <w:szCs w:val="24"/>
        </w:rPr>
        <w:t>（各委員への書類の送付）</w:t>
      </w:r>
    </w:p>
    <w:p w14:paraId="7149E95B" w14:textId="6BEA3606" w:rsidR="00194572" w:rsidRPr="00AD6F97" w:rsidRDefault="000D726D" w:rsidP="00194572">
      <w:pPr>
        <w:ind w:left="283" w:hangingChars="118" w:hanging="283"/>
        <w:rPr>
          <w:sz w:val="24"/>
          <w:szCs w:val="24"/>
        </w:rPr>
      </w:pPr>
      <w:r w:rsidRPr="00AD6F97">
        <w:rPr>
          <w:rFonts w:hint="eastAsia"/>
          <w:sz w:val="24"/>
          <w:szCs w:val="24"/>
        </w:rPr>
        <w:t>第６条　所管区は、前条第２項から第４項までに定める書類を各委員に提示する場合、審査部会開催日の１週間前までに各委員あて到達するよう、当該書類を原則として郵送に</w:t>
      </w:r>
      <w:r w:rsidR="00CF0B08" w:rsidRPr="00AD6F97">
        <w:rPr>
          <w:rFonts w:hint="eastAsia"/>
          <w:sz w:val="24"/>
          <w:szCs w:val="24"/>
        </w:rPr>
        <w:t xml:space="preserve">　</w:t>
      </w:r>
      <w:r w:rsidRPr="00AD6F97">
        <w:rPr>
          <w:rFonts w:hint="eastAsia"/>
          <w:sz w:val="24"/>
          <w:szCs w:val="24"/>
        </w:rPr>
        <w:t>より送付することとする。ただし、一の案件について次回の審査部会で判定等を実施</w:t>
      </w:r>
      <w:r w:rsidR="00CF0B08" w:rsidRPr="00AD6F97">
        <w:rPr>
          <w:rFonts w:hint="eastAsia"/>
          <w:sz w:val="24"/>
          <w:szCs w:val="24"/>
        </w:rPr>
        <w:t xml:space="preserve">　　</w:t>
      </w:r>
      <w:r w:rsidRPr="00AD6F97">
        <w:rPr>
          <w:rFonts w:hint="eastAsia"/>
          <w:sz w:val="24"/>
          <w:szCs w:val="24"/>
        </w:rPr>
        <w:t>することに緊急やむを得ない事由がある場合についてはこの限りでない。</w:t>
      </w:r>
    </w:p>
    <w:p w14:paraId="026C4B13" w14:textId="2BE325C6" w:rsidR="00BD75B0" w:rsidRPr="00AD6F97" w:rsidRDefault="00BD75B0" w:rsidP="00194572">
      <w:pPr>
        <w:ind w:left="283" w:hangingChars="118" w:hanging="283"/>
        <w:rPr>
          <w:sz w:val="24"/>
          <w:szCs w:val="24"/>
        </w:rPr>
      </w:pPr>
      <w:r w:rsidRPr="00AD6F97">
        <w:rPr>
          <w:rFonts w:hint="eastAsia"/>
          <w:sz w:val="24"/>
          <w:szCs w:val="24"/>
        </w:rPr>
        <w:t>（審査部会の参加方法）</w:t>
      </w:r>
    </w:p>
    <w:p w14:paraId="0C5FB11A" w14:textId="425AEB1F" w:rsidR="00BD75B0" w:rsidRPr="00AD6F97" w:rsidRDefault="00BD75B0" w:rsidP="00194572">
      <w:pPr>
        <w:ind w:left="283" w:hangingChars="118" w:hanging="283"/>
        <w:rPr>
          <w:sz w:val="24"/>
          <w:szCs w:val="24"/>
        </w:rPr>
      </w:pPr>
      <w:r w:rsidRPr="00AD6F97">
        <w:rPr>
          <w:rFonts w:hint="eastAsia"/>
          <w:sz w:val="24"/>
          <w:szCs w:val="24"/>
        </w:rPr>
        <w:t>第７条　審査部会の参加方法は、委員が一堂に会する方法又は</w:t>
      </w:r>
      <w:r w:rsidRPr="00AD6F97">
        <w:rPr>
          <w:rFonts w:hint="eastAsia"/>
          <w:sz w:val="24"/>
          <w:szCs w:val="24"/>
        </w:rPr>
        <w:t>WEB</w:t>
      </w:r>
      <w:r w:rsidRPr="00AD6F97">
        <w:rPr>
          <w:rFonts w:hint="eastAsia"/>
          <w:sz w:val="24"/>
          <w:szCs w:val="24"/>
        </w:rPr>
        <w:t>会議（インターネット上のサービス等を活用した遠隔会議をいう。）による方法によるものと</w:t>
      </w:r>
      <w:r w:rsidR="00257EED" w:rsidRPr="00AD6F97">
        <w:rPr>
          <w:rFonts w:hint="eastAsia"/>
          <w:sz w:val="24"/>
          <w:szCs w:val="24"/>
        </w:rPr>
        <w:t>し、一同に会する方法と</w:t>
      </w:r>
      <w:r w:rsidR="00257EED" w:rsidRPr="00AD6F97">
        <w:rPr>
          <w:rFonts w:hint="eastAsia"/>
          <w:sz w:val="24"/>
          <w:szCs w:val="24"/>
        </w:rPr>
        <w:t>WEB</w:t>
      </w:r>
      <w:r w:rsidR="00257EED" w:rsidRPr="00AD6F97">
        <w:rPr>
          <w:rFonts w:hint="eastAsia"/>
          <w:sz w:val="24"/>
          <w:szCs w:val="24"/>
        </w:rPr>
        <w:t>会議を組み合わせて実施することもできる</w:t>
      </w:r>
      <w:r w:rsidRPr="00AD6F97">
        <w:rPr>
          <w:rFonts w:hint="eastAsia"/>
          <w:sz w:val="24"/>
          <w:szCs w:val="24"/>
        </w:rPr>
        <w:t>。</w:t>
      </w:r>
    </w:p>
    <w:p w14:paraId="3B8A347B" w14:textId="77777777" w:rsidR="000D726D" w:rsidRPr="00AD6F97" w:rsidRDefault="000D726D" w:rsidP="00194572">
      <w:pPr>
        <w:ind w:left="283" w:hangingChars="118" w:hanging="283"/>
        <w:rPr>
          <w:sz w:val="24"/>
          <w:szCs w:val="24"/>
        </w:rPr>
      </w:pPr>
      <w:r w:rsidRPr="00AD6F97">
        <w:rPr>
          <w:rFonts w:hint="eastAsia"/>
          <w:sz w:val="24"/>
          <w:szCs w:val="24"/>
        </w:rPr>
        <w:t>（会議の公開）</w:t>
      </w:r>
    </w:p>
    <w:p w14:paraId="400C263B" w14:textId="17697B34" w:rsidR="000D726D" w:rsidRPr="00AD6F97" w:rsidRDefault="000D726D" w:rsidP="00194572">
      <w:pPr>
        <w:ind w:left="283" w:hangingChars="118" w:hanging="283"/>
        <w:rPr>
          <w:sz w:val="24"/>
          <w:szCs w:val="24"/>
        </w:rPr>
      </w:pPr>
      <w:r w:rsidRPr="00AD6F97">
        <w:rPr>
          <w:rFonts w:hint="eastAsia"/>
          <w:sz w:val="24"/>
          <w:szCs w:val="24"/>
        </w:rPr>
        <w:t>第</w:t>
      </w:r>
      <w:r w:rsidR="00BD75B0" w:rsidRPr="00AD6F97">
        <w:rPr>
          <w:rFonts w:hint="eastAsia"/>
          <w:sz w:val="24"/>
          <w:szCs w:val="24"/>
        </w:rPr>
        <w:t>８</w:t>
      </w:r>
      <w:r w:rsidRPr="00AD6F97">
        <w:rPr>
          <w:rFonts w:hint="eastAsia"/>
          <w:sz w:val="24"/>
          <w:szCs w:val="24"/>
        </w:rPr>
        <w:t>条　審査部会の判定等に係る会議は、原則として非公開とする。</w:t>
      </w:r>
    </w:p>
    <w:p w14:paraId="2D236D37" w14:textId="77777777" w:rsidR="000D726D" w:rsidRPr="00AD6F97" w:rsidRDefault="000D726D" w:rsidP="00194572">
      <w:pPr>
        <w:ind w:left="283" w:hangingChars="118" w:hanging="283"/>
        <w:rPr>
          <w:sz w:val="24"/>
          <w:szCs w:val="24"/>
        </w:rPr>
      </w:pPr>
      <w:r w:rsidRPr="00AD6F97">
        <w:rPr>
          <w:rFonts w:hint="eastAsia"/>
          <w:sz w:val="24"/>
          <w:szCs w:val="24"/>
        </w:rPr>
        <w:t>（委員が判定等に加われない場合）</w:t>
      </w:r>
    </w:p>
    <w:p w14:paraId="4321B145" w14:textId="108FB08B" w:rsidR="000D726D" w:rsidRPr="00AD6F97" w:rsidRDefault="000D726D" w:rsidP="00194572">
      <w:pPr>
        <w:ind w:left="283" w:hangingChars="118" w:hanging="283"/>
        <w:rPr>
          <w:sz w:val="24"/>
          <w:szCs w:val="24"/>
        </w:rPr>
      </w:pPr>
      <w:r w:rsidRPr="00AD6F97">
        <w:rPr>
          <w:rFonts w:hint="eastAsia"/>
          <w:sz w:val="24"/>
          <w:szCs w:val="24"/>
        </w:rPr>
        <w:t>第</w:t>
      </w:r>
      <w:r w:rsidR="00BD75B0" w:rsidRPr="00AD6F97">
        <w:rPr>
          <w:rFonts w:hint="eastAsia"/>
          <w:sz w:val="24"/>
          <w:szCs w:val="24"/>
        </w:rPr>
        <w:t>９</w:t>
      </w:r>
      <w:r w:rsidRPr="00AD6F97">
        <w:rPr>
          <w:rFonts w:hint="eastAsia"/>
          <w:sz w:val="24"/>
          <w:szCs w:val="24"/>
        </w:rPr>
        <w:t>条　一の委員が、判定等の案件の対象者について次の各号に定める関係にある場合に</w:t>
      </w:r>
      <w:r w:rsidR="00CF0B08" w:rsidRPr="00AD6F97">
        <w:rPr>
          <w:rFonts w:hint="eastAsia"/>
          <w:sz w:val="24"/>
          <w:szCs w:val="24"/>
        </w:rPr>
        <w:t xml:space="preserve">　</w:t>
      </w:r>
      <w:r w:rsidRPr="00AD6F97">
        <w:rPr>
          <w:rFonts w:hint="eastAsia"/>
          <w:sz w:val="24"/>
          <w:szCs w:val="24"/>
        </w:rPr>
        <w:t>ついては、当該案件の判定等の合議に加わることができない。</w:t>
      </w:r>
    </w:p>
    <w:p w14:paraId="7E9A792E" w14:textId="77777777" w:rsidR="00292B56" w:rsidRPr="00AD6F97" w:rsidRDefault="005077B9" w:rsidP="00CC2183">
      <w:pPr>
        <w:ind w:leftChars="100" w:left="253" w:hangingChars="18" w:hanging="43"/>
        <w:rPr>
          <w:sz w:val="24"/>
          <w:szCs w:val="24"/>
        </w:rPr>
      </w:pPr>
      <w:r w:rsidRPr="00AD6F97">
        <w:rPr>
          <w:rFonts w:hint="eastAsia"/>
          <w:sz w:val="24"/>
          <w:szCs w:val="24"/>
        </w:rPr>
        <w:t>（１）対象者が入院又は</w:t>
      </w:r>
      <w:r w:rsidR="00292B56" w:rsidRPr="00AD6F97">
        <w:rPr>
          <w:rFonts w:hint="eastAsia"/>
          <w:sz w:val="24"/>
          <w:szCs w:val="24"/>
        </w:rPr>
        <w:t>通院する医療機関の医師</w:t>
      </w:r>
      <w:r w:rsidR="006D34E3" w:rsidRPr="00AD6F97">
        <w:rPr>
          <w:rFonts w:hint="eastAsia"/>
          <w:sz w:val="24"/>
          <w:szCs w:val="24"/>
        </w:rPr>
        <w:t>、看護師又はその他の職員</w:t>
      </w:r>
    </w:p>
    <w:p w14:paraId="0727E71B" w14:textId="77777777" w:rsidR="00292B56" w:rsidRPr="00AD6F97" w:rsidRDefault="00292B56" w:rsidP="00CC2183">
      <w:pPr>
        <w:ind w:leftChars="100" w:left="731" w:hangingChars="217" w:hanging="521"/>
        <w:rPr>
          <w:sz w:val="24"/>
          <w:szCs w:val="24"/>
        </w:rPr>
      </w:pPr>
      <w:r w:rsidRPr="00AD6F97">
        <w:rPr>
          <w:rFonts w:hint="eastAsia"/>
          <w:sz w:val="24"/>
          <w:szCs w:val="24"/>
        </w:rPr>
        <w:t>（２）対象者が利用する指定障害福祉サー</w:t>
      </w:r>
      <w:r w:rsidR="00A01C54" w:rsidRPr="00AD6F97">
        <w:rPr>
          <w:rFonts w:hint="eastAsia"/>
          <w:sz w:val="24"/>
          <w:szCs w:val="24"/>
        </w:rPr>
        <w:t>ビス事業所、本市の登録地域生活支援給付サービス事業者又は</w:t>
      </w:r>
      <w:r w:rsidRPr="00AD6F97">
        <w:rPr>
          <w:rFonts w:hint="eastAsia"/>
          <w:sz w:val="24"/>
          <w:szCs w:val="24"/>
        </w:rPr>
        <w:t>その他の福祉関係事業所等の職員</w:t>
      </w:r>
    </w:p>
    <w:p w14:paraId="20D9A0FF" w14:textId="77777777" w:rsidR="00292B56" w:rsidRPr="00AD6F97" w:rsidRDefault="00292B56" w:rsidP="00CC2183">
      <w:pPr>
        <w:ind w:leftChars="100" w:left="491" w:hangingChars="117" w:hanging="281"/>
        <w:rPr>
          <w:sz w:val="24"/>
          <w:szCs w:val="24"/>
        </w:rPr>
      </w:pPr>
      <w:r w:rsidRPr="00AD6F97">
        <w:rPr>
          <w:rFonts w:hint="eastAsia"/>
          <w:sz w:val="24"/>
          <w:szCs w:val="24"/>
        </w:rPr>
        <w:t>（３）対象者の家族又は親類</w:t>
      </w:r>
    </w:p>
    <w:p w14:paraId="5802143A" w14:textId="77777777" w:rsidR="00292B56" w:rsidRPr="00AD6F97" w:rsidRDefault="00292B56" w:rsidP="00292B56">
      <w:pPr>
        <w:ind w:leftChars="2" w:left="285" w:hangingChars="117" w:hanging="281"/>
        <w:rPr>
          <w:sz w:val="24"/>
          <w:szCs w:val="24"/>
        </w:rPr>
      </w:pPr>
      <w:r w:rsidRPr="00AD6F97">
        <w:rPr>
          <w:rFonts w:hint="eastAsia"/>
          <w:sz w:val="24"/>
          <w:szCs w:val="24"/>
        </w:rPr>
        <w:t>２　一の委員が前項に該当する場合、当該委員については対象者の案件の判定等の際は別室で待機することとする。</w:t>
      </w:r>
    </w:p>
    <w:p w14:paraId="62CEDABF" w14:textId="77777777" w:rsidR="00292B56" w:rsidRPr="00AD6F97" w:rsidRDefault="00292B56" w:rsidP="00292B56">
      <w:pPr>
        <w:ind w:leftChars="2" w:left="285" w:hangingChars="117" w:hanging="281"/>
        <w:rPr>
          <w:sz w:val="24"/>
          <w:szCs w:val="24"/>
        </w:rPr>
      </w:pPr>
      <w:r w:rsidRPr="00AD6F97">
        <w:rPr>
          <w:rFonts w:hint="eastAsia"/>
          <w:sz w:val="24"/>
          <w:szCs w:val="24"/>
        </w:rPr>
        <w:t>（判定等の方法）</w:t>
      </w:r>
    </w:p>
    <w:p w14:paraId="34AABDE2" w14:textId="209CAE8F" w:rsidR="00292B56" w:rsidRPr="00AD6F97" w:rsidRDefault="00292B56" w:rsidP="00292B56">
      <w:pPr>
        <w:ind w:leftChars="2" w:left="285" w:hangingChars="117" w:hanging="281"/>
        <w:rPr>
          <w:sz w:val="24"/>
          <w:szCs w:val="24"/>
        </w:rPr>
      </w:pPr>
      <w:r w:rsidRPr="00AD6F97">
        <w:rPr>
          <w:rFonts w:hint="eastAsia"/>
          <w:sz w:val="24"/>
          <w:szCs w:val="24"/>
        </w:rPr>
        <w:t>第</w:t>
      </w:r>
      <w:r w:rsidR="00BD75B0" w:rsidRPr="00AD6F97">
        <w:rPr>
          <w:rFonts w:hint="eastAsia"/>
          <w:sz w:val="24"/>
          <w:szCs w:val="24"/>
        </w:rPr>
        <w:t>１０</w:t>
      </w:r>
      <w:r w:rsidRPr="00AD6F97">
        <w:rPr>
          <w:rFonts w:hint="eastAsia"/>
          <w:sz w:val="24"/>
          <w:szCs w:val="24"/>
        </w:rPr>
        <w:t>条　案件の判定等の方法は、原則として各委員の合議とする。</w:t>
      </w:r>
    </w:p>
    <w:p w14:paraId="1543618B" w14:textId="77777777" w:rsidR="00292B56" w:rsidRPr="00AD6F97" w:rsidRDefault="00292B56" w:rsidP="00292B56">
      <w:pPr>
        <w:ind w:leftChars="2" w:left="285" w:hangingChars="117" w:hanging="281"/>
        <w:rPr>
          <w:sz w:val="24"/>
          <w:szCs w:val="24"/>
        </w:rPr>
      </w:pPr>
      <w:r w:rsidRPr="00AD6F97">
        <w:rPr>
          <w:rFonts w:hint="eastAsia"/>
          <w:sz w:val="24"/>
          <w:szCs w:val="24"/>
        </w:rPr>
        <w:t>（雑則）</w:t>
      </w:r>
    </w:p>
    <w:p w14:paraId="5501CE30" w14:textId="45E1F1F2" w:rsidR="00292B56" w:rsidRPr="00AD6F97" w:rsidRDefault="00292B56" w:rsidP="00292B56">
      <w:pPr>
        <w:ind w:leftChars="2" w:left="285" w:hangingChars="117" w:hanging="281"/>
        <w:rPr>
          <w:sz w:val="24"/>
          <w:szCs w:val="24"/>
        </w:rPr>
      </w:pPr>
      <w:r w:rsidRPr="00AD6F97">
        <w:rPr>
          <w:rFonts w:hint="eastAsia"/>
          <w:sz w:val="24"/>
          <w:szCs w:val="24"/>
        </w:rPr>
        <w:t>第１</w:t>
      </w:r>
      <w:r w:rsidR="00BD75B0" w:rsidRPr="00AD6F97">
        <w:rPr>
          <w:rFonts w:hint="eastAsia"/>
          <w:sz w:val="24"/>
          <w:szCs w:val="24"/>
        </w:rPr>
        <w:t>１</w:t>
      </w:r>
      <w:r w:rsidRPr="00AD6F97">
        <w:rPr>
          <w:rFonts w:hint="eastAsia"/>
          <w:sz w:val="24"/>
          <w:szCs w:val="24"/>
        </w:rPr>
        <w:t>条　その他審査部会の運営に関することについては、部会長と当該所管区の高齢障害支援課長が協議して決める。</w:t>
      </w:r>
    </w:p>
    <w:p w14:paraId="414FE639" w14:textId="77777777" w:rsidR="00292B56" w:rsidRPr="00AD6F97" w:rsidRDefault="00292B56" w:rsidP="00292B56">
      <w:pPr>
        <w:ind w:leftChars="2" w:left="285" w:hangingChars="117" w:hanging="281"/>
        <w:rPr>
          <w:sz w:val="24"/>
          <w:szCs w:val="24"/>
        </w:rPr>
      </w:pPr>
      <w:r w:rsidRPr="00AD6F97">
        <w:rPr>
          <w:rFonts w:hint="eastAsia"/>
          <w:sz w:val="24"/>
          <w:szCs w:val="24"/>
        </w:rPr>
        <w:t>（附則）</w:t>
      </w:r>
    </w:p>
    <w:p w14:paraId="313FE9EE" w14:textId="77777777" w:rsidR="00292B56" w:rsidRDefault="00292B56" w:rsidP="00292B56">
      <w:pPr>
        <w:ind w:leftChars="2" w:left="285" w:hangingChars="117" w:hanging="281"/>
        <w:rPr>
          <w:sz w:val="24"/>
          <w:szCs w:val="24"/>
        </w:rPr>
      </w:pPr>
      <w:r w:rsidRPr="00AD6F97">
        <w:rPr>
          <w:rFonts w:hint="eastAsia"/>
          <w:sz w:val="24"/>
          <w:szCs w:val="24"/>
        </w:rPr>
        <w:t xml:space="preserve">　この要領は、平成２２年４月１日から施行する。</w:t>
      </w:r>
    </w:p>
    <w:p w14:paraId="5FA3CC3A" w14:textId="77777777" w:rsidR="00AD6F97" w:rsidRPr="00AD6F97" w:rsidRDefault="00AD6F97" w:rsidP="00292B56">
      <w:pPr>
        <w:ind w:leftChars="2" w:left="285" w:hangingChars="117" w:hanging="281"/>
        <w:rPr>
          <w:rFonts w:hint="eastAsia"/>
          <w:sz w:val="24"/>
          <w:szCs w:val="24"/>
        </w:rPr>
      </w:pPr>
    </w:p>
    <w:p w14:paraId="7BFE2566" w14:textId="77777777" w:rsidR="002A4952" w:rsidRPr="00AD6F97" w:rsidRDefault="00E157FF" w:rsidP="00E157FF">
      <w:pPr>
        <w:rPr>
          <w:sz w:val="24"/>
          <w:szCs w:val="24"/>
        </w:rPr>
      </w:pPr>
      <w:r w:rsidRPr="00AD6F97">
        <w:rPr>
          <w:rFonts w:hint="eastAsia"/>
          <w:sz w:val="24"/>
          <w:szCs w:val="24"/>
        </w:rPr>
        <w:lastRenderedPageBreak/>
        <w:t>（附則）</w:t>
      </w:r>
    </w:p>
    <w:p w14:paraId="5FEDC75E" w14:textId="77777777" w:rsidR="00E157FF" w:rsidRPr="00AD6F97" w:rsidRDefault="00E157FF" w:rsidP="00E157FF">
      <w:pPr>
        <w:rPr>
          <w:sz w:val="24"/>
          <w:szCs w:val="24"/>
        </w:rPr>
      </w:pPr>
      <w:r w:rsidRPr="00AD6F97">
        <w:rPr>
          <w:rFonts w:hint="eastAsia"/>
          <w:sz w:val="24"/>
          <w:szCs w:val="24"/>
        </w:rPr>
        <w:t xml:space="preserve">　この要領は、平成２５年４月１日から施行する。</w:t>
      </w:r>
    </w:p>
    <w:p w14:paraId="4006512B" w14:textId="77777777" w:rsidR="00D813E0" w:rsidRPr="00AD6F97" w:rsidRDefault="00D813E0" w:rsidP="00D813E0">
      <w:pPr>
        <w:rPr>
          <w:sz w:val="24"/>
          <w:szCs w:val="24"/>
        </w:rPr>
      </w:pPr>
      <w:r w:rsidRPr="00AD6F97">
        <w:rPr>
          <w:rFonts w:hint="eastAsia"/>
          <w:sz w:val="24"/>
          <w:szCs w:val="24"/>
        </w:rPr>
        <w:t>（附則）</w:t>
      </w:r>
    </w:p>
    <w:p w14:paraId="4D64A74D" w14:textId="77777777" w:rsidR="00D813E0" w:rsidRPr="00AD6F97" w:rsidRDefault="00D813E0" w:rsidP="00D813E0">
      <w:pPr>
        <w:rPr>
          <w:sz w:val="24"/>
          <w:szCs w:val="24"/>
        </w:rPr>
      </w:pPr>
      <w:r w:rsidRPr="00AD6F97">
        <w:rPr>
          <w:rFonts w:hint="eastAsia"/>
          <w:sz w:val="24"/>
          <w:szCs w:val="24"/>
        </w:rPr>
        <w:t xml:space="preserve">　この要領は、平成２６年４月１日から施行する。</w:t>
      </w:r>
    </w:p>
    <w:p w14:paraId="3F25C690" w14:textId="77777777" w:rsidR="00CC2183" w:rsidRPr="00AD6F97" w:rsidRDefault="00CC2183" w:rsidP="00CC2183">
      <w:pPr>
        <w:rPr>
          <w:sz w:val="24"/>
          <w:szCs w:val="24"/>
        </w:rPr>
      </w:pPr>
      <w:r w:rsidRPr="00AD6F97">
        <w:rPr>
          <w:rFonts w:hint="eastAsia"/>
          <w:sz w:val="24"/>
          <w:szCs w:val="24"/>
        </w:rPr>
        <w:t>（附則）</w:t>
      </w:r>
    </w:p>
    <w:p w14:paraId="273F4779" w14:textId="77777777" w:rsidR="00CC2183" w:rsidRPr="00AD6F97" w:rsidRDefault="00CC2183" w:rsidP="00CC2183">
      <w:pPr>
        <w:rPr>
          <w:sz w:val="24"/>
          <w:szCs w:val="24"/>
        </w:rPr>
      </w:pPr>
      <w:r w:rsidRPr="00AD6F97">
        <w:rPr>
          <w:rFonts w:hint="eastAsia"/>
          <w:sz w:val="24"/>
          <w:szCs w:val="24"/>
        </w:rPr>
        <w:t xml:space="preserve">　この要領は、平成３０年４月１日から施行する。</w:t>
      </w:r>
    </w:p>
    <w:p w14:paraId="5BA4C2CC" w14:textId="77777777" w:rsidR="004F2565" w:rsidRPr="00AD6F97" w:rsidRDefault="004F2565" w:rsidP="004F2565">
      <w:pPr>
        <w:rPr>
          <w:sz w:val="24"/>
          <w:szCs w:val="24"/>
        </w:rPr>
      </w:pPr>
      <w:r w:rsidRPr="00AD6F97">
        <w:rPr>
          <w:rFonts w:hint="eastAsia"/>
          <w:sz w:val="24"/>
          <w:szCs w:val="24"/>
        </w:rPr>
        <w:t>（附則）</w:t>
      </w:r>
    </w:p>
    <w:p w14:paraId="5AD1E712" w14:textId="6DAB4FF6" w:rsidR="004F2565" w:rsidRPr="00AD6F97" w:rsidRDefault="004F2565" w:rsidP="004F2565">
      <w:pPr>
        <w:rPr>
          <w:sz w:val="24"/>
          <w:szCs w:val="24"/>
        </w:rPr>
      </w:pPr>
      <w:r w:rsidRPr="00AD6F97">
        <w:rPr>
          <w:rFonts w:hint="eastAsia"/>
          <w:sz w:val="24"/>
          <w:szCs w:val="24"/>
        </w:rPr>
        <w:t xml:space="preserve">　この要領は、令和７年４月１日から施行する。</w:t>
      </w:r>
    </w:p>
    <w:p w14:paraId="41A5B989" w14:textId="77777777" w:rsidR="00E157FF" w:rsidRPr="00AD6F97" w:rsidRDefault="00E157FF" w:rsidP="00E157FF">
      <w:pPr>
        <w:rPr>
          <w:sz w:val="24"/>
          <w:szCs w:val="24"/>
        </w:rPr>
      </w:pPr>
    </w:p>
    <w:sectPr w:rsidR="00E157FF" w:rsidRPr="00AD6F97" w:rsidSect="00B9306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8D6D" w14:textId="77777777" w:rsidR="000D3FB5" w:rsidRDefault="000D3FB5" w:rsidP="006F6E7C">
      <w:r>
        <w:separator/>
      </w:r>
    </w:p>
  </w:endnote>
  <w:endnote w:type="continuationSeparator" w:id="0">
    <w:p w14:paraId="110BE0C1" w14:textId="77777777" w:rsidR="000D3FB5" w:rsidRDefault="000D3FB5" w:rsidP="006F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5657"/>
      <w:docPartObj>
        <w:docPartGallery w:val="Page Numbers (Bottom of Page)"/>
        <w:docPartUnique/>
      </w:docPartObj>
    </w:sdtPr>
    <w:sdtEndPr>
      <w:rPr>
        <w:rFonts w:asciiTheme="majorEastAsia" w:eastAsiaTheme="majorEastAsia" w:hAnsiTheme="majorEastAsia"/>
      </w:rPr>
    </w:sdtEndPr>
    <w:sdtContent>
      <w:sdt>
        <w:sdtPr>
          <w:id w:val="46958467"/>
          <w:docPartObj>
            <w:docPartGallery w:val="Page Numbers (Top of Page)"/>
            <w:docPartUnique/>
          </w:docPartObj>
        </w:sdtPr>
        <w:sdtEndPr>
          <w:rPr>
            <w:rFonts w:asciiTheme="majorEastAsia" w:eastAsiaTheme="majorEastAsia" w:hAnsiTheme="majorEastAsia"/>
          </w:rPr>
        </w:sdtEndPr>
        <w:sdtContent>
          <w:p w14:paraId="6EE52623" w14:textId="77777777" w:rsidR="00F245F1" w:rsidRPr="002A4952" w:rsidRDefault="00F245F1">
            <w:pPr>
              <w:pStyle w:val="a5"/>
              <w:jc w:val="center"/>
              <w:rPr>
                <w:rFonts w:asciiTheme="majorEastAsia" w:eastAsiaTheme="majorEastAsia" w:hAnsiTheme="majorEastAsia"/>
              </w:rPr>
            </w:pPr>
            <w:r w:rsidRPr="002A4952">
              <w:rPr>
                <w:rFonts w:asciiTheme="majorEastAsia" w:eastAsiaTheme="majorEastAsia" w:hAnsiTheme="majorEastAsia"/>
                <w:lang w:val="ja-JP"/>
              </w:rPr>
              <w:t xml:space="preserve"> </w:t>
            </w:r>
            <w:r w:rsidR="00887358" w:rsidRPr="002A4952">
              <w:rPr>
                <w:rFonts w:asciiTheme="majorEastAsia" w:eastAsiaTheme="majorEastAsia" w:hAnsiTheme="majorEastAsia"/>
                <w:b/>
                <w:sz w:val="24"/>
                <w:szCs w:val="24"/>
              </w:rPr>
              <w:fldChar w:fldCharType="begin"/>
            </w:r>
            <w:r w:rsidRPr="002A4952">
              <w:rPr>
                <w:rFonts w:asciiTheme="majorEastAsia" w:eastAsiaTheme="majorEastAsia" w:hAnsiTheme="majorEastAsia"/>
                <w:b/>
              </w:rPr>
              <w:instrText>PAGE</w:instrText>
            </w:r>
            <w:r w:rsidR="00887358" w:rsidRPr="002A4952">
              <w:rPr>
                <w:rFonts w:asciiTheme="majorEastAsia" w:eastAsiaTheme="majorEastAsia" w:hAnsiTheme="majorEastAsia"/>
                <w:b/>
                <w:sz w:val="24"/>
                <w:szCs w:val="24"/>
              </w:rPr>
              <w:fldChar w:fldCharType="separate"/>
            </w:r>
            <w:r w:rsidR="00CF0B08">
              <w:rPr>
                <w:rFonts w:asciiTheme="majorEastAsia" w:eastAsiaTheme="majorEastAsia" w:hAnsiTheme="majorEastAsia"/>
                <w:b/>
                <w:noProof/>
              </w:rPr>
              <w:t>1</w:t>
            </w:r>
            <w:r w:rsidR="00887358" w:rsidRPr="002A4952">
              <w:rPr>
                <w:rFonts w:asciiTheme="majorEastAsia" w:eastAsiaTheme="majorEastAsia" w:hAnsiTheme="majorEastAsia"/>
                <w:b/>
                <w:sz w:val="24"/>
                <w:szCs w:val="24"/>
              </w:rPr>
              <w:fldChar w:fldCharType="end"/>
            </w:r>
            <w:r w:rsidRPr="002A4952">
              <w:rPr>
                <w:rFonts w:asciiTheme="majorEastAsia" w:eastAsiaTheme="majorEastAsia" w:hAnsiTheme="majorEastAsia"/>
                <w:lang w:val="ja-JP"/>
              </w:rPr>
              <w:t xml:space="preserve"> / </w:t>
            </w:r>
            <w:r w:rsidR="00887358" w:rsidRPr="002A4952">
              <w:rPr>
                <w:rFonts w:asciiTheme="majorEastAsia" w:eastAsiaTheme="majorEastAsia" w:hAnsiTheme="majorEastAsia"/>
                <w:b/>
                <w:sz w:val="24"/>
                <w:szCs w:val="24"/>
              </w:rPr>
              <w:fldChar w:fldCharType="begin"/>
            </w:r>
            <w:r w:rsidRPr="002A4952">
              <w:rPr>
                <w:rFonts w:asciiTheme="majorEastAsia" w:eastAsiaTheme="majorEastAsia" w:hAnsiTheme="majorEastAsia"/>
                <w:b/>
              </w:rPr>
              <w:instrText>NUMPAGES</w:instrText>
            </w:r>
            <w:r w:rsidR="00887358" w:rsidRPr="002A4952">
              <w:rPr>
                <w:rFonts w:asciiTheme="majorEastAsia" w:eastAsiaTheme="majorEastAsia" w:hAnsiTheme="majorEastAsia"/>
                <w:b/>
                <w:sz w:val="24"/>
                <w:szCs w:val="24"/>
              </w:rPr>
              <w:fldChar w:fldCharType="separate"/>
            </w:r>
            <w:r w:rsidR="00CF0B08">
              <w:rPr>
                <w:rFonts w:asciiTheme="majorEastAsia" w:eastAsiaTheme="majorEastAsia" w:hAnsiTheme="majorEastAsia"/>
                <w:b/>
                <w:noProof/>
              </w:rPr>
              <w:t>4</w:t>
            </w:r>
            <w:r w:rsidR="00887358" w:rsidRPr="002A4952">
              <w:rPr>
                <w:rFonts w:asciiTheme="majorEastAsia" w:eastAsiaTheme="majorEastAsia" w:hAnsiTheme="majorEastAsia"/>
                <w:b/>
                <w:sz w:val="24"/>
                <w:szCs w:val="24"/>
              </w:rPr>
              <w:fldChar w:fldCharType="end"/>
            </w:r>
          </w:p>
        </w:sdtContent>
      </w:sdt>
    </w:sdtContent>
  </w:sdt>
  <w:p w14:paraId="67F4EE6B" w14:textId="77777777" w:rsidR="00F245F1" w:rsidRPr="002A4952" w:rsidRDefault="00F245F1">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88AD" w14:textId="77777777" w:rsidR="000D3FB5" w:rsidRDefault="000D3FB5" w:rsidP="006F6E7C">
      <w:r>
        <w:separator/>
      </w:r>
    </w:p>
  </w:footnote>
  <w:footnote w:type="continuationSeparator" w:id="0">
    <w:p w14:paraId="441A09B2" w14:textId="77777777" w:rsidR="000D3FB5" w:rsidRDefault="000D3FB5" w:rsidP="006F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3063"/>
    <w:rsid w:val="00040DF7"/>
    <w:rsid w:val="000D3FB5"/>
    <w:rsid w:val="000D726D"/>
    <w:rsid w:val="0016510D"/>
    <w:rsid w:val="00194572"/>
    <w:rsid w:val="00211EAA"/>
    <w:rsid w:val="00223EDF"/>
    <w:rsid w:val="00257EED"/>
    <w:rsid w:val="00260FA2"/>
    <w:rsid w:val="002715B3"/>
    <w:rsid w:val="00292B56"/>
    <w:rsid w:val="002A4952"/>
    <w:rsid w:val="002D767F"/>
    <w:rsid w:val="002E1957"/>
    <w:rsid w:val="00300B80"/>
    <w:rsid w:val="003535BD"/>
    <w:rsid w:val="003C414E"/>
    <w:rsid w:val="003D4B82"/>
    <w:rsid w:val="004509E5"/>
    <w:rsid w:val="0048475C"/>
    <w:rsid w:val="004E6B8B"/>
    <w:rsid w:val="004F2565"/>
    <w:rsid w:val="005077B9"/>
    <w:rsid w:val="00545F2D"/>
    <w:rsid w:val="00645233"/>
    <w:rsid w:val="006D34E3"/>
    <w:rsid w:val="006F6E7C"/>
    <w:rsid w:val="007413C8"/>
    <w:rsid w:val="00746F0D"/>
    <w:rsid w:val="00804674"/>
    <w:rsid w:val="0084467D"/>
    <w:rsid w:val="008722BA"/>
    <w:rsid w:val="00887358"/>
    <w:rsid w:val="008A3B37"/>
    <w:rsid w:val="0097230E"/>
    <w:rsid w:val="009C5EAE"/>
    <w:rsid w:val="009D40BB"/>
    <w:rsid w:val="00A01C54"/>
    <w:rsid w:val="00A92676"/>
    <w:rsid w:val="00AD6F97"/>
    <w:rsid w:val="00B93063"/>
    <w:rsid w:val="00BC6EDC"/>
    <w:rsid w:val="00BD75B0"/>
    <w:rsid w:val="00C10CB0"/>
    <w:rsid w:val="00C53508"/>
    <w:rsid w:val="00CC2183"/>
    <w:rsid w:val="00CF0B08"/>
    <w:rsid w:val="00D02398"/>
    <w:rsid w:val="00D15567"/>
    <w:rsid w:val="00D51FFC"/>
    <w:rsid w:val="00D813E0"/>
    <w:rsid w:val="00D92AFC"/>
    <w:rsid w:val="00E157FF"/>
    <w:rsid w:val="00E927F0"/>
    <w:rsid w:val="00EC5881"/>
    <w:rsid w:val="00F245F1"/>
    <w:rsid w:val="00F31B40"/>
    <w:rsid w:val="00F801E6"/>
    <w:rsid w:val="00F8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C00060"/>
  <w15:docId w15:val="{9ACC99A1-91A1-4416-A797-39792A03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55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F6E7C"/>
    <w:pPr>
      <w:tabs>
        <w:tab w:val="center" w:pos="4252"/>
        <w:tab w:val="right" w:pos="8504"/>
      </w:tabs>
      <w:snapToGrid w:val="0"/>
    </w:pPr>
  </w:style>
  <w:style w:type="character" w:customStyle="1" w:styleId="a4">
    <w:name w:val="ヘッダー (文字)"/>
    <w:basedOn w:val="a0"/>
    <w:link w:val="a3"/>
    <w:uiPriority w:val="99"/>
    <w:rsid w:val="006F6E7C"/>
  </w:style>
  <w:style w:type="paragraph" w:styleId="a5">
    <w:name w:val="footer"/>
    <w:basedOn w:val="a"/>
    <w:link w:val="a6"/>
    <w:uiPriority w:val="99"/>
    <w:unhideWhenUsed/>
    <w:rsid w:val="006F6E7C"/>
    <w:pPr>
      <w:tabs>
        <w:tab w:val="center" w:pos="4252"/>
        <w:tab w:val="right" w:pos="8504"/>
      </w:tabs>
      <w:snapToGrid w:val="0"/>
    </w:pPr>
  </w:style>
  <w:style w:type="character" w:customStyle="1" w:styleId="a6">
    <w:name w:val="フッター (文字)"/>
    <w:basedOn w:val="a0"/>
    <w:link w:val="a5"/>
    <w:uiPriority w:val="99"/>
    <w:rsid w:val="006F6E7C"/>
  </w:style>
  <w:style w:type="paragraph" w:styleId="a7">
    <w:name w:val="Note Heading"/>
    <w:basedOn w:val="a"/>
    <w:next w:val="a"/>
    <w:link w:val="a8"/>
    <w:uiPriority w:val="99"/>
    <w:unhideWhenUsed/>
    <w:rsid w:val="002A4952"/>
    <w:pPr>
      <w:jc w:val="center"/>
    </w:pPr>
  </w:style>
  <w:style w:type="character" w:customStyle="1" w:styleId="a8">
    <w:name w:val="記 (文字)"/>
    <w:basedOn w:val="a0"/>
    <w:link w:val="a7"/>
    <w:uiPriority w:val="99"/>
    <w:rsid w:val="002A4952"/>
  </w:style>
  <w:style w:type="paragraph" w:styleId="a9">
    <w:name w:val="Balloon Text"/>
    <w:basedOn w:val="a"/>
    <w:link w:val="aa"/>
    <w:uiPriority w:val="99"/>
    <w:semiHidden/>
    <w:unhideWhenUsed/>
    <w:rsid w:val="009D40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0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1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多賀　朱花</cp:lastModifiedBy>
  <cp:revision>9</cp:revision>
  <cp:lastPrinted>2018-04-24T10:47:00Z</cp:lastPrinted>
  <dcterms:created xsi:type="dcterms:W3CDTF">2018-04-17T10:02:00Z</dcterms:created>
  <dcterms:modified xsi:type="dcterms:W3CDTF">2025-03-07T11:00:00Z</dcterms:modified>
</cp:coreProperties>
</file>