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1E580" w14:textId="0EB3A4E5" w:rsidR="003E5FFB" w:rsidRPr="005D5D71" w:rsidRDefault="00291AF8" w:rsidP="003E5FFB">
      <w:pPr>
        <w:jc w:val="center"/>
        <w:rPr>
          <w:rFonts w:asciiTheme="minorEastAsia" w:eastAsiaTheme="minorEastAsia" w:hAnsiTheme="minorEastAsia"/>
          <w:sz w:val="24"/>
        </w:rPr>
      </w:pPr>
      <w:r w:rsidRPr="005D5D71">
        <w:rPr>
          <w:rFonts w:asciiTheme="minorEastAsia" w:eastAsiaTheme="minorEastAsia" w:hAnsiTheme="minorEastAsia" w:hint="eastAsia"/>
          <w:sz w:val="24"/>
        </w:rPr>
        <w:t>定期点検等及び保守業務</w:t>
      </w:r>
      <w:r w:rsidR="003E5FFB" w:rsidRPr="005D5D71">
        <w:rPr>
          <w:rFonts w:asciiTheme="minorEastAsia" w:eastAsiaTheme="minorEastAsia" w:hAnsiTheme="minorEastAsia" w:hint="eastAsia"/>
          <w:sz w:val="24"/>
        </w:rPr>
        <w:t>仕様書</w:t>
      </w:r>
    </w:p>
    <w:p w14:paraId="1CC9A3FC" w14:textId="77777777" w:rsidR="002F02FB" w:rsidRPr="00381E3D" w:rsidRDefault="002F02FB" w:rsidP="003E5FFB">
      <w:pPr>
        <w:jc w:val="center"/>
        <w:rPr>
          <w:rFonts w:asciiTheme="minorEastAsia" w:eastAsiaTheme="minorEastAsia" w:hAnsiTheme="minorEastAsia"/>
          <w:sz w:val="22"/>
          <w:szCs w:val="22"/>
        </w:rPr>
      </w:pPr>
    </w:p>
    <w:p w14:paraId="0C3FDAE5" w14:textId="28E00953" w:rsidR="007C1F3D" w:rsidRPr="005D5D71" w:rsidRDefault="00992B06" w:rsidP="005D5D71">
      <w:pPr>
        <w:spacing w:line="23" w:lineRule="atLeast"/>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 xml:space="preserve">１　</w:t>
      </w:r>
      <w:r w:rsidR="007C1F3D" w:rsidRPr="005D5D71">
        <w:rPr>
          <w:rFonts w:asciiTheme="minorEastAsia" w:eastAsiaTheme="minorEastAsia" w:hAnsiTheme="minorEastAsia" w:hint="eastAsia"/>
          <w:sz w:val="22"/>
          <w:szCs w:val="22"/>
        </w:rPr>
        <w:t>適用</w:t>
      </w:r>
    </w:p>
    <w:p w14:paraId="3C42BB0E" w14:textId="43294AFD" w:rsidR="007C1F3D" w:rsidRPr="005D5D71" w:rsidRDefault="007C1F3D" w:rsidP="005D5D71">
      <w:pPr>
        <w:spacing w:line="23" w:lineRule="atLeast"/>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 xml:space="preserve">　　建築物等の定期点検、臨時点検、保守等に関する業務に適用する。</w:t>
      </w:r>
    </w:p>
    <w:p w14:paraId="222E9DCF" w14:textId="77777777" w:rsidR="00306C33" w:rsidRPr="005D5D71" w:rsidRDefault="00306C33" w:rsidP="005D5D71">
      <w:pPr>
        <w:spacing w:line="23" w:lineRule="atLeast"/>
        <w:jc w:val="left"/>
        <w:rPr>
          <w:rFonts w:asciiTheme="minorEastAsia" w:eastAsiaTheme="minorEastAsia" w:hAnsiTheme="minorEastAsia"/>
          <w:sz w:val="22"/>
          <w:szCs w:val="22"/>
        </w:rPr>
      </w:pPr>
    </w:p>
    <w:p w14:paraId="2F77A507" w14:textId="422BE068" w:rsidR="00306C33" w:rsidRPr="005D5D71" w:rsidRDefault="00306C33" w:rsidP="005D5D71">
      <w:pPr>
        <w:spacing w:line="23" w:lineRule="atLeast"/>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２　点検及び保守等の実施</w:t>
      </w:r>
    </w:p>
    <w:p w14:paraId="30CEE1A6" w14:textId="198F6CF9" w:rsidR="00306C33" w:rsidRPr="005D5D71" w:rsidRDefault="001A63FB" w:rsidP="005D5D71">
      <w:pPr>
        <w:spacing w:line="23" w:lineRule="atLeast"/>
        <w:ind w:leftChars="1" w:left="443" w:hangingChars="201" w:hanging="441"/>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（１）</w:t>
      </w:r>
      <w:r w:rsidR="00306C33" w:rsidRPr="005D5D71">
        <w:rPr>
          <w:rFonts w:asciiTheme="minorEastAsia" w:eastAsiaTheme="minorEastAsia" w:hAnsiTheme="minorEastAsia" w:hint="eastAsia"/>
          <w:sz w:val="22"/>
          <w:szCs w:val="22"/>
        </w:rPr>
        <w:t>本仕様書に定めるところにより点検を適正に行い、必要に応じて、保守その他の措置を講ずる</w:t>
      </w:r>
      <w:r w:rsidR="009E2BAF" w:rsidRPr="005D5D71">
        <w:rPr>
          <w:rFonts w:asciiTheme="minorEastAsia" w:eastAsiaTheme="minorEastAsia" w:hAnsiTheme="minorEastAsia" w:hint="eastAsia"/>
          <w:sz w:val="22"/>
          <w:szCs w:val="22"/>
        </w:rPr>
        <w:t>こと</w:t>
      </w:r>
      <w:r w:rsidR="00306C33" w:rsidRPr="005D5D71">
        <w:rPr>
          <w:rFonts w:asciiTheme="minorEastAsia" w:eastAsiaTheme="minorEastAsia" w:hAnsiTheme="minorEastAsia" w:hint="eastAsia"/>
          <w:sz w:val="22"/>
          <w:szCs w:val="22"/>
        </w:rPr>
        <w:t>。</w:t>
      </w:r>
    </w:p>
    <w:p w14:paraId="1CE02898" w14:textId="77103924" w:rsidR="00306C33" w:rsidRPr="005D5D71" w:rsidRDefault="001A63FB" w:rsidP="005D5D71">
      <w:pPr>
        <w:spacing w:line="23" w:lineRule="atLeast"/>
        <w:ind w:left="439" w:hangingChars="200" w:hanging="439"/>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（２）</w:t>
      </w:r>
      <w:r w:rsidR="00306C33" w:rsidRPr="005D5D71">
        <w:rPr>
          <w:rFonts w:asciiTheme="minorEastAsia" w:eastAsiaTheme="minorEastAsia" w:hAnsiTheme="minorEastAsia" w:hint="eastAsia"/>
          <w:sz w:val="22"/>
          <w:szCs w:val="22"/>
        </w:rPr>
        <w:t>点検を行う場合には、あらかじめ</w:t>
      </w:r>
      <w:r w:rsidR="0043597A" w:rsidRPr="005D5D71">
        <w:rPr>
          <w:rFonts w:asciiTheme="minorEastAsia" w:eastAsiaTheme="minorEastAsia" w:hAnsiTheme="minorEastAsia" w:hint="eastAsia"/>
          <w:sz w:val="22"/>
          <w:szCs w:val="22"/>
        </w:rPr>
        <w:t>発注者</w:t>
      </w:r>
      <w:r w:rsidR="00306C33" w:rsidRPr="005D5D71">
        <w:rPr>
          <w:rFonts w:asciiTheme="minorEastAsia" w:eastAsiaTheme="minorEastAsia" w:hAnsiTheme="minorEastAsia" w:hint="eastAsia"/>
          <w:sz w:val="22"/>
          <w:szCs w:val="22"/>
        </w:rPr>
        <w:t>から劣化及び故障状況を聴取し、点検の参考とする</w:t>
      </w:r>
      <w:r w:rsidR="009E2BAF" w:rsidRPr="005D5D71">
        <w:rPr>
          <w:rFonts w:asciiTheme="minorEastAsia" w:eastAsiaTheme="minorEastAsia" w:hAnsiTheme="minorEastAsia" w:hint="eastAsia"/>
          <w:sz w:val="22"/>
          <w:szCs w:val="22"/>
        </w:rPr>
        <w:t>こと</w:t>
      </w:r>
      <w:r w:rsidR="00306C33" w:rsidRPr="005D5D71">
        <w:rPr>
          <w:rFonts w:asciiTheme="minorEastAsia" w:eastAsiaTheme="minorEastAsia" w:hAnsiTheme="minorEastAsia" w:hint="eastAsia"/>
          <w:sz w:val="22"/>
          <w:szCs w:val="22"/>
        </w:rPr>
        <w:t>。</w:t>
      </w:r>
    </w:p>
    <w:p w14:paraId="74FB7210" w14:textId="72397914" w:rsidR="00306C33" w:rsidRPr="005D5D71" w:rsidRDefault="001A63FB" w:rsidP="005D5D71">
      <w:pPr>
        <w:spacing w:line="23" w:lineRule="atLeast"/>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（３）</w:t>
      </w:r>
      <w:r w:rsidR="00306C33" w:rsidRPr="005D5D71">
        <w:rPr>
          <w:rFonts w:asciiTheme="minorEastAsia" w:eastAsiaTheme="minorEastAsia" w:hAnsiTheme="minorEastAsia" w:hint="eastAsia"/>
          <w:sz w:val="22"/>
          <w:szCs w:val="22"/>
        </w:rPr>
        <w:t>測定を行う点検は、定められた測定機器又は当該事項専用の測定機器を使用する</w:t>
      </w:r>
      <w:r w:rsidR="009E2BAF" w:rsidRPr="005D5D71">
        <w:rPr>
          <w:rFonts w:asciiTheme="minorEastAsia" w:eastAsiaTheme="minorEastAsia" w:hAnsiTheme="minorEastAsia" w:hint="eastAsia"/>
          <w:sz w:val="22"/>
          <w:szCs w:val="22"/>
        </w:rPr>
        <w:t>こと</w:t>
      </w:r>
      <w:r w:rsidR="00306C33" w:rsidRPr="005D5D71">
        <w:rPr>
          <w:rFonts w:asciiTheme="minorEastAsia" w:eastAsiaTheme="minorEastAsia" w:hAnsiTheme="minorEastAsia" w:hint="eastAsia"/>
          <w:sz w:val="22"/>
          <w:szCs w:val="22"/>
        </w:rPr>
        <w:t>。</w:t>
      </w:r>
    </w:p>
    <w:p w14:paraId="675CD0D7" w14:textId="7E28CCE3" w:rsidR="00306C33" w:rsidRPr="005D5D71" w:rsidRDefault="001A63FB" w:rsidP="005D5D71">
      <w:pPr>
        <w:spacing w:line="23" w:lineRule="atLeast"/>
        <w:ind w:left="424" w:hangingChars="193" w:hanging="424"/>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（４）</w:t>
      </w:r>
      <w:r w:rsidR="00306C33" w:rsidRPr="005D5D71">
        <w:rPr>
          <w:rFonts w:asciiTheme="minorEastAsia" w:eastAsiaTheme="minorEastAsia" w:hAnsiTheme="minorEastAsia" w:hint="eastAsia"/>
          <w:sz w:val="22"/>
          <w:szCs w:val="22"/>
        </w:rPr>
        <w:t>異常を発見した場合には、</w:t>
      </w:r>
      <w:r w:rsidR="0048420F" w:rsidRPr="005D5D71">
        <w:rPr>
          <w:rFonts w:asciiTheme="minorEastAsia" w:eastAsiaTheme="minorEastAsia" w:hAnsiTheme="minorEastAsia" w:hint="eastAsia"/>
          <w:sz w:val="22"/>
          <w:szCs w:val="22"/>
        </w:rPr>
        <w:t>速やかに発注者に報告するとともに、</w:t>
      </w:r>
      <w:r w:rsidR="00306C33" w:rsidRPr="005D5D71">
        <w:rPr>
          <w:rFonts w:asciiTheme="minorEastAsia" w:eastAsiaTheme="minorEastAsia" w:hAnsiTheme="minorEastAsia" w:hint="eastAsia"/>
          <w:sz w:val="22"/>
          <w:szCs w:val="22"/>
        </w:rPr>
        <w:t>同様な異常の発生が予想される箇所の点検を行う</w:t>
      </w:r>
      <w:r w:rsidR="009E2BAF" w:rsidRPr="005D5D71">
        <w:rPr>
          <w:rFonts w:asciiTheme="minorEastAsia" w:eastAsiaTheme="minorEastAsia" w:hAnsiTheme="minorEastAsia" w:hint="eastAsia"/>
          <w:sz w:val="22"/>
          <w:szCs w:val="22"/>
        </w:rPr>
        <w:t>こと</w:t>
      </w:r>
      <w:r w:rsidR="00306C33" w:rsidRPr="005D5D71">
        <w:rPr>
          <w:rFonts w:asciiTheme="minorEastAsia" w:eastAsiaTheme="minorEastAsia" w:hAnsiTheme="minorEastAsia" w:hint="eastAsia"/>
          <w:sz w:val="22"/>
          <w:szCs w:val="22"/>
        </w:rPr>
        <w:t>。</w:t>
      </w:r>
    </w:p>
    <w:p w14:paraId="5DEB9836" w14:textId="77777777" w:rsidR="00306C33" w:rsidRPr="005D5D71" w:rsidRDefault="00306C33" w:rsidP="005D5D71">
      <w:pPr>
        <w:spacing w:line="23" w:lineRule="atLeast"/>
        <w:jc w:val="left"/>
        <w:rPr>
          <w:rFonts w:asciiTheme="minorEastAsia" w:eastAsiaTheme="minorEastAsia" w:hAnsiTheme="minorEastAsia"/>
          <w:sz w:val="22"/>
          <w:szCs w:val="22"/>
        </w:rPr>
      </w:pPr>
    </w:p>
    <w:p w14:paraId="0EAF0386" w14:textId="56826B55" w:rsidR="00306C33" w:rsidRPr="005D5D71" w:rsidRDefault="00306C33" w:rsidP="005D5D71">
      <w:pPr>
        <w:spacing w:line="23" w:lineRule="atLeast"/>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３　応急措置等</w:t>
      </w:r>
    </w:p>
    <w:p w14:paraId="52AE458A" w14:textId="059DE158" w:rsidR="00306C33" w:rsidRPr="005D5D71" w:rsidRDefault="001A63FB" w:rsidP="005D5D71">
      <w:pPr>
        <w:spacing w:line="23" w:lineRule="atLeast"/>
        <w:ind w:left="439" w:hangingChars="200" w:hanging="439"/>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w:t>
      </w:r>
      <w:r w:rsidR="00306C33" w:rsidRPr="005D5D71">
        <w:rPr>
          <w:rFonts w:asciiTheme="minorEastAsia" w:eastAsiaTheme="minorEastAsia" w:hAnsiTheme="minorEastAsia" w:hint="eastAsia"/>
          <w:sz w:val="22"/>
          <w:szCs w:val="22"/>
        </w:rPr>
        <w:t>１</w:t>
      </w:r>
      <w:r w:rsidRPr="005D5D71">
        <w:rPr>
          <w:rFonts w:asciiTheme="minorEastAsia" w:eastAsiaTheme="minorEastAsia" w:hAnsiTheme="minorEastAsia" w:hint="eastAsia"/>
          <w:sz w:val="22"/>
          <w:szCs w:val="22"/>
        </w:rPr>
        <w:t>）</w:t>
      </w:r>
      <w:r w:rsidR="00306C33" w:rsidRPr="005D5D71">
        <w:rPr>
          <w:rFonts w:asciiTheme="minorEastAsia" w:eastAsiaTheme="minorEastAsia" w:hAnsiTheme="minorEastAsia" w:hint="eastAsia"/>
          <w:sz w:val="22"/>
          <w:szCs w:val="22"/>
        </w:rPr>
        <w:t>点検の結果、対象部分に脱落、落下又は転倒の恐れがある場合、また、継続使用することにより著しい損傷又は関連する部材・機器等に影響を及ぼすことが想定される場合は、簡易な方法により応急措置を講じるとともに、速やかに</w:t>
      </w:r>
      <w:r w:rsidR="0043597A" w:rsidRPr="005D5D71">
        <w:rPr>
          <w:rFonts w:asciiTheme="minorEastAsia" w:eastAsiaTheme="minorEastAsia" w:hAnsiTheme="minorEastAsia" w:hint="eastAsia"/>
          <w:sz w:val="22"/>
          <w:szCs w:val="22"/>
        </w:rPr>
        <w:t>発注者</w:t>
      </w:r>
      <w:r w:rsidR="00306C33" w:rsidRPr="005D5D71">
        <w:rPr>
          <w:rFonts w:asciiTheme="minorEastAsia" w:eastAsiaTheme="minorEastAsia" w:hAnsiTheme="minorEastAsia" w:hint="eastAsia"/>
          <w:sz w:val="22"/>
          <w:szCs w:val="22"/>
        </w:rPr>
        <w:t>に報告する</w:t>
      </w:r>
      <w:r w:rsidR="009E2BAF" w:rsidRPr="005D5D71">
        <w:rPr>
          <w:rFonts w:asciiTheme="minorEastAsia" w:eastAsiaTheme="minorEastAsia" w:hAnsiTheme="minorEastAsia" w:hint="eastAsia"/>
          <w:sz w:val="22"/>
          <w:szCs w:val="22"/>
        </w:rPr>
        <w:t>こと</w:t>
      </w:r>
      <w:r w:rsidR="00306C33" w:rsidRPr="005D5D71">
        <w:rPr>
          <w:rFonts w:asciiTheme="minorEastAsia" w:eastAsiaTheme="minorEastAsia" w:hAnsiTheme="minorEastAsia" w:hint="eastAsia"/>
          <w:sz w:val="22"/>
          <w:szCs w:val="22"/>
        </w:rPr>
        <w:t>。</w:t>
      </w:r>
    </w:p>
    <w:p w14:paraId="7FCD7303" w14:textId="22752526" w:rsidR="00306C33" w:rsidRPr="005D5D71" w:rsidRDefault="00565403" w:rsidP="005D5D71">
      <w:pPr>
        <w:spacing w:line="23" w:lineRule="atLeast"/>
        <w:ind w:left="439" w:hangingChars="200" w:hanging="439"/>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w:t>
      </w:r>
      <w:r w:rsidR="00306C33" w:rsidRPr="005D5D71">
        <w:rPr>
          <w:rFonts w:asciiTheme="minorEastAsia" w:eastAsiaTheme="minorEastAsia" w:hAnsiTheme="minorEastAsia" w:hint="eastAsia"/>
          <w:sz w:val="22"/>
          <w:szCs w:val="22"/>
        </w:rPr>
        <w:t>２</w:t>
      </w:r>
      <w:r w:rsidRPr="005D5D71">
        <w:rPr>
          <w:rFonts w:asciiTheme="minorEastAsia" w:eastAsiaTheme="minorEastAsia" w:hAnsiTheme="minorEastAsia" w:hint="eastAsia"/>
          <w:sz w:val="22"/>
          <w:szCs w:val="22"/>
        </w:rPr>
        <w:t>）</w:t>
      </w:r>
      <w:r w:rsidR="00306C33" w:rsidRPr="005D5D71">
        <w:rPr>
          <w:rFonts w:asciiTheme="minorEastAsia" w:eastAsiaTheme="minorEastAsia" w:hAnsiTheme="minorEastAsia" w:hint="eastAsia"/>
          <w:sz w:val="22"/>
          <w:szCs w:val="22"/>
        </w:rPr>
        <w:t>落下、飛散等の恐れがあるものについては、その区域を立入禁止にする等の危険防止措置を講じるとともに、速やかに</w:t>
      </w:r>
      <w:r w:rsidR="0043597A" w:rsidRPr="005D5D71">
        <w:rPr>
          <w:rFonts w:asciiTheme="minorEastAsia" w:eastAsiaTheme="minorEastAsia" w:hAnsiTheme="minorEastAsia" w:hint="eastAsia"/>
          <w:sz w:val="22"/>
          <w:szCs w:val="22"/>
        </w:rPr>
        <w:t>発注者</w:t>
      </w:r>
      <w:r w:rsidR="00306C33" w:rsidRPr="005D5D71">
        <w:rPr>
          <w:rFonts w:asciiTheme="minorEastAsia" w:eastAsiaTheme="minorEastAsia" w:hAnsiTheme="minorEastAsia" w:hint="eastAsia"/>
          <w:sz w:val="22"/>
          <w:szCs w:val="22"/>
        </w:rPr>
        <w:t>に報告する</w:t>
      </w:r>
      <w:r w:rsidR="009E2BAF" w:rsidRPr="005D5D71">
        <w:rPr>
          <w:rFonts w:asciiTheme="minorEastAsia" w:eastAsiaTheme="minorEastAsia" w:hAnsiTheme="minorEastAsia" w:hint="eastAsia"/>
          <w:sz w:val="22"/>
          <w:szCs w:val="22"/>
        </w:rPr>
        <w:t>こと</w:t>
      </w:r>
      <w:r w:rsidR="00306C33" w:rsidRPr="005D5D71">
        <w:rPr>
          <w:rFonts w:asciiTheme="minorEastAsia" w:eastAsiaTheme="minorEastAsia" w:hAnsiTheme="minorEastAsia" w:hint="eastAsia"/>
          <w:sz w:val="22"/>
          <w:szCs w:val="22"/>
        </w:rPr>
        <w:t>。</w:t>
      </w:r>
    </w:p>
    <w:p w14:paraId="65753F05" w14:textId="533A20DE" w:rsidR="007C1F3D" w:rsidRPr="005D5D71" w:rsidRDefault="00565403" w:rsidP="005D5D71">
      <w:pPr>
        <w:spacing w:line="23" w:lineRule="atLeast"/>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（３）</w:t>
      </w:r>
      <w:r w:rsidR="00306C33" w:rsidRPr="005D5D71">
        <w:rPr>
          <w:rFonts w:asciiTheme="minorEastAsia" w:eastAsiaTheme="minorEastAsia" w:hAnsiTheme="minorEastAsia" w:hint="eastAsia"/>
          <w:sz w:val="22"/>
          <w:szCs w:val="22"/>
        </w:rPr>
        <w:t>応急措置又は危険防止措置にかかる費用は、</w:t>
      </w:r>
      <w:r w:rsidR="0043597A" w:rsidRPr="005D5D71">
        <w:rPr>
          <w:rFonts w:asciiTheme="minorEastAsia" w:eastAsiaTheme="minorEastAsia" w:hAnsiTheme="minorEastAsia" w:hint="eastAsia"/>
          <w:sz w:val="22"/>
          <w:szCs w:val="22"/>
        </w:rPr>
        <w:t>発注者</w:t>
      </w:r>
      <w:r w:rsidR="00306C33" w:rsidRPr="005D5D71">
        <w:rPr>
          <w:rFonts w:asciiTheme="minorEastAsia" w:eastAsiaTheme="minorEastAsia" w:hAnsiTheme="minorEastAsia" w:hint="eastAsia"/>
          <w:sz w:val="22"/>
          <w:szCs w:val="22"/>
        </w:rPr>
        <w:t>との協議による。</w:t>
      </w:r>
    </w:p>
    <w:p w14:paraId="59111CD7" w14:textId="008C5B19" w:rsidR="00306C33" w:rsidRPr="005D5D71" w:rsidRDefault="00306C33" w:rsidP="005D5D71">
      <w:pPr>
        <w:spacing w:line="23" w:lineRule="atLeast"/>
        <w:jc w:val="left"/>
        <w:rPr>
          <w:rFonts w:asciiTheme="minorEastAsia" w:eastAsiaTheme="minorEastAsia" w:hAnsiTheme="minorEastAsia"/>
          <w:sz w:val="22"/>
          <w:szCs w:val="22"/>
        </w:rPr>
      </w:pPr>
    </w:p>
    <w:p w14:paraId="278AA785" w14:textId="4516A1A7" w:rsidR="00306C33" w:rsidRPr="005D5D71" w:rsidRDefault="00306C33" w:rsidP="005D5D71">
      <w:pPr>
        <w:spacing w:line="23" w:lineRule="atLeast"/>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４　点検及び保守に伴う注意事項</w:t>
      </w:r>
    </w:p>
    <w:p w14:paraId="10445618" w14:textId="68C87AD1" w:rsidR="0043597A" w:rsidRPr="005D5D71" w:rsidRDefault="0043597A" w:rsidP="005D5D71">
      <w:pPr>
        <w:spacing w:line="23" w:lineRule="atLeast"/>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（１）受託業務実施</w:t>
      </w:r>
      <w:r w:rsidRPr="00F91C7F">
        <w:rPr>
          <w:rFonts w:asciiTheme="minorEastAsia" w:eastAsiaTheme="minorEastAsia" w:hAnsiTheme="minorEastAsia" w:hint="eastAsia"/>
          <w:sz w:val="22"/>
          <w:szCs w:val="22"/>
        </w:rPr>
        <w:t>日時に</w:t>
      </w:r>
      <w:r w:rsidRPr="005D5D71">
        <w:rPr>
          <w:rFonts w:asciiTheme="minorEastAsia" w:eastAsiaTheme="minorEastAsia" w:hAnsiTheme="minorEastAsia" w:hint="eastAsia"/>
          <w:sz w:val="22"/>
          <w:szCs w:val="22"/>
        </w:rPr>
        <w:t>ついては、事前に発注者</w:t>
      </w:r>
      <w:r w:rsidR="0048420F" w:rsidRPr="005D5D71">
        <w:rPr>
          <w:rFonts w:asciiTheme="minorEastAsia" w:eastAsiaTheme="minorEastAsia" w:hAnsiTheme="minorEastAsia" w:hint="eastAsia"/>
          <w:sz w:val="22"/>
          <w:szCs w:val="22"/>
        </w:rPr>
        <w:t>と協議したうえで決定すること。</w:t>
      </w:r>
    </w:p>
    <w:p w14:paraId="0D495749" w14:textId="1A7ACF17" w:rsidR="00306C33" w:rsidRPr="005D5D71" w:rsidRDefault="00565403" w:rsidP="005D5D71">
      <w:pPr>
        <w:spacing w:line="23" w:lineRule="atLeast"/>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w:t>
      </w:r>
      <w:r w:rsidR="0043597A" w:rsidRPr="005D5D71">
        <w:rPr>
          <w:rFonts w:asciiTheme="minorEastAsia" w:eastAsiaTheme="minorEastAsia" w:hAnsiTheme="minorEastAsia" w:hint="eastAsia"/>
          <w:sz w:val="22"/>
          <w:szCs w:val="22"/>
        </w:rPr>
        <w:t>２</w:t>
      </w:r>
      <w:r w:rsidRPr="005D5D71">
        <w:rPr>
          <w:rFonts w:asciiTheme="minorEastAsia" w:eastAsiaTheme="minorEastAsia" w:hAnsiTheme="minorEastAsia" w:hint="eastAsia"/>
          <w:sz w:val="22"/>
          <w:szCs w:val="22"/>
        </w:rPr>
        <w:t>）</w:t>
      </w:r>
      <w:r w:rsidR="00306C33" w:rsidRPr="005D5D71">
        <w:rPr>
          <w:rFonts w:asciiTheme="minorEastAsia" w:eastAsiaTheme="minorEastAsia" w:hAnsiTheme="minorEastAsia" w:hint="eastAsia"/>
          <w:sz w:val="22"/>
          <w:szCs w:val="22"/>
        </w:rPr>
        <w:t>点検及び保守の実施の結果、対象部分の機能、性能を現状より低下させてはならない。</w:t>
      </w:r>
    </w:p>
    <w:p w14:paraId="51A64750" w14:textId="313BF676" w:rsidR="00306C33" w:rsidRPr="005D5D71" w:rsidRDefault="00565403" w:rsidP="005D5D71">
      <w:pPr>
        <w:spacing w:line="23" w:lineRule="atLeast"/>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w:t>
      </w:r>
      <w:r w:rsidR="0043597A" w:rsidRPr="005D5D71">
        <w:rPr>
          <w:rFonts w:asciiTheme="minorEastAsia" w:eastAsiaTheme="minorEastAsia" w:hAnsiTheme="minorEastAsia" w:hint="eastAsia"/>
          <w:sz w:val="22"/>
          <w:szCs w:val="22"/>
        </w:rPr>
        <w:t>３</w:t>
      </w:r>
      <w:r w:rsidRPr="005D5D71">
        <w:rPr>
          <w:rFonts w:asciiTheme="minorEastAsia" w:eastAsiaTheme="minorEastAsia" w:hAnsiTheme="minorEastAsia" w:hint="eastAsia"/>
          <w:sz w:val="22"/>
          <w:szCs w:val="22"/>
        </w:rPr>
        <w:t>）</w:t>
      </w:r>
      <w:r w:rsidR="00306C33" w:rsidRPr="005D5D71">
        <w:rPr>
          <w:rFonts w:asciiTheme="minorEastAsia" w:eastAsiaTheme="minorEastAsia" w:hAnsiTheme="minorEastAsia" w:hint="eastAsia"/>
          <w:sz w:val="22"/>
          <w:szCs w:val="22"/>
        </w:rPr>
        <w:t>点検及び保守の実施に当たり、仕上げ材、構造材等の一部撤去又は損傷を伴う場合には、</w:t>
      </w:r>
    </w:p>
    <w:p w14:paraId="730A9FF3" w14:textId="1A4E3366" w:rsidR="00306C33" w:rsidRPr="005D5D71" w:rsidRDefault="00306C33" w:rsidP="005D5D71">
      <w:pPr>
        <w:spacing w:line="23" w:lineRule="atLeast"/>
        <w:ind w:firstLineChars="200" w:firstLine="439"/>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あらかじめ</w:t>
      </w:r>
      <w:r w:rsidR="0043597A" w:rsidRPr="005D5D71">
        <w:rPr>
          <w:rFonts w:asciiTheme="minorEastAsia" w:eastAsiaTheme="minorEastAsia" w:hAnsiTheme="minorEastAsia" w:hint="eastAsia"/>
          <w:sz w:val="22"/>
          <w:szCs w:val="22"/>
        </w:rPr>
        <w:t>発注者</w:t>
      </w:r>
      <w:r w:rsidRPr="005D5D71">
        <w:rPr>
          <w:rFonts w:asciiTheme="minorEastAsia" w:eastAsiaTheme="minorEastAsia" w:hAnsiTheme="minorEastAsia" w:hint="eastAsia"/>
          <w:sz w:val="22"/>
          <w:szCs w:val="22"/>
        </w:rPr>
        <w:t>の承諾を受ける</w:t>
      </w:r>
      <w:r w:rsidR="009E2BAF" w:rsidRPr="005D5D71">
        <w:rPr>
          <w:rFonts w:asciiTheme="minorEastAsia" w:eastAsiaTheme="minorEastAsia" w:hAnsiTheme="minorEastAsia" w:hint="eastAsia"/>
          <w:sz w:val="22"/>
          <w:szCs w:val="22"/>
        </w:rPr>
        <w:t>こと</w:t>
      </w:r>
      <w:r w:rsidRPr="005D5D71">
        <w:rPr>
          <w:rFonts w:asciiTheme="minorEastAsia" w:eastAsiaTheme="minorEastAsia" w:hAnsiTheme="minorEastAsia" w:hint="eastAsia"/>
          <w:sz w:val="22"/>
          <w:szCs w:val="22"/>
        </w:rPr>
        <w:t>。</w:t>
      </w:r>
    </w:p>
    <w:p w14:paraId="238F6C48" w14:textId="7716A0B0" w:rsidR="00306C33" w:rsidRPr="005D5D71" w:rsidRDefault="00565403" w:rsidP="005D5D71">
      <w:pPr>
        <w:spacing w:line="23" w:lineRule="atLeast"/>
        <w:ind w:left="439" w:hangingChars="200" w:hanging="439"/>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w:t>
      </w:r>
      <w:r w:rsidR="0043597A" w:rsidRPr="005D5D71">
        <w:rPr>
          <w:rFonts w:asciiTheme="minorEastAsia" w:eastAsiaTheme="minorEastAsia" w:hAnsiTheme="minorEastAsia" w:hint="eastAsia"/>
          <w:sz w:val="22"/>
          <w:szCs w:val="22"/>
        </w:rPr>
        <w:t>４</w:t>
      </w:r>
      <w:r w:rsidRPr="005D5D71">
        <w:rPr>
          <w:rFonts w:asciiTheme="minorEastAsia" w:eastAsiaTheme="minorEastAsia" w:hAnsiTheme="minorEastAsia" w:hint="eastAsia"/>
          <w:sz w:val="22"/>
          <w:szCs w:val="22"/>
        </w:rPr>
        <w:t>）</w:t>
      </w:r>
      <w:r w:rsidR="00306C33" w:rsidRPr="005D5D71">
        <w:rPr>
          <w:rFonts w:asciiTheme="minorEastAsia" w:eastAsiaTheme="minorEastAsia" w:hAnsiTheme="minorEastAsia" w:hint="eastAsia"/>
          <w:sz w:val="22"/>
          <w:szCs w:val="22"/>
        </w:rPr>
        <w:t>点検に使用する脚立、高所作業に必要な足場</w:t>
      </w:r>
      <w:r w:rsidR="0043597A" w:rsidRPr="005D5D71">
        <w:rPr>
          <w:rFonts w:asciiTheme="minorEastAsia" w:eastAsiaTheme="minorEastAsia" w:hAnsiTheme="minorEastAsia" w:hint="eastAsia"/>
          <w:sz w:val="22"/>
          <w:szCs w:val="22"/>
        </w:rPr>
        <w:t>及び</w:t>
      </w:r>
      <w:r w:rsidR="00306C33" w:rsidRPr="005D5D71">
        <w:rPr>
          <w:rFonts w:asciiTheme="minorEastAsia" w:eastAsiaTheme="minorEastAsia" w:hAnsiTheme="minorEastAsia" w:hint="eastAsia"/>
          <w:sz w:val="22"/>
          <w:szCs w:val="22"/>
        </w:rPr>
        <w:t>仮囲い等（作業床高さ２ｍ以上）は、</w:t>
      </w:r>
      <w:r w:rsidR="0043597A" w:rsidRPr="005D5D71">
        <w:rPr>
          <w:rFonts w:asciiTheme="minorEastAsia" w:eastAsiaTheme="minorEastAsia" w:hAnsiTheme="minorEastAsia" w:hint="eastAsia"/>
          <w:sz w:val="22"/>
          <w:szCs w:val="22"/>
        </w:rPr>
        <w:t>受注者の負担とする。</w:t>
      </w:r>
    </w:p>
    <w:p w14:paraId="48F342D5" w14:textId="3AC00AFE" w:rsidR="0043597A" w:rsidRPr="005D5D71" w:rsidRDefault="0043597A" w:rsidP="005D5D71">
      <w:pPr>
        <w:spacing w:line="23" w:lineRule="atLeast"/>
        <w:ind w:left="439" w:hangingChars="200" w:hanging="439"/>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（５）受託業務実施中又は実施後、受注者より業務遂行不備等の指摘を受けたときは、受注者は直ちに技術者を派遣し、適切な措置を講ずること。</w:t>
      </w:r>
    </w:p>
    <w:p w14:paraId="740EFE71" w14:textId="6C7811CB" w:rsidR="00306C33" w:rsidRPr="005D5D71" w:rsidRDefault="00306C33" w:rsidP="005D5D71">
      <w:pPr>
        <w:spacing w:line="23" w:lineRule="atLeast"/>
        <w:jc w:val="left"/>
        <w:rPr>
          <w:rFonts w:asciiTheme="minorEastAsia" w:eastAsiaTheme="minorEastAsia" w:hAnsiTheme="minorEastAsia"/>
          <w:sz w:val="22"/>
          <w:szCs w:val="22"/>
        </w:rPr>
      </w:pPr>
    </w:p>
    <w:p w14:paraId="554F7B80" w14:textId="17D220B0" w:rsidR="003D15B8" w:rsidRPr="005D5D71" w:rsidRDefault="003D15B8" w:rsidP="005D5D71">
      <w:pPr>
        <w:spacing w:line="23" w:lineRule="atLeast"/>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 xml:space="preserve">５　</w:t>
      </w:r>
      <w:r w:rsidR="00930707" w:rsidRPr="005D5D71">
        <w:rPr>
          <w:rFonts w:asciiTheme="minorEastAsia" w:eastAsiaTheme="minorEastAsia" w:hAnsiTheme="minorEastAsia" w:hint="eastAsia"/>
          <w:sz w:val="22"/>
          <w:szCs w:val="22"/>
        </w:rPr>
        <w:t>法定点検等</w:t>
      </w:r>
    </w:p>
    <w:p w14:paraId="4421D4F8" w14:textId="1312E1D6" w:rsidR="00930707" w:rsidRPr="005D5D71" w:rsidRDefault="00930707" w:rsidP="005D5D71">
      <w:pPr>
        <w:spacing w:line="23" w:lineRule="atLeast"/>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 xml:space="preserve">　　関係法令（建築基準法及び官公法を除く。）に基づく法定点検</w:t>
      </w:r>
      <w:r w:rsidR="0048420F" w:rsidRPr="005D5D71">
        <w:rPr>
          <w:rFonts w:asciiTheme="minorEastAsia" w:eastAsiaTheme="minorEastAsia" w:hAnsiTheme="minorEastAsia" w:hint="eastAsia"/>
          <w:sz w:val="22"/>
          <w:szCs w:val="22"/>
        </w:rPr>
        <w:t>を</w:t>
      </w:r>
      <w:r w:rsidRPr="005D5D71">
        <w:rPr>
          <w:rFonts w:asciiTheme="minorEastAsia" w:eastAsiaTheme="minorEastAsia" w:hAnsiTheme="minorEastAsia" w:hint="eastAsia"/>
          <w:sz w:val="22"/>
          <w:szCs w:val="22"/>
        </w:rPr>
        <w:t>実施</w:t>
      </w:r>
      <w:r w:rsidR="0048420F" w:rsidRPr="005D5D71">
        <w:rPr>
          <w:rFonts w:asciiTheme="minorEastAsia" w:eastAsiaTheme="minorEastAsia" w:hAnsiTheme="minorEastAsia" w:hint="eastAsia"/>
          <w:sz w:val="22"/>
          <w:szCs w:val="22"/>
        </w:rPr>
        <w:t>すること。</w:t>
      </w:r>
    </w:p>
    <w:p w14:paraId="511B88C5" w14:textId="77777777" w:rsidR="00292FE1" w:rsidRPr="005D5D71" w:rsidRDefault="00292FE1" w:rsidP="005D5D71">
      <w:pPr>
        <w:spacing w:line="23" w:lineRule="atLeast"/>
        <w:jc w:val="left"/>
        <w:rPr>
          <w:rFonts w:asciiTheme="minorEastAsia" w:eastAsiaTheme="minorEastAsia" w:hAnsiTheme="minorEastAsia"/>
          <w:sz w:val="22"/>
          <w:szCs w:val="22"/>
        </w:rPr>
      </w:pPr>
    </w:p>
    <w:p w14:paraId="4848F1D5" w14:textId="4D111D0E" w:rsidR="00CF632C" w:rsidRPr="005D5D71" w:rsidRDefault="001815A1" w:rsidP="005D5D71">
      <w:pPr>
        <w:spacing w:line="23" w:lineRule="atLeast"/>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６</w:t>
      </w:r>
      <w:r w:rsidR="00CF632C" w:rsidRPr="005D5D71">
        <w:rPr>
          <w:rFonts w:asciiTheme="minorEastAsia" w:eastAsiaTheme="minorEastAsia" w:hAnsiTheme="minorEastAsia" w:hint="eastAsia"/>
          <w:sz w:val="22"/>
          <w:szCs w:val="22"/>
        </w:rPr>
        <w:t xml:space="preserve">　電気設備</w:t>
      </w:r>
    </w:p>
    <w:p w14:paraId="1BA0170D" w14:textId="697B0C59" w:rsidR="00565403" w:rsidRPr="005D5D71" w:rsidRDefault="00992B06" w:rsidP="005D5D71">
      <w:pPr>
        <w:spacing w:line="23" w:lineRule="atLeast"/>
        <w:ind w:leftChars="200" w:left="419" w:firstLineChars="100" w:firstLine="220"/>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労働安全衛生法、消防法、電気事業法及び大気汚染防止法等</w:t>
      </w:r>
      <w:r w:rsidR="009E2BAF" w:rsidRPr="005D5D71">
        <w:rPr>
          <w:rFonts w:asciiTheme="minorEastAsia" w:eastAsiaTheme="minorEastAsia" w:hAnsiTheme="minorEastAsia" w:hint="eastAsia"/>
          <w:sz w:val="22"/>
          <w:szCs w:val="22"/>
        </w:rPr>
        <w:t>設置</w:t>
      </w:r>
      <w:r w:rsidRPr="005D5D71">
        <w:rPr>
          <w:rFonts w:asciiTheme="minorEastAsia" w:eastAsiaTheme="minorEastAsia" w:hAnsiTheme="minorEastAsia" w:hint="eastAsia"/>
          <w:sz w:val="22"/>
          <w:szCs w:val="22"/>
        </w:rPr>
        <w:t>設備に係る関係法令等に基づき、環境保健研究所に設置された電気設備の機能保持及び常時安全に使用できる状態を維持できるよう保守</w:t>
      </w:r>
      <w:r w:rsidR="004A59F8" w:rsidRPr="005D5D71">
        <w:rPr>
          <w:rFonts w:asciiTheme="minorEastAsia" w:eastAsiaTheme="minorEastAsia" w:hAnsiTheme="minorEastAsia" w:hint="eastAsia"/>
          <w:sz w:val="22"/>
          <w:szCs w:val="22"/>
        </w:rPr>
        <w:t>・</w:t>
      </w:r>
      <w:r w:rsidRPr="005D5D71">
        <w:rPr>
          <w:rFonts w:asciiTheme="minorEastAsia" w:eastAsiaTheme="minorEastAsia" w:hAnsiTheme="minorEastAsia" w:hint="eastAsia"/>
          <w:sz w:val="22"/>
          <w:szCs w:val="22"/>
        </w:rPr>
        <w:t>点検を行うものである。</w:t>
      </w:r>
    </w:p>
    <w:p w14:paraId="7A07F880" w14:textId="743B22C0" w:rsidR="00291AF8" w:rsidRPr="005D5D71" w:rsidRDefault="00565403" w:rsidP="005D5D71">
      <w:pPr>
        <w:spacing w:line="23" w:lineRule="atLeast"/>
        <w:ind w:leftChars="-1" w:hanging="2"/>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w:t>
      </w:r>
      <w:r w:rsidR="00291AF8" w:rsidRPr="005D5D71">
        <w:rPr>
          <w:rFonts w:asciiTheme="minorEastAsia" w:eastAsiaTheme="minorEastAsia" w:hAnsiTheme="minorEastAsia" w:hint="eastAsia"/>
          <w:sz w:val="22"/>
          <w:szCs w:val="22"/>
        </w:rPr>
        <w:t>１</w:t>
      </w:r>
      <w:r w:rsidRPr="005D5D71">
        <w:rPr>
          <w:rFonts w:asciiTheme="minorEastAsia" w:eastAsiaTheme="minorEastAsia" w:hAnsiTheme="minorEastAsia" w:hint="eastAsia"/>
          <w:sz w:val="22"/>
          <w:szCs w:val="22"/>
        </w:rPr>
        <w:t>）</w:t>
      </w:r>
      <w:r w:rsidR="00291AF8" w:rsidRPr="005D5D71">
        <w:rPr>
          <w:rFonts w:asciiTheme="minorEastAsia" w:eastAsiaTheme="minorEastAsia" w:hAnsiTheme="minorEastAsia" w:hint="eastAsia"/>
          <w:sz w:val="22"/>
          <w:szCs w:val="22"/>
        </w:rPr>
        <w:t>設備</w:t>
      </w:r>
      <w:r w:rsidR="00F40D4C" w:rsidRPr="005D5D71">
        <w:rPr>
          <w:rFonts w:asciiTheme="minorEastAsia" w:eastAsiaTheme="minorEastAsia" w:hAnsiTheme="minorEastAsia" w:hint="eastAsia"/>
          <w:sz w:val="22"/>
          <w:szCs w:val="22"/>
        </w:rPr>
        <w:t>内容・</w:t>
      </w:r>
      <w:r w:rsidR="00291AF8" w:rsidRPr="005D5D71">
        <w:rPr>
          <w:rFonts w:asciiTheme="minorEastAsia" w:eastAsiaTheme="minorEastAsia" w:hAnsiTheme="minorEastAsia" w:hint="eastAsia"/>
          <w:sz w:val="22"/>
          <w:szCs w:val="22"/>
        </w:rPr>
        <w:t>点検回数</w:t>
      </w:r>
    </w:p>
    <w:p w14:paraId="015CE242" w14:textId="219F405F" w:rsidR="00291AF8" w:rsidRPr="005D5D71" w:rsidRDefault="00291AF8" w:rsidP="005D5D71">
      <w:pPr>
        <w:spacing w:line="23" w:lineRule="atLeast"/>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 xml:space="preserve">　　</w:t>
      </w:r>
      <w:r w:rsidR="003C30E2" w:rsidRPr="005D5D71">
        <w:rPr>
          <w:rFonts w:asciiTheme="minorEastAsia" w:eastAsiaTheme="minorEastAsia" w:hAnsiTheme="minorEastAsia" w:hint="eastAsia"/>
          <w:sz w:val="22"/>
          <w:szCs w:val="22"/>
        </w:rPr>
        <w:t xml:space="preserve">　</w:t>
      </w:r>
      <w:r w:rsidRPr="005D5D71">
        <w:rPr>
          <w:rFonts w:asciiTheme="minorEastAsia" w:eastAsiaTheme="minorEastAsia" w:hAnsiTheme="minorEastAsia" w:hint="eastAsia"/>
          <w:sz w:val="22"/>
          <w:szCs w:val="22"/>
        </w:rPr>
        <w:t>電気設備保守点検業務委託設備一覧</w:t>
      </w:r>
      <w:r w:rsidR="000D6D42">
        <w:rPr>
          <w:rFonts w:asciiTheme="minorEastAsia" w:eastAsiaTheme="minorEastAsia" w:hAnsiTheme="minorEastAsia" w:hint="eastAsia"/>
          <w:sz w:val="22"/>
          <w:szCs w:val="22"/>
        </w:rPr>
        <w:t>表（</w:t>
      </w:r>
      <w:r w:rsidR="008C2C9D" w:rsidRPr="005D5D71">
        <w:rPr>
          <w:rFonts w:asciiTheme="minorEastAsia" w:eastAsiaTheme="minorEastAsia" w:hAnsiTheme="minorEastAsia" w:hint="eastAsia"/>
          <w:sz w:val="22"/>
          <w:szCs w:val="22"/>
        </w:rPr>
        <w:t>別紙１）</w:t>
      </w:r>
      <w:r w:rsidRPr="005D5D71">
        <w:rPr>
          <w:rFonts w:asciiTheme="minorEastAsia" w:eastAsiaTheme="minorEastAsia" w:hAnsiTheme="minorEastAsia" w:hint="eastAsia"/>
          <w:sz w:val="22"/>
          <w:szCs w:val="22"/>
        </w:rPr>
        <w:t>のとおり</w:t>
      </w:r>
    </w:p>
    <w:p w14:paraId="27B7AB7F" w14:textId="6A6C5CE5" w:rsidR="008C2C9D" w:rsidRPr="005D5D71" w:rsidRDefault="008C2C9D" w:rsidP="005D5D71">
      <w:pPr>
        <w:spacing w:line="23" w:lineRule="atLeast"/>
        <w:ind w:left="220" w:hangingChars="100" w:hanging="220"/>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 xml:space="preserve">　　</w:t>
      </w:r>
      <w:r w:rsidR="003C30E2" w:rsidRPr="005D5D71">
        <w:rPr>
          <w:rFonts w:asciiTheme="minorEastAsia" w:eastAsiaTheme="minorEastAsia" w:hAnsiTheme="minorEastAsia" w:hint="eastAsia"/>
          <w:sz w:val="22"/>
          <w:szCs w:val="22"/>
        </w:rPr>
        <w:t xml:space="preserve">　</w:t>
      </w:r>
      <w:r w:rsidRPr="005D5D71">
        <w:rPr>
          <w:rFonts w:asciiTheme="minorEastAsia" w:eastAsiaTheme="minorEastAsia" w:hAnsiTheme="minorEastAsia" w:hint="eastAsia"/>
          <w:sz w:val="22"/>
          <w:szCs w:val="22"/>
        </w:rPr>
        <w:t>※</w:t>
      </w:r>
      <w:r w:rsidR="00F40D4C" w:rsidRPr="005D5D71">
        <w:rPr>
          <w:rFonts w:asciiTheme="minorEastAsia" w:eastAsiaTheme="minorEastAsia" w:hAnsiTheme="minorEastAsia" w:hint="eastAsia"/>
          <w:sz w:val="22"/>
          <w:szCs w:val="22"/>
        </w:rPr>
        <w:t>内容等に</w:t>
      </w:r>
      <w:r w:rsidRPr="005D5D71">
        <w:rPr>
          <w:rFonts w:asciiTheme="minorEastAsia" w:eastAsiaTheme="minorEastAsia" w:hAnsiTheme="minorEastAsia" w:hint="eastAsia"/>
          <w:sz w:val="22"/>
          <w:szCs w:val="22"/>
        </w:rPr>
        <w:t>変更があった場合は、発</w:t>
      </w:r>
      <w:bookmarkStart w:id="0" w:name="_GoBack"/>
      <w:bookmarkEnd w:id="0"/>
      <w:r w:rsidRPr="005D5D71">
        <w:rPr>
          <w:rFonts w:asciiTheme="minorEastAsia" w:eastAsiaTheme="minorEastAsia" w:hAnsiTheme="minorEastAsia" w:hint="eastAsia"/>
          <w:sz w:val="22"/>
          <w:szCs w:val="22"/>
        </w:rPr>
        <w:t>注者に承認を受け、変更すること。</w:t>
      </w:r>
    </w:p>
    <w:p w14:paraId="7AA1D554" w14:textId="5BF4FB70" w:rsidR="00291AF8" w:rsidRPr="005D5D71" w:rsidRDefault="00565403" w:rsidP="005D5D71">
      <w:pPr>
        <w:spacing w:line="23" w:lineRule="atLeast"/>
        <w:ind w:leftChars="271" w:left="862" w:hangingChars="134" w:hanging="294"/>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 xml:space="preserve">ア　</w:t>
      </w:r>
      <w:r w:rsidR="00291AF8" w:rsidRPr="005D5D71">
        <w:rPr>
          <w:rFonts w:asciiTheme="minorEastAsia" w:eastAsiaTheme="minorEastAsia" w:hAnsiTheme="minorEastAsia" w:hint="eastAsia"/>
          <w:sz w:val="22"/>
          <w:szCs w:val="22"/>
        </w:rPr>
        <w:t>定期保守点検業務実施時以外に設備に異常が発生した場合は、直ちに技術者を派遣し、適切な措置をとるものとし、この場合の工賃は委託料に含まれる。</w:t>
      </w:r>
    </w:p>
    <w:p w14:paraId="55042A09" w14:textId="2503B2BB" w:rsidR="00AA66A8" w:rsidRPr="005D5D71" w:rsidRDefault="00565403" w:rsidP="005D5D71">
      <w:pPr>
        <w:spacing w:line="23" w:lineRule="atLeast"/>
        <w:ind w:leftChars="271" w:left="862" w:hangingChars="134" w:hanging="294"/>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 xml:space="preserve">イ　</w:t>
      </w:r>
      <w:r w:rsidR="00AA66A8" w:rsidRPr="005D5D71">
        <w:rPr>
          <w:rFonts w:asciiTheme="minorEastAsia" w:eastAsiaTheme="minorEastAsia" w:hAnsiTheme="minorEastAsia" w:hint="eastAsia"/>
          <w:sz w:val="22"/>
          <w:szCs w:val="22"/>
        </w:rPr>
        <w:t>業務実施の結果、部品交換・分解整備等の必要が生じたときは、適切な措置を講ずるとともに、発注者に報告し、指示を受ける</w:t>
      </w:r>
      <w:r w:rsidR="009E2BAF" w:rsidRPr="005D5D71">
        <w:rPr>
          <w:rFonts w:asciiTheme="minorEastAsia" w:eastAsiaTheme="minorEastAsia" w:hAnsiTheme="minorEastAsia" w:hint="eastAsia"/>
          <w:sz w:val="22"/>
          <w:szCs w:val="22"/>
        </w:rPr>
        <w:t>こと</w:t>
      </w:r>
      <w:r w:rsidR="00AA66A8" w:rsidRPr="005D5D71">
        <w:rPr>
          <w:rFonts w:asciiTheme="minorEastAsia" w:eastAsiaTheme="minorEastAsia" w:hAnsiTheme="minorEastAsia" w:hint="eastAsia"/>
          <w:sz w:val="22"/>
          <w:szCs w:val="22"/>
        </w:rPr>
        <w:t>。</w:t>
      </w:r>
    </w:p>
    <w:p w14:paraId="600E61B2" w14:textId="0BD4AFD7" w:rsidR="00AA66A8" w:rsidRPr="005D5D71" w:rsidRDefault="00565403" w:rsidP="005D5D71">
      <w:pPr>
        <w:spacing w:line="23" w:lineRule="atLeast"/>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（２）</w:t>
      </w:r>
      <w:r w:rsidR="00AA66A8" w:rsidRPr="005D5D71">
        <w:rPr>
          <w:rFonts w:asciiTheme="minorEastAsia" w:eastAsiaTheme="minorEastAsia" w:hAnsiTheme="minorEastAsia" w:hint="eastAsia"/>
          <w:sz w:val="22"/>
          <w:szCs w:val="22"/>
        </w:rPr>
        <w:t>点検内容</w:t>
      </w:r>
    </w:p>
    <w:p w14:paraId="5491945D" w14:textId="64E8BB0E" w:rsidR="00AA66A8" w:rsidRPr="005D5D71" w:rsidRDefault="00565403" w:rsidP="005D5D71">
      <w:pPr>
        <w:spacing w:line="23" w:lineRule="atLeast"/>
        <w:ind w:leftChars="269" w:left="715" w:hangingChars="69" w:hanging="151"/>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lastRenderedPageBreak/>
        <w:t xml:space="preserve">ア　</w:t>
      </w:r>
      <w:r w:rsidR="00AA66A8" w:rsidRPr="005D5D71">
        <w:rPr>
          <w:rFonts w:asciiTheme="minorEastAsia" w:eastAsiaTheme="minorEastAsia" w:hAnsiTheme="minorEastAsia" w:hint="eastAsia"/>
          <w:sz w:val="22"/>
          <w:szCs w:val="22"/>
        </w:rPr>
        <w:t>各設備に係る関係法令等の規定に基づく点検・整備・検査一式を行う</w:t>
      </w:r>
      <w:r w:rsidR="009E2BAF" w:rsidRPr="005D5D71">
        <w:rPr>
          <w:rFonts w:asciiTheme="minorEastAsia" w:eastAsiaTheme="minorEastAsia" w:hAnsiTheme="minorEastAsia" w:hint="eastAsia"/>
          <w:sz w:val="22"/>
          <w:szCs w:val="22"/>
        </w:rPr>
        <w:t>こと</w:t>
      </w:r>
      <w:r w:rsidR="00AA66A8" w:rsidRPr="005D5D71">
        <w:rPr>
          <w:rFonts w:asciiTheme="minorEastAsia" w:eastAsiaTheme="minorEastAsia" w:hAnsiTheme="minorEastAsia" w:hint="eastAsia"/>
          <w:sz w:val="22"/>
          <w:szCs w:val="22"/>
        </w:rPr>
        <w:t>。</w:t>
      </w:r>
    </w:p>
    <w:p w14:paraId="330730DF" w14:textId="2C602F0A" w:rsidR="00AA66A8" w:rsidRPr="005D5D71" w:rsidRDefault="00565403" w:rsidP="005D5D71">
      <w:pPr>
        <w:spacing w:line="23" w:lineRule="atLeast"/>
        <w:ind w:leftChars="269" w:left="715" w:hangingChars="69" w:hanging="151"/>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 xml:space="preserve">イ　</w:t>
      </w:r>
      <w:r w:rsidR="00AA66A8" w:rsidRPr="005D5D71">
        <w:rPr>
          <w:rFonts w:asciiTheme="minorEastAsia" w:eastAsiaTheme="minorEastAsia" w:hAnsiTheme="minorEastAsia" w:hint="eastAsia"/>
          <w:sz w:val="22"/>
          <w:szCs w:val="22"/>
        </w:rPr>
        <w:t>各設備に係る法定等に規定のない施設の点検については、</w:t>
      </w:r>
      <w:r w:rsidR="000A10DF" w:rsidRPr="005D5D71">
        <w:rPr>
          <w:rFonts w:asciiTheme="minorEastAsia" w:eastAsiaTheme="minorEastAsia" w:hAnsiTheme="minorEastAsia" w:hint="eastAsia"/>
          <w:sz w:val="22"/>
          <w:szCs w:val="22"/>
        </w:rPr>
        <w:t>受注者</w:t>
      </w:r>
      <w:r w:rsidR="00AA66A8" w:rsidRPr="005D5D71">
        <w:rPr>
          <w:rFonts w:asciiTheme="minorEastAsia" w:eastAsiaTheme="minorEastAsia" w:hAnsiTheme="minorEastAsia" w:hint="eastAsia"/>
          <w:sz w:val="22"/>
          <w:szCs w:val="22"/>
        </w:rPr>
        <w:t>の作成する検査明細・保守点検実施要領等による。</w:t>
      </w:r>
    </w:p>
    <w:p w14:paraId="370A24AE" w14:textId="6F7C6A7E" w:rsidR="00AA66A8" w:rsidRPr="005D5D71" w:rsidRDefault="00565403" w:rsidP="005D5D71">
      <w:pPr>
        <w:spacing w:line="23" w:lineRule="atLeast"/>
        <w:ind w:leftChars="269" w:left="715" w:hangingChars="69" w:hanging="151"/>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 xml:space="preserve">ウ　</w:t>
      </w:r>
      <w:r w:rsidR="00AA66A8" w:rsidRPr="005D5D71">
        <w:rPr>
          <w:rFonts w:asciiTheme="minorEastAsia" w:eastAsiaTheme="minorEastAsia" w:hAnsiTheme="minorEastAsia" w:hint="eastAsia"/>
          <w:sz w:val="22"/>
          <w:szCs w:val="22"/>
        </w:rPr>
        <w:t>検査項目の合否は、関係法令及び自主検査基準等による。</w:t>
      </w:r>
    </w:p>
    <w:p w14:paraId="6C5A8A85" w14:textId="4F5CED50" w:rsidR="00AA66A8" w:rsidRPr="005D5D71" w:rsidRDefault="00565403" w:rsidP="005D5D71">
      <w:pPr>
        <w:spacing w:line="23" w:lineRule="atLeast"/>
        <w:ind w:leftChars="269" w:left="715" w:hangingChars="69" w:hanging="151"/>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 xml:space="preserve">エ　</w:t>
      </w:r>
      <w:r w:rsidR="00AA66A8" w:rsidRPr="005D5D71">
        <w:rPr>
          <w:rFonts w:asciiTheme="minorEastAsia" w:eastAsiaTheme="minorEastAsia" w:hAnsiTheme="minorEastAsia" w:hint="eastAsia"/>
          <w:sz w:val="22"/>
          <w:szCs w:val="22"/>
        </w:rPr>
        <w:t>その他、</w:t>
      </w:r>
      <w:r w:rsidR="000A10DF" w:rsidRPr="005D5D71">
        <w:rPr>
          <w:rFonts w:asciiTheme="minorEastAsia" w:eastAsiaTheme="minorEastAsia" w:hAnsiTheme="minorEastAsia" w:hint="eastAsia"/>
          <w:sz w:val="22"/>
          <w:szCs w:val="22"/>
        </w:rPr>
        <w:t>受注者</w:t>
      </w:r>
      <w:r w:rsidR="00AA66A8" w:rsidRPr="005D5D71">
        <w:rPr>
          <w:rFonts w:asciiTheme="minorEastAsia" w:eastAsiaTheme="minorEastAsia" w:hAnsiTheme="minorEastAsia" w:hint="eastAsia"/>
          <w:sz w:val="22"/>
          <w:szCs w:val="22"/>
        </w:rPr>
        <w:t>の定める点検基準に基づく設備維持管理に必要な事項を行う</w:t>
      </w:r>
      <w:r w:rsidR="009E2BAF" w:rsidRPr="005D5D71">
        <w:rPr>
          <w:rFonts w:asciiTheme="minorEastAsia" w:eastAsiaTheme="minorEastAsia" w:hAnsiTheme="minorEastAsia" w:hint="eastAsia"/>
          <w:sz w:val="22"/>
          <w:szCs w:val="22"/>
        </w:rPr>
        <w:t>こと</w:t>
      </w:r>
      <w:r w:rsidR="008C2C9D" w:rsidRPr="005D5D71">
        <w:rPr>
          <w:rFonts w:asciiTheme="minorEastAsia" w:eastAsiaTheme="minorEastAsia" w:hAnsiTheme="minorEastAsia" w:hint="eastAsia"/>
          <w:sz w:val="22"/>
          <w:szCs w:val="22"/>
        </w:rPr>
        <w:t>。</w:t>
      </w:r>
    </w:p>
    <w:p w14:paraId="23111F78" w14:textId="28673190" w:rsidR="00113398" w:rsidRPr="005D5D71" w:rsidRDefault="00113398" w:rsidP="005D5D71">
      <w:pPr>
        <w:spacing w:line="23" w:lineRule="atLeast"/>
        <w:ind w:leftChars="269" w:left="625" w:hangingChars="28" w:hanging="61"/>
        <w:rPr>
          <w:rFonts w:asciiTheme="minorEastAsia" w:eastAsiaTheme="minorEastAsia" w:hAnsiTheme="minorEastAsia"/>
          <w:sz w:val="22"/>
          <w:szCs w:val="22"/>
        </w:rPr>
      </w:pPr>
    </w:p>
    <w:p w14:paraId="19E5189D" w14:textId="6F1E07DF" w:rsidR="00D8001E" w:rsidRPr="005D5D71" w:rsidRDefault="001815A1" w:rsidP="005D5D71">
      <w:pPr>
        <w:spacing w:line="23" w:lineRule="atLeas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７</w:t>
      </w:r>
      <w:r w:rsidR="00D8001E" w:rsidRPr="005D5D71">
        <w:rPr>
          <w:rFonts w:asciiTheme="minorEastAsia" w:eastAsiaTheme="minorEastAsia" w:hAnsiTheme="minorEastAsia" w:hint="eastAsia"/>
          <w:sz w:val="22"/>
          <w:szCs w:val="22"/>
        </w:rPr>
        <w:t xml:space="preserve">　</w:t>
      </w:r>
      <w:r w:rsidR="004A59F8" w:rsidRPr="005D5D71">
        <w:rPr>
          <w:rFonts w:asciiTheme="minorEastAsia" w:eastAsiaTheme="minorEastAsia" w:hAnsiTheme="minorEastAsia" w:hint="eastAsia"/>
          <w:sz w:val="22"/>
          <w:szCs w:val="22"/>
        </w:rPr>
        <w:t>機械設備</w:t>
      </w:r>
    </w:p>
    <w:p w14:paraId="4A185964" w14:textId="2063672E" w:rsidR="003D769B" w:rsidRPr="005D5D71" w:rsidRDefault="004A59F8" w:rsidP="005D5D71">
      <w:pPr>
        <w:spacing w:line="23" w:lineRule="atLeast"/>
        <w:ind w:leftChars="200" w:left="419" w:firstLineChars="100" w:firstLine="220"/>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労働安全衛生法、水道法及び大気汚染防止法</w:t>
      </w:r>
      <w:r w:rsidR="00F44B39" w:rsidRPr="005D5D71">
        <w:rPr>
          <w:rFonts w:asciiTheme="minorEastAsia" w:eastAsiaTheme="minorEastAsia" w:hAnsiTheme="minorEastAsia" w:hint="eastAsia"/>
          <w:sz w:val="22"/>
          <w:szCs w:val="22"/>
        </w:rPr>
        <w:t>並びに</w:t>
      </w:r>
      <w:r w:rsidRPr="005D5D71">
        <w:rPr>
          <w:rFonts w:asciiTheme="minorEastAsia" w:eastAsiaTheme="minorEastAsia" w:hAnsiTheme="minorEastAsia" w:hint="eastAsia"/>
          <w:sz w:val="22"/>
          <w:szCs w:val="22"/>
        </w:rPr>
        <w:t>水質汚濁防止法等の施設維持管理に係る関係諸法令等に基づき、環境保健研究所に設置された機械設備の機能保持</w:t>
      </w:r>
      <w:r w:rsidR="00F44B39" w:rsidRPr="005D5D71">
        <w:rPr>
          <w:rFonts w:asciiTheme="minorEastAsia" w:eastAsiaTheme="minorEastAsia" w:hAnsiTheme="minorEastAsia" w:hint="eastAsia"/>
          <w:sz w:val="22"/>
          <w:szCs w:val="22"/>
        </w:rPr>
        <w:t>及び</w:t>
      </w:r>
      <w:r w:rsidRPr="005D5D71">
        <w:rPr>
          <w:rFonts w:asciiTheme="minorEastAsia" w:eastAsiaTheme="minorEastAsia" w:hAnsiTheme="minorEastAsia" w:hint="eastAsia"/>
          <w:sz w:val="22"/>
          <w:szCs w:val="22"/>
        </w:rPr>
        <w:t>常時安全に使用できる状態を維持できるよう保守・点検を</w:t>
      </w:r>
      <w:r w:rsidR="009E2BAF" w:rsidRPr="005D5D71">
        <w:rPr>
          <w:rFonts w:asciiTheme="minorEastAsia" w:eastAsiaTheme="minorEastAsia" w:hAnsiTheme="minorEastAsia" w:hint="eastAsia"/>
          <w:sz w:val="22"/>
          <w:szCs w:val="22"/>
        </w:rPr>
        <w:t>こと</w:t>
      </w:r>
      <w:r w:rsidRPr="005D5D71">
        <w:rPr>
          <w:rFonts w:asciiTheme="minorEastAsia" w:eastAsiaTheme="minorEastAsia" w:hAnsiTheme="minorEastAsia" w:hint="eastAsia"/>
          <w:sz w:val="22"/>
          <w:szCs w:val="22"/>
        </w:rPr>
        <w:t>。</w:t>
      </w:r>
    </w:p>
    <w:p w14:paraId="2886C81C" w14:textId="54375A03" w:rsidR="00F40D4C" w:rsidRPr="005D5D71" w:rsidRDefault="00565403" w:rsidP="005D5D71">
      <w:pPr>
        <w:spacing w:line="23" w:lineRule="atLeas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（１）</w:t>
      </w:r>
      <w:r w:rsidR="00F40D4C" w:rsidRPr="005D5D71">
        <w:rPr>
          <w:rFonts w:asciiTheme="minorEastAsia" w:eastAsiaTheme="minorEastAsia" w:hAnsiTheme="minorEastAsia" w:hint="eastAsia"/>
          <w:sz w:val="22"/>
          <w:szCs w:val="22"/>
        </w:rPr>
        <w:t>設備内容・点検回</w:t>
      </w:r>
      <w:r w:rsidR="001840D0" w:rsidRPr="005D5D71">
        <w:rPr>
          <w:rFonts w:asciiTheme="minorEastAsia" w:eastAsiaTheme="minorEastAsia" w:hAnsiTheme="minorEastAsia" w:hint="eastAsia"/>
          <w:sz w:val="22"/>
          <w:szCs w:val="22"/>
        </w:rPr>
        <w:t>数</w:t>
      </w:r>
    </w:p>
    <w:p w14:paraId="55B79FA1" w14:textId="7AB53AF0" w:rsidR="00F40D4C" w:rsidRPr="005D5D71" w:rsidRDefault="00F40D4C" w:rsidP="005D5D71">
      <w:pPr>
        <w:spacing w:line="23" w:lineRule="atLeast"/>
        <w:ind w:firstLineChars="300" w:firstLine="659"/>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機械設備保守点検業務委託設備一覧表</w:t>
      </w:r>
      <w:r w:rsidR="00917E7B" w:rsidRPr="005D5D71">
        <w:rPr>
          <w:rFonts w:asciiTheme="minorEastAsia" w:eastAsiaTheme="minorEastAsia" w:hAnsiTheme="minorEastAsia" w:hint="eastAsia"/>
          <w:sz w:val="22"/>
          <w:szCs w:val="22"/>
        </w:rPr>
        <w:t>（別紙２）</w:t>
      </w:r>
      <w:r w:rsidRPr="005D5D71">
        <w:rPr>
          <w:rFonts w:asciiTheme="minorEastAsia" w:eastAsiaTheme="minorEastAsia" w:hAnsiTheme="minorEastAsia" w:hint="eastAsia"/>
          <w:sz w:val="22"/>
          <w:szCs w:val="22"/>
        </w:rPr>
        <w:t>のとおり。</w:t>
      </w:r>
    </w:p>
    <w:p w14:paraId="1DC1C051" w14:textId="77777777" w:rsidR="00565403" w:rsidRPr="005D5D71" w:rsidRDefault="00F40D4C" w:rsidP="005D5D71">
      <w:pPr>
        <w:spacing w:line="23" w:lineRule="atLeast"/>
        <w:ind w:firstLineChars="300" w:firstLine="659"/>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※内容等に変更があった場合は、発注者に承認を受け、変更すること。</w:t>
      </w:r>
    </w:p>
    <w:p w14:paraId="2BC9FD73" w14:textId="537DD784" w:rsidR="003D769B" w:rsidRPr="005D5D71" w:rsidRDefault="00565403" w:rsidP="005D5D71">
      <w:pPr>
        <w:spacing w:line="23" w:lineRule="atLeast"/>
        <w:ind w:leftChars="271" w:left="849" w:hangingChars="128" w:hanging="281"/>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 xml:space="preserve">ア　</w:t>
      </w:r>
      <w:r w:rsidR="00F40D4C" w:rsidRPr="005D5D71">
        <w:rPr>
          <w:rFonts w:asciiTheme="minorEastAsia" w:eastAsiaTheme="minorEastAsia" w:hAnsiTheme="minorEastAsia" w:hint="eastAsia"/>
          <w:sz w:val="22"/>
          <w:szCs w:val="22"/>
        </w:rPr>
        <w:t>定期保守点検業務実施時以外に設備に異常等が発生した場合は、直ちに技術者を派遣し適切な措置をとるものとし、この場合の工賃及び軽微な修理部品代は委託料に含まれる。</w:t>
      </w:r>
    </w:p>
    <w:p w14:paraId="756397F7" w14:textId="1B2BF323" w:rsidR="00F40D4C" w:rsidRPr="005D5D71" w:rsidRDefault="00565403" w:rsidP="005D5D71">
      <w:pPr>
        <w:spacing w:line="23" w:lineRule="atLeast"/>
        <w:ind w:leftChars="271" w:left="849" w:hangingChars="128" w:hanging="281"/>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 xml:space="preserve">イ　</w:t>
      </w:r>
      <w:r w:rsidR="00F40D4C" w:rsidRPr="005D5D71">
        <w:rPr>
          <w:rFonts w:asciiTheme="minorEastAsia" w:eastAsiaTheme="minorEastAsia" w:hAnsiTheme="minorEastAsia" w:hint="eastAsia"/>
          <w:sz w:val="22"/>
          <w:szCs w:val="22"/>
        </w:rPr>
        <w:t>業務対象設備に係る法定点検検査料・測定料等は、</w:t>
      </w:r>
      <w:r w:rsidR="000A10DF" w:rsidRPr="005D5D71">
        <w:rPr>
          <w:rFonts w:asciiTheme="minorEastAsia" w:eastAsiaTheme="minorEastAsia" w:hAnsiTheme="minorEastAsia" w:hint="eastAsia"/>
          <w:sz w:val="22"/>
          <w:szCs w:val="22"/>
        </w:rPr>
        <w:t>委託料</w:t>
      </w:r>
      <w:r w:rsidR="00F40D4C" w:rsidRPr="005D5D71">
        <w:rPr>
          <w:rFonts w:asciiTheme="minorEastAsia" w:eastAsiaTheme="minorEastAsia" w:hAnsiTheme="minorEastAsia" w:hint="eastAsia"/>
          <w:sz w:val="22"/>
          <w:szCs w:val="22"/>
        </w:rPr>
        <w:t>に含まれる。</w:t>
      </w:r>
    </w:p>
    <w:p w14:paraId="37F8609C" w14:textId="3B256C0D" w:rsidR="00D8001E" w:rsidRPr="005D5D71" w:rsidRDefault="00565403" w:rsidP="005D5D71">
      <w:pPr>
        <w:spacing w:line="23" w:lineRule="atLeast"/>
        <w:ind w:leftChars="271" w:left="849" w:hangingChars="128" w:hanging="281"/>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 xml:space="preserve">ウ　</w:t>
      </w:r>
      <w:r w:rsidR="00F40D4C" w:rsidRPr="005D5D71">
        <w:rPr>
          <w:rFonts w:asciiTheme="minorEastAsia" w:eastAsiaTheme="minorEastAsia" w:hAnsiTheme="minorEastAsia" w:hint="eastAsia"/>
          <w:sz w:val="22"/>
          <w:szCs w:val="22"/>
        </w:rPr>
        <w:t>業務実施の結果、部品交換・分解整備等の必要が生じたときは、適切な措置をとるとともに、</w:t>
      </w:r>
      <w:r w:rsidR="000A10DF" w:rsidRPr="005D5D71">
        <w:rPr>
          <w:rFonts w:asciiTheme="minorEastAsia" w:eastAsiaTheme="minorEastAsia" w:hAnsiTheme="minorEastAsia" w:hint="eastAsia"/>
          <w:sz w:val="22"/>
          <w:szCs w:val="22"/>
        </w:rPr>
        <w:t>発注者</w:t>
      </w:r>
      <w:r w:rsidR="00F40D4C" w:rsidRPr="005D5D71">
        <w:rPr>
          <w:rFonts w:asciiTheme="minorEastAsia" w:eastAsiaTheme="minorEastAsia" w:hAnsiTheme="minorEastAsia" w:hint="eastAsia"/>
          <w:sz w:val="22"/>
          <w:szCs w:val="22"/>
        </w:rPr>
        <w:t>に報告し、指示を受けるものとする</w:t>
      </w:r>
      <w:r w:rsidR="009E2BAF" w:rsidRPr="005D5D71">
        <w:rPr>
          <w:rFonts w:asciiTheme="minorEastAsia" w:eastAsiaTheme="minorEastAsia" w:hAnsiTheme="minorEastAsia" w:hint="eastAsia"/>
          <w:sz w:val="22"/>
          <w:szCs w:val="22"/>
        </w:rPr>
        <w:t>こと</w:t>
      </w:r>
      <w:r w:rsidR="00F40D4C" w:rsidRPr="005D5D71">
        <w:rPr>
          <w:rFonts w:asciiTheme="minorEastAsia" w:eastAsiaTheme="minorEastAsia" w:hAnsiTheme="minorEastAsia" w:hint="eastAsia"/>
          <w:sz w:val="22"/>
          <w:szCs w:val="22"/>
        </w:rPr>
        <w:t>。</w:t>
      </w:r>
    </w:p>
    <w:p w14:paraId="46228609" w14:textId="7700DBBF" w:rsidR="00E37D4E" w:rsidRPr="005D5D71" w:rsidRDefault="00565403" w:rsidP="005D5D71">
      <w:pPr>
        <w:spacing w:line="23" w:lineRule="atLeas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w:t>
      </w:r>
      <w:r w:rsidR="00E37D4E" w:rsidRPr="005D5D71">
        <w:rPr>
          <w:rFonts w:asciiTheme="minorEastAsia" w:eastAsiaTheme="minorEastAsia" w:hAnsiTheme="minorEastAsia" w:hint="eastAsia"/>
          <w:sz w:val="22"/>
          <w:szCs w:val="22"/>
        </w:rPr>
        <w:t>２</w:t>
      </w:r>
      <w:r w:rsidRPr="005D5D71">
        <w:rPr>
          <w:rFonts w:asciiTheme="minorEastAsia" w:eastAsiaTheme="minorEastAsia" w:hAnsiTheme="minorEastAsia" w:hint="eastAsia"/>
          <w:sz w:val="22"/>
          <w:szCs w:val="22"/>
        </w:rPr>
        <w:t>）</w:t>
      </w:r>
      <w:r w:rsidR="00E37D4E" w:rsidRPr="005D5D71">
        <w:rPr>
          <w:rFonts w:asciiTheme="minorEastAsia" w:eastAsiaTheme="minorEastAsia" w:hAnsiTheme="minorEastAsia" w:hint="eastAsia"/>
          <w:sz w:val="22"/>
          <w:szCs w:val="22"/>
        </w:rPr>
        <w:t>点検内容</w:t>
      </w:r>
    </w:p>
    <w:p w14:paraId="357CD486" w14:textId="6A64DC0E" w:rsidR="00E37D4E" w:rsidRPr="005D5D71" w:rsidRDefault="00565403" w:rsidP="005D5D71">
      <w:pPr>
        <w:spacing w:line="23" w:lineRule="atLeast"/>
        <w:ind w:leftChars="268" w:left="845" w:hangingChars="129" w:hanging="283"/>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 xml:space="preserve">ア　</w:t>
      </w:r>
      <w:r w:rsidR="00E37D4E" w:rsidRPr="005D5D71">
        <w:rPr>
          <w:rFonts w:asciiTheme="minorEastAsia" w:eastAsiaTheme="minorEastAsia" w:hAnsiTheme="minorEastAsia" w:hint="eastAsia"/>
          <w:sz w:val="22"/>
          <w:szCs w:val="22"/>
        </w:rPr>
        <w:t>各設備に係る関係法令等の規程に基づく点検・整備・検査一式を行う</w:t>
      </w:r>
      <w:r w:rsidR="009E2BAF" w:rsidRPr="005D5D71">
        <w:rPr>
          <w:rFonts w:asciiTheme="minorEastAsia" w:eastAsiaTheme="minorEastAsia" w:hAnsiTheme="minorEastAsia" w:hint="eastAsia"/>
          <w:sz w:val="22"/>
          <w:szCs w:val="22"/>
        </w:rPr>
        <w:t>こと</w:t>
      </w:r>
      <w:r w:rsidR="00E37D4E" w:rsidRPr="005D5D71">
        <w:rPr>
          <w:rFonts w:asciiTheme="minorEastAsia" w:eastAsiaTheme="minorEastAsia" w:hAnsiTheme="minorEastAsia" w:hint="eastAsia"/>
          <w:sz w:val="22"/>
          <w:szCs w:val="22"/>
        </w:rPr>
        <w:t>。</w:t>
      </w:r>
    </w:p>
    <w:p w14:paraId="10F1D693" w14:textId="46314A8E" w:rsidR="00E37D4E" w:rsidRPr="005D5D71" w:rsidRDefault="00565403" w:rsidP="005D5D71">
      <w:pPr>
        <w:spacing w:line="23" w:lineRule="atLeast"/>
        <w:ind w:leftChars="268" w:left="845" w:hangingChars="129" w:hanging="283"/>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 xml:space="preserve">イ　</w:t>
      </w:r>
      <w:r w:rsidR="00E37D4E" w:rsidRPr="005D5D71">
        <w:rPr>
          <w:rFonts w:asciiTheme="minorEastAsia" w:eastAsiaTheme="minorEastAsia" w:hAnsiTheme="minorEastAsia" w:hint="eastAsia"/>
          <w:sz w:val="22"/>
          <w:szCs w:val="22"/>
        </w:rPr>
        <w:t>点検の詳細及び法令等に規定のない設備の点検については、受注者の作成する検査明細・保守点検実施要領等による。</w:t>
      </w:r>
    </w:p>
    <w:p w14:paraId="28C17A3B" w14:textId="0DB9EA96" w:rsidR="00E37D4E" w:rsidRPr="005D5D71" w:rsidRDefault="00565403" w:rsidP="005D5D71">
      <w:pPr>
        <w:spacing w:line="23" w:lineRule="atLeast"/>
        <w:ind w:leftChars="268" w:left="845" w:hangingChars="129" w:hanging="283"/>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 xml:space="preserve">ウ　</w:t>
      </w:r>
      <w:r w:rsidR="00E37D4E" w:rsidRPr="005D5D71">
        <w:rPr>
          <w:rFonts w:asciiTheme="minorEastAsia" w:eastAsiaTheme="minorEastAsia" w:hAnsiTheme="minorEastAsia" w:hint="eastAsia"/>
          <w:sz w:val="22"/>
          <w:szCs w:val="22"/>
        </w:rPr>
        <w:t>その他、受注者の定める点検基準に基づく設備維持管理に必要な事項を行う</w:t>
      </w:r>
      <w:r w:rsidR="009E2BAF" w:rsidRPr="005D5D71">
        <w:rPr>
          <w:rFonts w:asciiTheme="minorEastAsia" w:eastAsiaTheme="minorEastAsia" w:hAnsiTheme="minorEastAsia" w:hint="eastAsia"/>
          <w:sz w:val="22"/>
          <w:szCs w:val="22"/>
        </w:rPr>
        <w:t>こと</w:t>
      </w:r>
      <w:r w:rsidR="00E37D4E" w:rsidRPr="005D5D71">
        <w:rPr>
          <w:rFonts w:asciiTheme="minorEastAsia" w:eastAsiaTheme="minorEastAsia" w:hAnsiTheme="minorEastAsia" w:hint="eastAsia"/>
          <w:sz w:val="22"/>
          <w:szCs w:val="22"/>
        </w:rPr>
        <w:t>。</w:t>
      </w:r>
    </w:p>
    <w:p w14:paraId="4033D576" w14:textId="355446E8" w:rsidR="00561B6F" w:rsidRPr="005D5D71" w:rsidRDefault="00561B6F" w:rsidP="005D5D71">
      <w:pPr>
        <w:spacing w:line="23" w:lineRule="atLeast"/>
        <w:ind w:leftChars="268" w:left="845" w:hangingChars="129" w:hanging="283"/>
        <w:rPr>
          <w:rFonts w:asciiTheme="minorEastAsia" w:eastAsiaTheme="minorEastAsia" w:hAnsiTheme="minorEastAsia"/>
          <w:sz w:val="22"/>
          <w:szCs w:val="22"/>
        </w:rPr>
      </w:pPr>
    </w:p>
    <w:p w14:paraId="556EA471" w14:textId="7F144A6F" w:rsidR="00DB03C0" w:rsidRPr="005D5D71" w:rsidRDefault="001815A1" w:rsidP="005D5D71">
      <w:pPr>
        <w:spacing w:line="23" w:lineRule="atLeas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８</w:t>
      </w:r>
      <w:r w:rsidR="000A668F" w:rsidRPr="005D5D71">
        <w:rPr>
          <w:rFonts w:asciiTheme="minorEastAsia" w:eastAsiaTheme="minorEastAsia" w:hAnsiTheme="minorEastAsia" w:hint="eastAsia"/>
          <w:sz w:val="22"/>
          <w:szCs w:val="22"/>
        </w:rPr>
        <w:t xml:space="preserve">　</w:t>
      </w:r>
      <w:r w:rsidR="000D5549" w:rsidRPr="005D5D71">
        <w:rPr>
          <w:rFonts w:asciiTheme="minorEastAsia" w:eastAsiaTheme="minorEastAsia" w:hAnsiTheme="minorEastAsia" w:hint="eastAsia"/>
          <w:sz w:val="22"/>
          <w:szCs w:val="22"/>
        </w:rPr>
        <w:t>水質管理</w:t>
      </w:r>
      <w:r w:rsidR="00DB03C0" w:rsidRPr="005D5D71">
        <w:rPr>
          <w:rFonts w:asciiTheme="minorEastAsia" w:eastAsiaTheme="minorEastAsia" w:hAnsiTheme="minorEastAsia" w:hint="eastAsia"/>
          <w:sz w:val="22"/>
          <w:szCs w:val="22"/>
        </w:rPr>
        <w:t>等</w:t>
      </w:r>
    </w:p>
    <w:p w14:paraId="256BDB93" w14:textId="01DD2D9F" w:rsidR="00BB1C24" w:rsidRPr="005D5D71" w:rsidRDefault="00BB1C24" w:rsidP="005D5D71">
      <w:pPr>
        <w:spacing w:line="23" w:lineRule="atLeas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 xml:space="preserve">　　　定期作業内容（別紙３）</w:t>
      </w:r>
      <w:r w:rsidR="00C32BFA" w:rsidRPr="005D5D71">
        <w:rPr>
          <w:rFonts w:asciiTheme="minorEastAsia" w:eastAsiaTheme="minorEastAsia" w:hAnsiTheme="minorEastAsia" w:hint="eastAsia"/>
          <w:sz w:val="22"/>
          <w:szCs w:val="22"/>
        </w:rPr>
        <w:t>を実施する等</w:t>
      </w:r>
      <w:r w:rsidRPr="005D5D71">
        <w:rPr>
          <w:rFonts w:asciiTheme="minorEastAsia" w:eastAsiaTheme="minorEastAsia" w:hAnsiTheme="minorEastAsia" w:hint="eastAsia"/>
          <w:sz w:val="22"/>
          <w:szCs w:val="22"/>
        </w:rPr>
        <w:t>し、適切に管理すること</w:t>
      </w:r>
      <w:r w:rsidR="000B3168" w:rsidRPr="005D5D71">
        <w:rPr>
          <w:rFonts w:asciiTheme="minorEastAsia" w:eastAsiaTheme="minorEastAsia" w:hAnsiTheme="minorEastAsia" w:hint="eastAsia"/>
          <w:sz w:val="22"/>
          <w:szCs w:val="22"/>
        </w:rPr>
        <w:t>。</w:t>
      </w:r>
    </w:p>
    <w:p w14:paraId="1CB8B140" w14:textId="52E09DC9" w:rsidR="00DB03C0" w:rsidRPr="005D5D71" w:rsidRDefault="00565403" w:rsidP="005D5D71">
      <w:pPr>
        <w:spacing w:line="23" w:lineRule="atLeas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（１）</w:t>
      </w:r>
      <w:r w:rsidR="000D5549" w:rsidRPr="005D5D71">
        <w:rPr>
          <w:rFonts w:asciiTheme="minorEastAsia" w:eastAsiaTheme="minorEastAsia" w:hAnsiTheme="minorEastAsia" w:hint="eastAsia"/>
          <w:sz w:val="22"/>
          <w:szCs w:val="22"/>
        </w:rPr>
        <w:t>飲料水の水質管理</w:t>
      </w:r>
    </w:p>
    <w:p w14:paraId="0FD6B928" w14:textId="20962200" w:rsidR="000D5549" w:rsidRPr="005D5D71" w:rsidRDefault="00565403" w:rsidP="005D5D71">
      <w:pPr>
        <w:spacing w:line="23" w:lineRule="atLeast"/>
        <w:ind w:leftChars="268" w:left="988" w:hanging="426"/>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 xml:space="preserve">ア　</w:t>
      </w:r>
      <w:r w:rsidR="000D5549" w:rsidRPr="005D5D71">
        <w:rPr>
          <w:rFonts w:asciiTheme="minorEastAsia" w:eastAsiaTheme="minorEastAsia" w:hAnsiTheme="minorEastAsia" w:hint="eastAsia"/>
          <w:sz w:val="22"/>
          <w:szCs w:val="22"/>
        </w:rPr>
        <w:t>水質検査は、水道法、水道法施行令、水道法施行規則、水質基準に関する省令等の</w:t>
      </w:r>
    </w:p>
    <w:p w14:paraId="06172EBF" w14:textId="4B9CD677" w:rsidR="003D0108" w:rsidRPr="005D5D71" w:rsidRDefault="000D5549" w:rsidP="005D5D71">
      <w:pPr>
        <w:spacing w:line="23" w:lineRule="atLeast"/>
        <w:ind w:leftChars="405" w:left="849" w:firstLine="10"/>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関係法令を遵守し適切に実施する</w:t>
      </w:r>
      <w:r w:rsidR="009E2BAF" w:rsidRPr="005D5D71">
        <w:rPr>
          <w:rFonts w:asciiTheme="minorEastAsia" w:eastAsiaTheme="minorEastAsia" w:hAnsiTheme="minorEastAsia" w:hint="eastAsia"/>
          <w:sz w:val="22"/>
          <w:szCs w:val="22"/>
        </w:rPr>
        <w:t>こと</w:t>
      </w:r>
      <w:r w:rsidR="003D0108" w:rsidRPr="005D5D71">
        <w:rPr>
          <w:rFonts w:asciiTheme="minorEastAsia" w:eastAsiaTheme="minorEastAsia" w:hAnsiTheme="minorEastAsia" w:hint="eastAsia"/>
          <w:sz w:val="22"/>
          <w:szCs w:val="22"/>
        </w:rPr>
        <w:t>。</w:t>
      </w:r>
    </w:p>
    <w:p w14:paraId="69F00FB8" w14:textId="77777777" w:rsidR="003C30E2" w:rsidRPr="005D5D71" w:rsidRDefault="00565403" w:rsidP="005D5D71">
      <w:pPr>
        <w:spacing w:line="23" w:lineRule="atLeast"/>
        <w:ind w:leftChars="268" w:left="988" w:hanging="426"/>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 xml:space="preserve">イ　</w:t>
      </w:r>
      <w:r w:rsidR="003D0108" w:rsidRPr="005D5D71">
        <w:rPr>
          <w:rFonts w:asciiTheme="minorEastAsia" w:eastAsiaTheme="minorEastAsia" w:hAnsiTheme="minorEastAsia" w:hint="eastAsia"/>
          <w:sz w:val="22"/>
          <w:szCs w:val="22"/>
        </w:rPr>
        <w:t>設備内容・点検</w:t>
      </w:r>
    </w:p>
    <w:p w14:paraId="5A45B06D" w14:textId="3996A3D9" w:rsidR="003C30E2" w:rsidRPr="005D5D71" w:rsidRDefault="003D0108" w:rsidP="005D5D71">
      <w:pPr>
        <w:spacing w:line="23" w:lineRule="atLeast"/>
        <w:ind w:leftChars="472" w:left="989" w:firstLine="5"/>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受水槽　容量</w:t>
      </w:r>
      <w:r w:rsidR="00742A35" w:rsidRPr="005D5D71">
        <w:rPr>
          <w:rFonts w:asciiTheme="minorEastAsia" w:eastAsiaTheme="minorEastAsia" w:hAnsiTheme="minorEastAsia" w:hint="eastAsia"/>
          <w:sz w:val="22"/>
          <w:szCs w:val="22"/>
        </w:rPr>
        <w:t>１０ｍ</w:t>
      </w:r>
      <w:r w:rsidR="003C30E2" w:rsidRPr="005D5D71">
        <w:rPr>
          <w:rFonts w:asciiTheme="minorEastAsia" w:eastAsiaTheme="minorEastAsia" w:hAnsiTheme="minorEastAsia" w:hint="eastAsia"/>
          <w:sz w:val="22"/>
          <w:szCs w:val="22"/>
          <w:vertAlign w:val="superscript"/>
        </w:rPr>
        <w:t>３</w:t>
      </w:r>
      <w:r w:rsidRPr="005D5D71">
        <w:rPr>
          <w:rFonts w:asciiTheme="minorEastAsia" w:eastAsiaTheme="minorEastAsia" w:hAnsiTheme="minorEastAsia" w:hint="eastAsia"/>
          <w:sz w:val="22"/>
          <w:szCs w:val="22"/>
        </w:rPr>
        <w:t xml:space="preserve">　</w:t>
      </w:r>
      <w:r w:rsidR="00BE578A" w:rsidRPr="005D5D71">
        <w:rPr>
          <w:rFonts w:asciiTheme="minorEastAsia" w:eastAsiaTheme="minorEastAsia" w:hAnsiTheme="minorEastAsia" w:hint="eastAsia"/>
          <w:sz w:val="22"/>
          <w:szCs w:val="22"/>
        </w:rPr>
        <w:t xml:space="preserve">　　　　　</w:t>
      </w:r>
      <w:r w:rsidRPr="005D5D71">
        <w:rPr>
          <w:rFonts w:asciiTheme="minorEastAsia" w:eastAsiaTheme="minorEastAsia" w:hAnsiTheme="minorEastAsia" w:hint="eastAsia"/>
          <w:sz w:val="22"/>
          <w:szCs w:val="22"/>
        </w:rPr>
        <w:t xml:space="preserve">１基　</w:t>
      </w:r>
    </w:p>
    <w:p w14:paraId="788755BA" w14:textId="5ADC8379" w:rsidR="003C30E2" w:rsidRPr="005D5D71" w:rsidRDefault="003D0108" w:rsidP="005D5D71">
      <w:pPr>
        <w:spacing w:line="23" w:lineRule="atLeast"/>
        <w:ind w:leftChars="472" w:left="989" w:firstLine="5"/>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簡易専用水道として、受水槽の清掃、点検等を実施しその機能を保持する</w:t>
      </w:r>
      <w:r w:rsidR="009E2BAF" w:rsidRPr="005D5D71">
        <w:rPr>
          <w:rFonts w:asciiTheme="minorEastAsia" w:eastAsiaTheme="minorEastAsia" w:hAnsiTheme="minorEastAsia" w:hint="eastAsia"/>
          <w:sz w:val="22"/>
          <w:szCs w:val="22"/>
        </w:rPr>
        <w:t>こと</w:t>
      </w:r>
      <w:r w:rsidR="003C30E2" w:rsidRPr="005D5D71">
        <w:rPr>
          <w:rFonts w:asciiTheme="minorEastAsia" w:eastAsiaTheme="minorEastAsia" w:hAnsiTheme="minorEastAsia" w:hint="eastAsia"/>
          <w:sz w:val="22"/>
          <w:szCs w:val="22"/>
        </w:rPr>
        <w:t>。</w:t>
      </w:r>
    </w:p>
    <w:p w14:paraId="5DDDD87B" w14:textId="25FE735F" w:rsidR="003D0108" w:rsidRPr="005D5D71" w:rsidRDefault="00565403" w:rsidP="005D5D71">
      <w:pPr>
        <w:spacing w:line="23" w:lineRule="atLeas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（２）</w:t>
      </w:r>
      <w:r w:rsidR="00742A35" w:rsidRPr="005D5D71">
        <w:rPr>
          <w:rFonts w:asciiTheme="minorEastAsia" w:eastAsiaTheme="minorEastAsia" w:hAnsiTheme="minorEastAsia" w:hint="eastAsia"/>
          <w:sz w:val="22"/>
          <w:szCs w:val="22"/>
        </w:rPr>
        <w:t>排水処理</w:t>
      </w:r>
      <w:r w:rsidR="00887D38" w:rsidRPr="005D5D71">
        <w:rPr>
          <w:rFonts w:asciiTheme="minorEastAsia" w:eastAsiaTheme="minorEastAsia" w:hAnsiTheme="minorEastAsia" w:hint="eastAsia"/>
          <w:sz w:val="22"/>
          <w:szCs w:val="22"/>
        </w:rPr>
        <w:t>設備</w:t>
      </w:r>
      <w:r w:rsidR="00DB03C0" w:rsidRPr="005D5D71">
        <w:rPr>
          <w:rFonts w:asciiTheme="minorEastAsia" w:eastAsiaTheme="minorEastAsia" w:hAnsiTheme="minorEastAsia" w:hint="eastAsia"/>
          <w:sz w:val="22"/>
          <w:szCs w:val="22"/>
        </w:rPr>
        <w:t>の水質管理</w:t>
      </w:r>
    </w:p>
    <w:p w14:paraId="0191BA3B" w14:textId="55D52713" w:rsidR="00742A35" w:rsidRPr="005D5D71" w:rsidRDefault="00565403" w:rsidP="005D5D71">
      <w:pPr>
        <w:spacing w:line="23" w:lineRule="atLeast"/>
        <w:ind w:leftChars="271" w:left="849" w:hangingChars="128" w:hanging="281"/>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 xml:space="preserve">ア　</w:t>
      </w:r>
      <w:r w:rsidR="00DB03C0" w:rsidRPr="005D5D71">
        <w:rPr>
          <w:rFonts w:asciiTheme="minorEastAsia" w:eastAsiaTheme="minorEastAsia" w:hAnsiTheme="minorEastAsia" w:hint="eastAsia"/>
          <w:sz w:val="22"/>
          <w:szCs w:val="22"/>
        </w:rPr>
        <w:t>水質汚濁防止法、下水道法</w:t>
      </w:r>
      <w:r w:rsidR="00742A35" w:rsidRPr="005D5D71">
        <w:rPr>
          <w:rFonts w:asciiTheme="minorEastAsia" w:eastAsiaTheme="minorEastAsia" w:hAnsiTheme="minorEastAsia" w:hint="eastAsia"/>
          <w:sz w:val="22"/>
          <w:szCs w:val="22"/>
        </w:rPr>
        <w:t>等関係法令を遵守し、</w:t>
      </w:r>
      <w:r w:rsidR="00887D38" w:rsidRPr="005D5D71">
        <w:rPr>
          <w:rFonts w:asciiTheme="minorEastAsia" w:eastAsiaTheme="minorEastAsia" w:hAnsiTheme="minorEastAsia" w:hint="eastAsia"/>
          <w:sz w:val="22"/>
          <w:szCs w:val="22"/>
        </w:rPr>
        <w:t>機器のオーバーホール</w:t>
      </w:r>
      <w:r w:rsidR="009E2BAF" w:rsidRPr="005D5D71">
        <w:rPr>
          <w:rFonts w:asciiTheme="minorEastAsia" w:eastAsiaTheme="minorEastAsia" w:hAnsiTheme="minorEastAsia" w:hint="eastAsia"/>
          <w:sz w:val="22"/>
          <w:szCs w:val="22"/>
        </w:rPr>
        <w:t>等</w:t>
      </w:r>
      <w:r w:rsidR="00887D38" w:rsidRPr="005D5D71">
        <w:rPr>
          <w:rFonts w:asciiTheme="minorEastAsia" w:eastAsiaTheme="minorEastAsia" w:hAnsiTheme="minorEastAsia" w:hint="eastAsia"/>
          <w:sz w:val="22"/>
          <w:szCs w:val="22"/>
        </w:rPr>
        <w:t>を行いその機能保全を行い</w:t>
      </w:r>
      <w:r w:rsidR="00742A35" w:rsidRPr="005D5D71">
        <w:rPr>
          <w:rFonts w:asciiTheme="minorEastAsia" w:eastAsiaTheme="minorEastAsia" w:hAnsiTheme="minorEastAsia" w:hint="eastAsia"/>
          <w:sz w:val="22"/>
          <w:szCs w:val="22"/>
        </w:rPr>
        <w:t>適切に管理すること</w:t>
      </w:r>
      <w:r w:rsidR="00887D38" w:rsidRPr="005D5D71">
        <w:rPr>
          <w:rFonts w:asciiTheme="minorEastAsia" w:eastAsiaTheme="minorEastAsia" w:hAnsiTheme="minorEastAsia" w:hint="eastAsia"/>
          <w:sz w:val="22"/>
          <w:szCs w:val="22"/>
        </w:rPr>
        <w:t>。</w:t>
      </w:r>
    </w:p>
    <w:p w14:paraId="284E516E" w14:textId="62A3598D" w:rsidR="00742A35" w:rsidRPr="005D5D71" w:rsidRDefault="00565403" w:rsidP="005D5D71">
      <w:pPr>
        <w:spacing w:line="23" w:lineRule="atLeast"/>
        <w:ind w:leftChars="271" w:left="849" w:hangingChars="128" w:hanging="281"/>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 xml:space="preserve">イ　</w:t>
      </w:r>
      <w:r w:rsidR="00742A35" w:rsidRPr="005D5D71">
        <w:rPr>
          <w:rFonts w:asciiTheme="minorEastAsia" w:eastAsiaTheme="minorEastAsia" w:hAnsiTheme="minorEastAsia" w:hint="eastAsia"/>
          <w:sz w:val="22"/>
          <w:szCs w:val="22"/>
        </w:rPr>
        <w:t>設備内容・点検</w:t>
      </w:r>
    </w:p>
    <w:p w14:paraId="5B8E35F5" w14:textId="4DFD6827" w:rsidR="00742A35" w:rsidRPr="005D5D71" w:rsidRDefault="00742A35" w:rsidP="005D5D71">
      <w:pPr>
        <w:spacing w:line="23" w:lineRule="atLeast"/>
        <w:ind w:leftChars="471" w:left="987" w:firstLineChars="1" w:firstLine="2"/>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原水槽　容量　１３</w:t>
      </w:r>
      <w:r w:rsidR="00887D38" w:rsidRPr="005D5D71">
        <w:rPr>
          <w:rFonts w:asciiTheme="minorEastAsia" w:eastAsiaTheme="minorEastAsia" w:hAnsiTheme="minorEastAsia" w:hint="eastAsia"/>
          <w:sz w:val="22"/>
          <w:szCs w:val="22"/>
        </w:rPr>
        <w:t>．</w:t>
      </w:r>
      <w:r w:rsidRPr="005D5D71">
        <w:rPr>
          <w:rFonts w:asciiTheme="minorEastAsia" w:eastAsiaTheme="minorEastAsia" w:hAnsiTheme="minorEastAsia" w:hint="eastAsia"/>
          <w:sz w:val="22"/>
          <w:szCs w:val="22"/>
        </w:rPr>
        <w:t>６ｍ</w:t>
      </w:r>
      <w:r w:rsidR="003C30E2" w:rsidRPr="005D5D71">
        <w:rPr>
          <w:rFonts w:asciiTheme="minorEastAsia" w:eastAsiaTheme="minorEastAsia" w:hAnsiTheme="minorEastAsia" w:hint="eastAsia"/>
          <w:sz w:val="22"/>
          <w:szCs w:val="22"/>
          <w:vertAlign w:val="superscript"/>
        </w:rPr>
        <w:t>３</w:t>
      </w:r>
      <w:r w:rsidR="00BE578A" w:rsidRPr="005D5D71">
        <w:rPr>
          <w:rFonts w:asciiTheme="minorEastAsia" w:eastAsiaTheme="minorEastAsia" w:hAnsiTheme="minorEastAsia" w:hint="eastAsia"/>
          <w:sz w:val="22"/>
          <w:szCs w:val="22"/>
        </w:rPr>
        <w:t xml:space="preserve">　　　 </w:t>
      </w:r>
      <w:r w:rsidR="00887D38" w:rsidRPr="005D5D71">
        <w:rPr>
          <w:rFonts w:asciiTheme="minorEastAsia" w:eastAsiaTheme="minorEastAsia" w:hAnsiTheme="minorEastAsia" w:hint="eastAsia"/>
          <w:sz w:val="22"/>
          <w:szCs w:val="22"/>
        </w:rPr>
        <w:t>１</w:t>
      </w:r>
      <w:r w:rsidRPr="005D5D71">
        <w:rPr>
          <w:rFonts w:asciiTheme="minorEastAsia" w:eastAsiaTheme="minorEastAsia" w:hAnsiTheme="minorEastAsia" w:hint="eastAsia"/>
          <w:sz w:val="22"/>
          <w:szCs w:val="22"/>
        </w:rPr>
        <w:t>基</w:t>
      </w:r>
    </w:p>
    <w:p w14:paraId="5B4FE7CF" w14:textId="7BA76E8D" w:rsidR="00742A35" w:rsidRPr="005D5D71" w:rsidRDefault="00742A35" w:rsidP="005D5D71">
      <w:pPr>
        <w:spacing w:line="23" w:lineRule="atLeast"/>
        <w:ind w:leftChars="471" w:left="987" w:firstLineChars="1" w:firstLine="2"/>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放流槽　容量　　６</w:t>
      </w:r>
      <w:r w:rsidR="00887D38" w:rsidRPr="005D5D71">
        <w:rPr>
          <w:rFonts w:asciiTheme="minorEastAsia" w:eastAsiaTheme="minorEastAsia" w:hAnsiTheme="minorEastAsia" w:hint="eastAsia"/>
          <w:sz w:val="22"/>
          <w:szCs w:val="22"/>
        </w:rPr>
        <w:t>．</w:t>
      </w:r>
      <w:r w:rsidRPr="005D5D71">
        <w:rPr>
          <w:rFonts w:asciiTheme="minorEastAsia" w:eastAsiaTheme="minorEastAsia" w:hAnsiTheme="minorEastAsia" w:hint="eastAsia"/>
          <w:sz w:val="22"/>
          <w:szCs w:val="22"/>
        </w:rPr>
        <w:t>８ｍ</w:t>
      </w:r>
      <w:r w:rsidR="003C30E2" w:rsidRPr="005D5D71">
        <w:rPr>
          <w:rFonts w:asciiTheme="minorEastAsia" w:eastAsiaTheme="minorEastAsia" w:hAnsiTheme="minorEastAsia" w:hint="eastAsia"/>
          <w:sz w:val="22"/>
          <w:szCs w:val="22"/>
          <w:vertAlign w:val="superscript"/>
        </w:rPr>
        <w:t>３</w:t>
      </w:r>
      <w:r w:rsidRPr="005D5D71">
        <w:rPr>
          <w:rFonts w:asciiTheme="minorEastAsia" w:eastAsiaTheme="minorEastAsia" w:hAnsiTheme="minorEastAsia" w:hint="eastAsia"/>
          <w:sz w:val="22"/>
          <w:szCs w:val="22"/>
          <w:vertAlign w:val="superscript"/>
        </w:rPr>
        <w:t xml:space="preserve">　</w:t>
      </w:r>
      <w:r w:rsidR="00BE578A" w:rsidRPr="005D5D71">
        <w:rPr>
          <w:rFonts w:asciiTheme="minorEastAsia" w:eastAsiaTheme="minorEastAsia" w:hAnsiTheme="minorEastAsia" w:hint="eastAsia"/>
          <w:sz w:val="22"/>
          <w:szCs w:val="22"/>
        </w:rPr>
        <w:t xml:space="preserve"> </w:t>
      </w:r>
      <w:r w:rsidR="00BE578A" w:rsidRPr="005D5D71">
        <w:rPr>
          <w:rFonts w:asciiTheme="minorEastAsia" w:eastAsiaTheme="minorEastAsia" w:hAnsiTheme="minorEastAsia"/>
          <w:sz w:val="22"/>
          <w:szCs w:val="22"/>
        </w:rPr>
        <w:t xml:space="preserve">   </w:t>
      </w:r>
      <w:r w:rsidRPr="005D5D71">
        <w:rPr>
          <w:rFonts w:asciiTheme="minorEastAsia" w:eastAsiaTheme="minorEastAsia" w:hAnsiTheme="minorEastAsia" w:hint="eastAsia"/>
          <w:sz w:val="22"/>
          <w:szCs w:val="22"/>
        </w:rPr>
        <w:t xml:space="preserve">　</w:t>
      </w:r>
      <w:r w:rsidR="00887D38" w:rsidRPr="005D5D71">
        <w:rPr>
          <w:rFonts w:asciiTheme="minorEastAsia" w:eastAsiaTheme="minorEastAsia" w:hAnsiTheme="minorEastAsia" w:hint="eastAsia"/>
          <w:sz w:val="22"/>
          <w:szCs w:val="22"/>
        </w:rPr>
        <w:t>１</w:t>
      </w:r>
      <w:r w:rsidRPr="005D5D71">
        <w:rPr>
          <w:rFonts w:asciiTheme="minorEastAsia" w:eastAsiaTheme="minorEastAsia" w:hAnsiTheme="minorEastAsia" w:hint="eastAsia"/>
          <w:sz w:val="22"/>
          <w:szCs w:val="22"/>
        </w:rPr>
        <w:t>基</w:t>
      </w:r>
    </w:p>
    <w:p w14:paraId="690DE22D" w14:textId="071D863F" w:rsidR="00742A35" w:rsidRPr="005D5D71" w:rsidRDefault="00742A35" w:rsidP="005D5D71">
      <w:pPr>
        <w:spacing w:line="23" w:lineRule="atLeast"/>
        <w:ind w:leftChars="471" w:left="987" w:firstLineChars="1" w:firstLine="2"/>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中和槽　容量　　０．６ｍ</w:t>
      </w:r>
      <w:r w:rsidR="003C30E2" w:rsidRPr="005D5D71">
        <w:rPr>
          <w:rFonts w:asciiTheme="minorEastAsia" w:eastAsiaTheme="minorEastAsia" w:hAnsiTheme="minorEastAsia" w:hint="eastAsia"/>
          <w:sz w:val="22"/>
          <w:szCs w:val="22"/>
          <w:vertAlign w:val="superscript"/>
        </w:rPr>
        <w:t>３</w:t>
      </w:r>
      <w:r w:rsidRPr="005D5D71">
        <w:rPr>
          <w:rFonts w:asciiTheme="minorEastAsia" w:eastAsiaTheme="minorEastAsia" w:hAnsiTheme="minorEastAsia" w:hint="eastAsia"/>
          <w:sz w:val="22"/>
          <w:szCs w:val="22"/>
          <w:vertAlign w:val="superscript"/>
        </w:rPr>
        <w:t xml:space="preserve">　</w:t>
      </w:r>
      <w:r w:rsidR="00BE578A" w:rsidRPr="005D5D71">
        <w:rPr>
          <w:rFonts w:asciiTheme="minorEastAsia" w:eastAsiaTheme="minorEastAsia" w:hAnsiTheme="minorEastAsia" w:hint="eastAsia"/>
          <w:sz w:val="22"/>
          <w:szCs w:val="22"/>
        </w:rPr>
        <w:t xml:space="preserve"> </w:t>
      </w:r>
      <w:r w:rsidR="00BE578A" w:rsidRPr="005D5D71">
        <w:rPr>
          <w:rFonts w:asciiTheme="minorEastAsia" w:eastAsiaTheme="minorEastAsia" w:hAnsiTheme="minorEastAsia"/>
          <w:sz w:val="22"/>
          <w:szCs w:val="22"/>
        </w:rPr>
        <w:t xml:space="preserve">     </w:t>
      </w:r>
      <w:r w:rsidR="00887D38" w:rsidRPr="005D5D71">
        <w:rPr>
          <w:rFonts w:asciiTheme="minorEastAsia" w:eastAsiaTheme="minorEastAsia" w:hAnsiTheme="minorEastAsia" w:hint="eastAsia"/>
          <w:sz w:val="22"/>
          <w:szCs w:val="22"/>
        </w:rPr>
        <w:t>１</w:t>
      </w:r>
      <w:r w:rsidRPr="005D5D71">
        <w:rPr>
          <w:rFonts w:asciiTheme="minorEastAsia" w:eastAsiaTheme="minorEastAsia" w:hAnsiTheme="minorEastAsia" w:hint="eastAsia"/>
          <w:sz w:val="22"/>
          <w:szCs w:val="22"/>
        </w:rPr>
        <w:t>基</w:t>
      </w:r>
    </w:p>
    <w:p w14:paraId="4D7AAF3A" w14:textId="13B0F313" w:rsidR="00BB1C24" w:rsidRPr="005D5D71" w:rsidRDefault="00BB1C24" w:rsidP="005D5D71">
      <w:pPr>
        <w:spacing w:line="23" w:lineRule="atLeas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 xml:space="preserve">　　</w:t>
      </w:r>
    </w:p>
    <w:p w14:paraId="19AEF538" w14:textId="08C848A7" w:rsidR="00F86298" w:rsidRPr="005D5D71" w:rsidRDefault="001815A1" w:rsidP="005D5D71">
      <w:pPr>
        <w:spacing w:line="23" w:lineRule="atLeas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９</w:t>
      </w:r>
      <w:r w:rsidR="00565403" w:rsidRPr="005D5D71">
        <w:rPr>
          <w:rFonts w:asciiTheme="minorEastAsia" w:eastAsiaTheme="minorEastAsia" w:hAnsiTheme="minorEastAsia" w:hint="eastAsia"/>
          <w:sz w:val="22"/>
          <w:szCs w:val="22"/>
        </w:rPr>
        <w:t xml:space="preserve">　</w:t>
      </w:r>
      <w:r w:rsidR="00F86298" w:rsidRPr="005D5D71">
        <w:rPr>
          <w:rFonts w:asciiTheme="minorEastAsia" w:eastAsiaTheme="minorEastAsia" w:hAnsiTheme="minorEastAsia" w:hint="eastAsia"/>
          <w:sz w:val="22"/>
          <w:szCs w:val="22"/>
        </w:rPr>
        <w:t>監視制御設備</w:t>
      </w:r>
    </w:p>
    <w:p w14:paraId="10C4440A" w14:textId="6D48F617" w:rsidR="00292FE1" w:rsidRPr="005D5D71" w:rsidRDefault="001840D0" w:rsidP="005D5D71">
      <w:pPr>
        <w:spacing w:line="23" w:lineRule="atLeast"/>
        <w:ind w:firstLineChars="200" w:firstLine="439"/>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環境保健研究所に設置された</w:t>
      </w:r>
      <w:r w:rsidR="00F86298" w:rsidRPr="005D5D71">
        <w:rPr>
          <w:rFonts w:asciiTheme="minorEastAsia" w:eastAsiaTheme="minorEastAsia" w:hAnsiTheme="minorEastAsia" w:hint="eastAsia"/>
          <w:sz w:val="22"/>
          <w:szCs w:val="22"/>
        </w:rPr>
        <w:t>監視制御設備の保守・点検を行う</w:t>
      </w:r>
      <w:r w:rsidR="009E2BAF" w:rsidRPr="005D5D71">
        <w:rPr>
          <w:rFonts w:asciiTheme="minorEastAsia" w:eastAsiaTheme="minorEastAsia" w:hAnsiTheme="minorEastAsia" w:hint="eastAsia"/>
          <w:sz w:val="22"/>
          <w:szCs w:val="22"/>
        </w:rPr>
        <w:t>こと</w:t>
      </w:r>
      <w:r w:rsidR="00F86298" w:rsidRPr="005D5D71">
        <w:rPr>
          <w:rFonts w:asciiTheme="minorEastAsia" w:eastAsiaTheme="minorEastAsia" w:hAnsiTheme="minorEastAsia" w:hint="eastAsia"/>
          <w:sz w:val="22"/>
          <w:szCs w:val="22"/>
        </w:rPr>
        <w:t>。</w:t>
      </w:r>
      <w:r w:rsidR="00292FE1" w:rsidRPr="005D5D71">
        <w:rPr>
          <w:rFonts w:asciiTheme="minorEastAsia" w:eastAsiaTheme="minorEastAsia" w:hAnsiTheme="minorEastAsia" w:hint="eastAsia"/>
          <w:sz w:val="22"/>
          <w:szCs w:val="22"/>
        </w:rPr>
        <w:t>(別紙４)</w:t>
      </w:r>
    </w:p>
    <w:p w14:paraId="0F811D2E" w14:textId="028DA758" w:rsidR="00491268" w:rsidRPr="005D5D71" w:rsidRDefault="00565403" w:rsidP="005D5D71">
      <w:pPr>
        <w:spacing w:line="23" w:lineRule="atLeast"/>
        <w:ind w:left="140" w:hangingChars="64" w:hanging="140"/>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（１）</w:t>
      </w:r>
      <w:r w:rsidR="00917E7B" w:rsidRPr="005D5D71">
        <w:rPr>
          <w:rFonts w:asciiTheme="minorEastAsia" w:eastAsiaTheme="minorEastAsia" w:hAnsiTheme="minorEastAsia" w:hint="eastAsia"/>
          <w:sz w:val="22"/>
          <w:szCs w:val="22"/>
        </w:rPr>
        <w:t>中央監視</w:t>
      </w:r>
      <w:r w:rsidR="00AE3CE7" w:rsidRPr="005D5D71">
        <w:rPr>
          <w:rFonts w:asciiTheme="minorEastAsia" w:eastAsiaTheme="minorEastAsia" w:hAnsiTheme="minorEastAsia" w:hint="eastAsia"/>
          <w:sz w:val="22"/>
          <w:szCs w:val="22"/>
        </w:rPr>
        <w:t>装置</w:t>
      </w:r>
    </w:p>
    <w:p w14:paraId="011436F6" w14:textId="5BF097DB" w:rsidR="00565403" w:rsidRDefault="00565403" w:rsidP="005D5D71">
      <w:pPr>
        <w:spacing w:line="23" w:lineRule="atLeast"/>
        <w:ind w:left="140" w:hangingChars="64" w:hanging="140"/>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（２）</w:t>
      </w:r>
      <w:r w:rsidR="001840D0" w:rsidRPr="005D5D71">
        <w:rPr>
          <w:rFonts w:asciiTheme="minorEastAsia" w:eastAsiaTheme="minorEastAsia" w:hAnsiTheme="minorEastAsia" w:hint="eastAsia"/>
          <w:sz w:val="22"/>
          <w:szCs w:val="22"/>
        </w:rPr>
        <w:t>自動制御装置</w:t>
      </w:r>
    </w:p>
    <w:p w14:paraId="37FEA498" w14:textId="77777777" w:rsidR="00FB5D31" w:rsidRPr="005D5D71" w:rsidRDefault="00FB5D31" w:rsidP="005D5D71">
      <w:pPr>
        <w:spacing w:line="23" w:lineRule="atLeast"/>
        <w:ind w:left="140" w:hangingChars="64" w:hanging="140"/>
        <w:rPr>
          <w:rFonts w:asciiTheme="minorEastAsia" w:eastAsiaTheme="minorEastAsia" w:hAnsiTheme="minorEastAsia"/>
          <w:sz w:val="22"/>
          <w:szCs w:val="22"/>
        </w:rPr>
      </w:pPr>
    </w:p>
    <w:p w14:paraId="4306C301" w14:textId="48EA36DE" w:rsidR="00CF3C3B" w:rsidRPr="005D5D71" w:rsidRDefault="00565403" w:rsidP="005D5D71">
      <w:pPr>
        <w:spacing w:line="23" w:lineRule="atLeas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1</w:t>
      </w:r>
      <w:r w:rsidR="001815A1" w:rsidRPr="005D5D71">
        <w:rPr>
          <w:rFonts w:asciiTheme="minorEastAsia" w:eastAsiaTheme="minorEastAsia" w:hAnsiTheme="minorEastAsia" w:hint="eastAsia"/>
          <w:sz w:val="22"/>
          <w:szCs w:val="22"/>
        </w:rPr>
        <w:t>0</w:t>
      </w:r>
      <w:r w:rsidRPr="005D5D71">
        <w:rPr>
          <w:rFonts w:asciiTheme="minorEastAsia" w:eastAsiaTheme="minorEastAsia" w:hAnsiTheme="minorEastAsia" w:hint="eastAsia"/>
          <w:sz w:val="22"/>
          <w:szCs w:val="22"/>
        </w:rPr>
        <w:t xml:space="preserve">　</w:t>
      </w:r>
      <w:r w:rsidR="00BE65BD" w:rsidRPr="005D5D71">
        <w:rPr>
          <w:rFonts w:asciiTheme="minorEastAsia" w:eastAsiaTheme="minorEastAsia" w:hAnsiTheme="minorEastAsia" w:hint="eastAsia"/>
          <w:sz w:val="22"/>
          <w:szCs w:val="22"/>
        </w:rPr>
        <w:t>消防用設備等</w:t>
      </w:r>
    </w:p>
    <w:p w14:paraId="7D45D065" w14:textId="2DB8E362" w:rsidR="00CF3C3B" w:rsidRPr="005D5D71" w:rsidRDefault="00CF3C3B" w:rsidP="005D5D71">
      <w:pPr>
        <w:spacing w:line="23" w:lineRule="atLeast"/>
        <w:ind w:left="439" w:hangingChars="200" w:hanging="439"/>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 xml:space="preserve">　　　消防法第10条、17条の3の3及び消防法施行規則第31条の</w:t>
      </w:r>
      <w:r w:rsidR="00AB6498" w:rsidRPr="00FB5D31">
        <w:rPr>
          <w:rFonts w:asciiTheme="minorEastAsia" w:eastAsiaTheme="minorEastAsia" w:hAnsiTheme="minorEastAsia" w:hint="eastAsia"/>
          <w:sz w:val="22"/>
          <w:szCs w:val="22"/>
        </w:rPr>
        <w:t>6</w:t>
      </w:r>
      <w:r w:rsidRPr="00FB5D31">
        <w:rPr>
          <w:rFonts w:asciiTheme="minorEastAsia" w:eastAsiaTheme="minorEastAsia" w:hAnsiTheme="minorEastAsia" w:hint="eastAsia"/>
          <w:sz w:val="22"/>
          <w:szCs w:val="22"/>
        </w:rPr>
        <w:t>の</w:t>
      </w:r>
      <w:r w:rsidRPr="005D5D71">
        <w:rPr>
          <w:rFonts w:asciiTheme="minorEastAsia" w:eastAsiaTheme="minorEastAsia" w:hAnsiTheme="minorEastAsia" w:hint="eastAsia"/>
          <w:sz w:val="22"/>
          <w:szCs w:val="22"/>
        </w:rPr>
        <w:t>規定及び建築基準法</w:t>
      </w:r>
      <w:r w:rsidR="006A6CE3" w:rsidRPr="005D5D71">
        <w:rPr>
          <w:rFonts w:asciiTheme="minorEastAsia" w:eastAsiaTheme="minorEastAsia" w:hAnsiTheme="minorEastAsia" w:hint="eastAsia"/>
          <w:sz w:val="22"/>
          <w:szCs w:val="22"/>
        </w:rPr>
        <w:t>第</w:t>
      </w:r>
      <w:r w:rsidRPr="005D5D71">
        <w:rPr>
          <w:rFonts w:asciiTheme="minorEastAsia" w:eastAsiaTheme="minorEastAsia" w:hAnsiTheme="minorEastAsia" w:hint="eastAsia"/>
          <w:sz w:val="22"/>
          <w:szCs w:val="22"/>
        </w:rPr>
        <w:t>8条により、環境保健研究所に設置された消防用設備等の機能保全のため定められた事項の点検業</w:t>
      </w:r>
      <w:r w:rsidRPr="005D5D71">
        <w:rPr>
          <w:rFonts w:asciiTheme="minorEastAsia" w:eastAsiaTheme="minorEastAsia" w:hAnsiTheme="minorEastAsia" w:hint="eastAsia"/>
          <w:sz w:val="22"/>
          <w:szCs w:val="22"/>
        </w:rPr>
        <w:lastRenderedPageBreak/>
        <w:t>務を行うものである。</w:t>
      </w:r>
    </w:p>
    <w:p w14:paraId="3E21B19F" w14:textId="1174F7A8" w:rsidR="00CF3C3B" w:rsidRPr="005D5D71" w:rsidRDefault="00565403" w:rsidP="005D5D71">
      <w:pPr>
        <w:spacing w:line="23" w:lineRule="atLeast"/>
        <w:ind w:left="439" w:hangingChars="200" w:hanging="439"/>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（１）</w:t>
      </w:r>
      <w:r w:rsidR="00CF3C3B" w:rsidRPr="005D5D71">
        <w:rPr>
          <w:rFonts w:asciiTheme="minorEastAsia" w:eastAsiaTheme="minorEastAsia" w:hAnsiTheme="minorEastAsia" w:hint="eastAsia"/>
          <w:sz w:val="22"/>
          <w:szCs w:val="22"/>
        </w:rPr>
        <w:t>設備内容</w:t>
      </w:r>
    </w:p>
    <w:p w14:paraId="2DA7FDE6" w14:textId="6F22CA0E" w:rsidR="00CF3C3B" w:rsidRPr="005D5D71" w:rsidRDefault="00565403" w:rsidP="005D5D71">
      <w:pPr>
        <w:spacing w:line="23" w:lineRule="atLeast"/>
        <w:ind w:leftChars="269" w:left="564" w:firstLineChars="1" w:firstLine="2"/>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 xml:space="preserve">ア　</w:t>
      </w:r>
      <w:r w:rsidR="00CF3C3B" w:rsidRPr="005D5D71">
        <w:rPr>
          <w:rFonts w:asciiTheme="minorEastAsia" w:eastAsiaTheme="minorEastAsia" w:hAnsiTheme="minorEastAsia" w:hint="eastAsia"/>
          <w:sz w:val="22"/>
          <w:szCs w:val="22"/>
        </w:rPr>
        <w:t>消火器設備</w:t>
      </w:r>
    </w:p>
    <w:p w14:paraId="20C431EE" w14:textId="0E269C49" w:rsidR="00CF3C3B" w:rsidRPr="005D5D71" w:rsidRDefault="00E74AD3" w:rsidP="005D5D71">
      <w:pPr>
        <w:spacing w:line="23" w:lineRule="atLeast"/>
        <w:ind w:leftChars="269" w:left="564" w:firstLineChars="1" w:firstLine="2"/>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（ア）</w:t>
      </w:r>
      <w:r w:rsidR="00CF3C3B" w:rsidRPr="005D5D71">
        <w:rPr>
          <w:rFonts w:asciiTheme="minorEastAsia" w:eastAsiaTheme="minorEastAsia" w:hAnsiTheme="minorEastAsia" w:hint="eastAsia"/>
          <w:sz w:val="22"/>
          <w:szCs w:val="22"/>
        </w:rPr>
        <w:t>粉末消火器　　　　　　ABC粉末消火器10型</w:t>
      </w:r>
      <w:r w:rsidR="00CF3C3B" w:rsidRPr="005D5D71">
        <w:rPr>
          <w:rFonts w:asciiTheme="minorEastAsia" w:eastAsiaTheme="minorEastAsia" w:hAnsiTheme="minorEastAsia" w:hint="eastAsia"/>
          <w:sz w:val="22"/>
          <w:szCs w:val="22"/>
        </w:rPr>
        <w:tab/>
      </w:r>
      <w:r w:rsidR="00CF3C3B" w:rsidRPr="005D5D71">
        <w:rPr>
          <w:rFonts w:asciiTheme="minorEastAsia" w:eastAsiaTheme="minorEastAsia" w:hAnsiTheme="minorEastAsia" w:hint="eastAsia"/>
          <w:sz w:val="22"/>
          <w:szCs w:val="22"/>
        </w:rPr>
        <w:tab/>
      </w:r>
      <w:r w:rsidR="00EE0486" w:rsidRPr="005D5D71">
        <w:rPr>
          <w:rFonts w:asciiTheme="minorEastAsia" w:eastAsiaTheme="minorEastAsia" w:hAnsiTheme="minorEastAsia"/>
          <w:sz w:val="22"/>
          <w:szCs w:val="22"/>
        </w:rPr>
        <w:tab/>
        <w:t xml:space="preserve"> </w:t>
      </w:r>
      <w:r w:rsidRPr="005D5D71">
        <w:rPr>
          <w:rFonts w:asciiTheme="minorEastAsia" w:eastAsiaTheme="minorEastAsia" w:hAnsiTheme="minorEastAsia" w:hint="eastAsia"/>
          <w:sz w:val="22"/>
          <w:szCs w:val="22"/>
        </w:rPr>
        <w:t>46</w:t>
      </w:r>
      <w:r w:rsidR="00CF3C3B" w:rsidRPr="005D5D71">
        <w:rPr>
          <w:rFonts w:asciiTheme="minorEastAsia" w:eastAsiaTheme="minorEastAsia" w:hAnsiTheme="minorEastAsia" w:hint="eastAsia"/>
          <w:sz w:val="22"/>
          <w:szCs w:val="22"/>
        </w:rPr>
        <w:t>台</w:t>
      </w:r>
    </w:p>
    <w:p w14:paraId="7D5F08A3" w14:textId="11942D09" w:rsidR="00EE0486" w:rsidRPr="005D5D71" w:rsidRDefault="00EE0486" w:rsidP="005D5D71">
      <w:pPr>
        <w:spacing w:line="23" w:lineRule="atLeast"/>
        <w:ind w:leftChars="269" w:left="564" w:firstLineChars="1" w:firstLine="2"/>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 xml:space="preserve">　　　　　　　　　　　　　　（うち、2台は、埋設オイルタンク近辺に設置）</w:t>
      </w:r>
    </w:p>
    <w:p w14:paraId="21BC34FB" w14:textId="7A46431B" w:rsidR="00CF3C3B" w:rsidRPr="005D5D71" w:rsidRDefault="00E74AD3" w:rsidP="005D5D71">
      <w:pPr>
        <w:spacing w:line="23" w:lineRule="atLeast"/>
        <w:ind w:leftChars="269" w:left="564" w:firstLineChars="1" w:firstLine="2"/>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（イ）</w:t>
      </w:r>
      <w:r w:rsidR="00CF3C3B" w:rsidRPr="005D5D71">
        <w:rPr>
          <w:rFonts w:asciiTheme="minorEastAsia" w:eastAsiaTheme="minorEastAsia" w:hAnsiTheme="minorEastAsia" w:hint="eastAsia"/>
          <w:sz w:val="22"/>
          <w:szCs w:val="22"/>
        </w:rPr>
        <w:t>大型消火器　　　　　　ABC粉末消火器50型</w:t>
      </w:r>
      <w:r w:rsidR="00CF3C3B" w:rsidRPr="005D5D71">
        <w:rPr>
          <w:rFonts w:asciiTheme="minorEastAsia" w:eastAsiaTheme="minorEastAsia" w:hAnsiTheme="minorEastAsia" w:hint="eastAsia"/>
          <w:sz w:val="22"/>
          <w:szCs w:val="22"/>
        </w:rPr>
        <w:tab/>
        <w:t xml:space="preserve">　　</w:t>
      </w:r>
      <w:r w:rsidR="00CF3C3B" w:rsidRPr="005D5D71">
        <w:rPr>
          <w:rFonts w:asciiTheme="minorEastAsia" w:eastAsiaTheme="minorEastAsia" w:hAnsiTheme="minorEastAsia" w:hint="eastAsia"/>
          <w:sz w:val="22"/>
          <w:szCs w:val="22"/>
        </w:rPr>
        <w:tab/>
      </w:r>
      <w:r w:rsidR="00EE0486" w:rsidRPr="005D5D71">
        <w:rPr>
          <w:rFonts w:asciiTheme="minorEastAsia" w:eastAsiaTheme="minorEastAsia" w:hAnsiTheme="minorEastAsia"/>
          <w:sz w:val="22"/>
          <w:szCs w:val="22"/>
        </w:rPr>
        <w:tab/>
        <w:t xml:space="preserve"> </w:t>
      </w:r>
      <w:r w:rsidR="00CF3C3B" w:rsidRPr="005D5D71">
        <w:rPr>
          <w:rFonts w:asciiTheme="minorEastAsia" w:eastAsiaTheme="minorEastAsia" w:hAnsiTheme="minorEastAsia" w:hint="eastAsia"/>
          <w:sz w:val="22"/>
          <w:szCs w:val="22"/>
        </w:rPr>
        <w:t xml:space="preserve"> </w:t>
      </w:r>
      <w:r w:rsidRPr="005D5D71">
        <w:rPr>
          <w:rFonts w:asciiTheme="minorEastAsia" w:eastAsiaTheme="minorEastAsia" w:hAnsiTheme="minorEastAsia" w:hint="eastAsia"/>
          <w:sz w:val="22"/>
          <w:szCs w:val="22"/>
        </w:rPr>
        <w:t>1</w:t>
      </w:r>
      <w:r w:rsidR="00CF3C3B" w:rsidRPr="005D5D71">
        <w:rPr>
          <w:rFonts w:asciiTheme="minorEastAsia" w:eastAsiaTheme="minorEastAsia" w:hAnsiTheme="minorEastAsia" w:hint="eastAsia"/>
          <w:sz w:val="22"/>
          <w:szCs w:val="22"/>
        </w:rPr>
        <w:t>台</w:t>
      </w:r>
    </w:p>
    <w:p w14:paraId="3030E0A9" w14:textId="3526EE46" w:rsidR="00CF3C3B" w:rsidRPr="005D5D71" w:rsidRDefault="00565403" w:rsidP="005D5D71">
      <w:pPr>
        <w:spacing w:line="23" w:lineRule="atLeast"/>
        <w:ind w:leftChars="269" w:left="564" w:firstLineChars="1" w:firstLine="2"/>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 xml:space="preserve">イ　</w:t>
      </w:r>
      <w:r w:rsidR="00CF3C3B" w:rsidRPr="005D5D71">
        <w:rPr>
          <w:rFonts w:asciiTheme="minorEastAsia" w:eastAsiaTheme="minorEastAsia" w:hAnsiTheme="minorEastAsia" w:hint="eastAsia"/>
          <w:sz w:val="22"/>
          <w:szCs w:val="22"/>
        </w:rPr>
        <w:t>屋内消火栓設備</w:t>
      </w:r>
    </w:p>
    <w:p w14:paraId="5E278D75" w14:textId="7489518D" w:rsidR="00CF3C3B" w:rsidRPr="005D5D71" w:rsidRDefault="00E74AD3" w:rsidP="005D5D71">
      <w:pPr>
        <w:spacing w:line="23" w:lineRule="atLeast"/>
        <w:ind w:leftChars="269" w:left="564" w:firstLineChars="1" w:firstLine="2"/>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（ア）</w:t>
      </w:r>
      <w:r w:rsidR="00CF3C3B" w:rsidRPr="005D5D71">
        <w:rPr>
          <w:rFonts w:asciiTheme="minorEastAsia" w:eastAsiaTheme="minorEastAsia" w:hAnsiTheme="minorEastAsia" w:hint="eastAsia"/>
          <w:sz w:val="22"/>
          <w:szCs w:val="22"/>
        </w:rPr>
        <w:t>消火栓ポンプ          50φ×300L/min×79m×7.5kw</w:t>
      </w:r>
      <w:r w:rsidRPr="005D5D71">
        <w:rPr>
          <w:rFonts w:asciiTheme="minorEastAsia" w:eastAsiaTheme="minorEastAsia" w:hAnsiTheme="minorEastAsia"/>
          <w:sz w:val="22"/>
          <w:szCs w:val="22"/>
        </w:rPr>
        <w:tab/>
      </w:r>
      <w:r w:rsidRPr="005D5D71">
        <w:rPr>
          <w:rFonts w:asciiTheme="minorEastAsia" w:eastAsiaTheme="minorEastAsia" w:hAnsiTheme="minorEastAsia" w:hint="eastAsia"/>
          <w:sz w:val="22"/>
          <w:szCs w:val="22"/>
        </w:rPr>
        <w:t xml:space="preserve"> </w:t>
      </w:r>
      <w:r w:rsidR="00EE0486" w:rsidRPr="005D5D71">
        <w:rPr>
          <w:rFonts w:asciiTheme="minorEastAsia" w:eastAsiaTheme="minorEastAsia" w:hAnsiTheme="minorEastAsia"/>
          <w:sz w:val="22"/>
          <w:szCs w:val="22"/>
        </w:rPr>
        <w:t xml:space="preserve"> </w:t>
      </w:r>
      <w:r w:rsidRPr="005D5D71">
        <w:rPr>
          <w:rFonts w:asciiTheme="minorEastAsia" w:eastAsiaTheme="minorEastAsia" w:hAnsiTheme="minorEastAsia" w:hint="eastAsia"/>
          <w:sz w:val="22"/>
          <w:szCs w:val="22"/>
        </w:rPr>
        <w:t>1</w:t>
      </w:r>
      <w:r w:rsidR="00CF3C3B" w:rsidRPr="005D5D71">
        <w:rPr>
          <w:rFonts w:asciiTheme="minorEastAsia" w:eastAsiaTheme="minorEastAsia" w:hAnsiTheme="minorEastAsia" w:hint="eastAsia"/>
          <w:sz w:val="22"/>
          <w:szCs w:val="22"/>
        </w:rPr>
        <w:t>台</w:t>
      </w:r>
    </w:p>
    <w:p w14:paraId="2E6AA815" w14:textId="530A7A0B" w:rsidR="00CF3C3B" w:rsidRPr="005D5D71" w:rsidRDefault="00E74AD3" w:rsidP="005D5D71">
      <w:pPr>
        <w:spacing w:line="23" w:lineRule="atLeast"/>
        <w:ind w:leftChars="269" w:left="564" w:firstLineChars="1" w:firstLine="2"/>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（イ）</w:t>
      </w:r>
      <w:r w:rsidR="00CF3C3B" w:rsidRPr="005D5D71">
        <w:rPr>
          <w:rFonts w:asciiTheme="minorEastAsia" w:eastAsiaTheme="minorEastAsia" w:hAnsiTheme="minorEastAsia" w:hint="eastAsia"/>
          <w:sz w:val="22"/>
          <w:szCs w:val="22"/>
        </w:rPr>
        <w:t>制御盤　　　　　　　　ユニット型</w:t>
      </w:r>
      <w:r w:rsidRPr="005D5D71">
        <w:rPr>
          <w:rFonts w:asciiTheme="minorEastAsia" w:eastAsiaTheme="minorEastAsia" w:hAnsiTheme="minorEastAsia"/>
          <w:sz w:val="22"/>
          <w:szCs w:val="22"/>
        </w:rPr>
        <w:tab/>
      </w:r>
      <w:r w:rsidRPr="005D5D71">
        <w:rPr>
          <w:rFonts w:asciiTheme="minorEastAsia" w:eastAsiaTheme="minorEastAsia" w:hAnsiTheme="minorEastAsia"/>
          <w:sz w:val="22"/>
          <w:szCs w:val="22"/>
        </w:rPr>
        <w:tab/>
      </w:r>
      <w:r w:rsidRPr="005D5D71">
        <w:rPr>
          <w:rFonts w:asciiTheme="minorEastAsia" w:eastAsiaTheme="minorEastAsia" w:hAnsiTheme="minorEastAsia"/>
          <w:sz w:val="22"/>
          <w:szCs w:val="22"/>
        </w:rPr>
        <w:tab/>
      </w:r>
      <w:r w:rsidRPr="005D5D71">
        <w:rPr>
          <w:rFonts w:asciiTheme="minorEastAsia" w:eastAsiaTheme="minorEastAsia" w:hAnsiTheme="minorEastAsia"/>
          <w:sz w:val="22"/>
          <w:szCs w:val="22"/>
        </w:rPr>
        <w:tab/>
      </w:r>
      <w:r w:rsidRPr="005D5D71">
        <w:rPr>
          <w:rFonts w:asciiTheme="minorEastAsia" w:eastAsiaTheme="minorEastAsia" w:hAnsiTheme="minorEastAsia" w:hint="eastAsia"/>
          <w:sz w:val="22"/>
          <w:szCs w:val="22"/>
        </w:rPr>
        <w:t xml:space="preserve"> </w:t>
      </w:r>
      <w:r w:rsidR="00EE0486" w:rsidRPr="005D5D71">
        <w:rPr>
          <w:rFonts w:asciiTheme="minorEastAsia" w:eastAsiaTheme="minorEastAsia" w:hAnsiTheme="minorEastAsia"/>
          <w:sz w:val="22"/>
          <w:szCs w:val="22"/>
        </w:rPr>
        <w:t xml:space="preserve"> </w:t>
      </w:r>
      <w:r w:rsidRPr="005D5D71">
        <w:rPr>
          <w:rFonts w:asciiTheme="minorEastAsia" w:eastAsiaTheme="minorEastAsia" w:hAnsiTheme="minorEastAsia" w:hint="eastAsia"/>
          <w:sz w:val="22"/>
          <w:szCs w:val="22"/>
        </w:rPr>
        <w:t>1</w:t>
      </w:r>
      <w:r w:rsidR="00CF3C3B" w:rsidRPr="005D5D71">
        <w:rPr>
          <w:rFonts w:asciiTheme="minorEastAsia" w:eastAsiaTheme="minorEastAsia" w:hAnsiTheme="minorEastAsia" w:hint="eastAsia"/>
          <w:sz w:val="22"/>
          <w:szCs w:val="22"/>
        </w:rPr>
        <w:t>面</w:t>
      </w:r>
    </w:p>
    <w:p w14:paraId="4CBEFAA8" w14:textId="53F8E085" w:rsidR="00CF3C3B" w:rsidRPr="005D5D71" w:rsidRDefault="00E74AD3" w:rsidP="005D5D71">
      <w:pPr>
        <w:spacing w:line="23" w:lineRule="atLeast"/>
        <w:ind w:leftChars="269" w:left="564" w:firstLineChars="1" w:firstLine="2"/>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（ウ）</w:t>
      </w:r>
      <w:r w:rsidR="00CF3C3B" w:rsidRPr="005D5D71">
        <w:rPr>
          <w:rFonts w:asciiTheme="minorEastAsia" w:eastAsiaTheme="minorEastAsia" w:hAnsiTheme="minorEastAsia" w:hint="eastAsia"/>
          <w:sz w:val="22"/>
          <w:szCs w:val="22"/>
        </w:rPr>
        <w:t>呼水槽　　　　　　　  50L</w:t>
      </w:r>
      <w:r w:rsidR="002E1999" w:rsidRPr="005D5D71">
        <w:rPr>
          <w:rFonts w:asciiTheme="minorEastAsia" w:eastAsiaTheme="minorEastAsia" w:hAnsiTheme="minorEastAsia"/>
          <w:sz w:val="22"/>
          <w:szCs w:val="22"/>
        </w:rPr>
        <w:tab/>
      </w:r>
      <w:r w:rsidR="002E1999" w:rsidRPr="005D5D71">
        <w:rPr>
          <w:rFonts w:asciiTheme="minorEastAsia" w:eastAsiaTheme="minorEastAsia" w:hAnsiTheme="minorEastAsia"/>
          <w:sz w:val="22"/>
          <w:szCs w:val="22"/>
        </w:rPr>
        <w:tab/>
      </w:r>
      <w:r w:rsidR="002E1999" w:rsidRPr="005D5D71">
        <w:rPr>
          <w:rFonts w:asciiTheme="minorEastAsia" w:eastAsiaTheme="minorEastAsia" w:hAnsiTheme="minorEastAsia"/>
          <w:sz w:val="22"/>
          <w:szCs w:val="22"/>
        </w:rPr>
        <w:tab/>
      </w:r>
      <w:r w:rsidRPr="005D5D71">
        <w:rPr>
          <w:rFonts w:asciiTheme="minorEastAsia" w:eastAsiaTheme="minorEastAsia" w:hAnsiTheme="minorEastAsia"/>
          <w:sz w:val="22"/>
          <w:szCs w:val="22"/>
        </w:rPr>
        <w:tab/>
      </w:r>
      <w:r w:rsidR="002E1999" w:rsidRPr="005D5D71">
        <w:rPr>
          <w:rFonts w:asciiTheme="minorEastAsia" w:eastAsiaTheme="minorEastAsia" w:hAnsiTheme="minorEastAsia"/>
          <w:sz w:val="22"/>
          <w:szCs w:val="22"/>
        </w:rPr>
        <w:tab/>
      </w:r>
      <w:r w:rsidR="00EE0486" w:rsidRPr="005D5D71">
        <w:rPr>
          <w:rFonts w:asciiTheme="minorEastAsia" w:eastAsiaTheme="minorEastAsia" w:hAnsiTheme="minorEastAsia"/>
          <w:sz w:val="22"/>
          <w:szCs w:val="22"/>
        </w:rPr>
        <w:t xml:space="preserve"> </w:t>
      </w:r>
      <w:r w:rsidR="002E1999" w:rsidRPr="005D5D71">
        <w:rPr>
          <w:rFonts w:asciiTheme="minorEastAsia" w:eastAsiaTheme="minorEastAsia" w:hAnsiTheme="minorEastAsia"/>
          <w:sz w:val="22"/>
          <w:szCs w:val="22"/>
        </w:rPr>
        <w:t xml:space="preserve"> </w:t>
      </w:r>
      <w:r w:rsidRPr="005D5D71">
        <w:rPr>
          <w:rFonts w:asciiTheme="minorEastAsia" w:eastAsiaTheme="minorEastAsia" w:hAnsiTheme="minorEastAsia" w:hint="eastAsia"/>
          <w:sz w:val="22"/>
          <w:szCs w:val="22"/>
        </w:rPr>
        <w:t>1</w:t>
      </w:r>
      <w:r w:rsidR="00CF3C3B" w:rsidRPr="005D5D71">
        <w:rPr>
          <w:rFonts w:asciiTheme="minorEastAsia" w:eastAsiaTheme="minorEastAsia" w:hAnsiTheme="minorEastAsia" w:hint="eastAsia"/>
          <w:sz w:val="22"/>
          <w:szCs w:val="22"/>
        </w:rPr>
        <w:t>式</w:t>
      </w:r>
    </w:p>
    <w:p w14:paraId="55A2CE61" w14:textId="0DCA3712" w:rsidR="00CF3C3B" w:rsidRPr="005D5D71" w:rsidRDefault="00E74AD3" w:rsidP="005D5D71">
      <w:pPr>
        <w:spacing w:line="23" w:lineRule="atLeast"/>
        <w:ind w:leftChars="269" w:left="564" w:firstLineChars="1" w:firstLine="2"/>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（エ）</w:t>
      </w:r>
      <w:r w:rsidR="00CF3C3B" w:rsidRPr="005D5D71">
        <w:rPr>
          <w:rFonts w:asciiTheme="minorEastAsia" w:eastAsiaTheme="minorEastAsia" w:hAnsiTheme="minorEastAsia" w:hint="eastAsia"/>
          <w:sz w:val="22"/>
          <w:szCs w:val="22"/>
        </w:rPr>
        <w:t>消火栓用箱</w:t>
      </w:r>
      <w:r w:rsidR="00CF3C3B" w:rsidRPr="005D5D71">
        <w:rPr>
          <w:rFonts w:asciiTheme="minorEastAsia" w:eastAsiaTheme="minorEastAsia" w:hAnsiTheme="minorEastAsia" w:hint="eastAsia"/>
          <w:sz w:val="22"/>
          <w:szCs w:val="22"/>
        </w:rPr>
        <w:tab/>
        <w:t xml:space="preserve">　　</w:t>
      </w:r>
      <w:r w:rsidR="00CF3C3B" w:rsidRPr="005D5D71">
        <w:rPr>
          <w:rFonts w:asciiTheme="minorEastAsia" w:eastAsiaTheme="minorEastAsia" w:hAnsiTheme="minorEastAsia" w:hint="eastAsia"/>
          <w:sz w:val="22"/>
          <w:szCs w:val="22"/>
        </w:rPr>
        <w:tab/>
        <w:t>屋内型1号消火栓</w:t>
      </w:r>
      <w:r w:rsidRPr="005D5D71">
        <w:rPr>
          <w:rFonts w:asciiTheme="minorEastAsia" w:eastAsiaTheme="minorEastAsia" w:hAnsiTheme="minorEastAsia"/>
          <w:sz w:val="22"/>
          <w:szCs w:val="22"/>
        </w:rPr>
        <w:tab/>
      </w:r>
      <w:r w:rsidRPr="005D5D71">
        <w:rPr>
          <w:rFonts w:asciiTheme="minorEastAsia" w:eastAsiaTheme="minorEastAsia" w:hAnsiTheme="minorEastAsia"/>
          <w:sz w:val="22"/>
          <w:szCs w:val="22"/>
        </w:rPr>
        <w:tab/>
      </w:r>
      <w:r w:rsidRPr="005D5D71">
        <w:rPr>
          <w:rFonts w:asciiTheme="minorEastAsia" w:eastAsiaTheme="minorEastAsia" w:hAnsiTheme="minorEastAsia"/>
          <w:sz w:val="22"/>
          <w:szCs w:val="22"/>
        </w:rPr>
        <w:tab/>
      </w:r>
      <w:r w:rsidR="00EE0486" w:rsidRPr="005D5D71">
        <w:rPr>
          <w:rFonts w:asciiTheme="minorEastAsia" w:eastAsiaTheme="minorEastAsia" w:hAnsiTheme="minorEastAsia"/>
          <w:sz w:val="22"/>
          <w:szCs w:val="22"/>
        </w:rPr>
        <w:t xml:space="preserve"> </w:t>
      </w:r>
      <w:r w:rsidRPr="005D5D71">
        <w:rPr>
          <w:rFonts w:asciiTheme="minorEastAsia" w:eastAsiaTheme="minorEastAsia" w:hAnsiTheme="minorEastAsia" w:hint="eastAsia"/>
          <w:sz w:val="22"/>
          <w:szCs w:val="22"/>
        </w:rPr>
        <w:t xml:space="preserve"> 6</w:t>
      </w:r>
      <w:r w:rsidR="00CF3C3B" w:rsidRPr="005D5D71">
        <w:rPr>
          <w:rFonts w:asciiTheme="minorEastAsia" w:eastAsiaTheme="minorEastAsia" w:hAnsiTheme="minorEastAsia" w:hint="eastAsia"/>
          <w:sz w:val="22"/>
          <w:szCs w:val="22"/>
        </w:rPr>
        <w:t>台</w:t>
      </w:r>
    </w:p>
    <w:p w14:paraId="61D446CA" w14:textId="21AF5E78" w:rsidR="00CF3C3B" w:rsidRPr="005D5D71" w:rsidRDefault="00E74AD3" w:rsidP="005D5D71">
      <w:pPr>
        <w:spacing w:line="23" w:lineRule="atLeast"/>
        <w:ind w:leftChars="269" w:left="564" w:firstLineChars="1" w:firstLine="2"/>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（オ）</w:t>
      </w:r>
      <w:r w:rsidR="00CF3C3B" w:rsidRPr="005D5D71">
        <w:rPr>
          <w:rFonts w:asciiTheme="minorEastAsia" w:eastAsiaTheme="minorEastAsia" w:hAnsiTheme="minorEastAsia" w:hint="eastAsia"/>
          <w:sz w:val="22"/>
          <w:szCs w:val="22"/>
        </w:rPr>
        <w:t xml:space="preserve">放水テスト　</w:t>
      </w:r>
      <w:r w:rsidR="00CF3C3B" w:rsidRPr="005D5D71">
        <w:rPr>
          <w:rFonts w:asciiTheme="minorEastAsia" w:eastAsiaTheme="minorEastAsia" w:hAnsiTheme="minorEastAsia" w:hint="eastAsia"/>
          <w:sz w:val="22"/>
          <w:szCs w:val="22"/>
        </w:rPr>
        <w:tab/>
      </w:r>
      <w:r w:rsidR="00CF3C3B" w:rsidRPr="005D5D71">
        <w:rPr>
          <w:rFonts w:asciiTheme="minorEastAsia" w:eastAsiaTheme="minorEastAsia" w:hAnsiTheme="minorEastAsia" w:hint="eastAsia"/>
          <w:sz w:val="22"/>
          <w:szCs w:val="22"/>
        </w:rPr>
        <w:tab/>
      </w:r>
      <w:r w:rsidR="00CF3C3B" w:rsidRPr="005D5D71">
        <w:rPr>
          <w:rFonts w:asciiTheme="minorEastAsia" w:eastAsiaTheme="minorEastAsia" w:hAnsiTheme="minorEastAsia" w:hint="eastAsia"/>
          <w:sz w:val="22"/>
          <w:szCs w:val="22"/>
        </w:rPr>
        <w:tab/>
        <w:t xml:space="preserve">        </w:t>
      </w:r>
      <w:r w:rsidR="00B17EC3" w:rsidRPr="005D5D71">
        <w:rPr>
          <w:rFonts w:asciiTheme="minorEastAsia" w:eastAsiaTheme="minorEastAsia" w:hAnsiTheme="minorEastAsia" w:hint="eastAsia"/>
          <w:sz w:val="22"/>
          <w:szCs w:val="22"/>
        </w:rPr>
        <w:t xml:space="preserve">　　</w:t>
      </w:r>
      <w:r w:rsidR="00B17EC3" w:rsidRPr="005D5D71">
        <w:rPr>
          <w:rFonts w:asciiTheme="minorEastAsia" w:eastAsiaTheme="minorEastAsia" w:hAnsiTheme="minorEastAsia"/>
          <w:sz w:val="22"/>
          <w:szCs w:val="22"/>
        </w:rPr>
        <w:tab/>
      </w:r>
      <w:r w:rsidR="00B17EC3" w:rsidRPr="005D5D71">
        <w:rPr>
          <w:rFonts w:asciiTheme="minorEastAsia" w:eastAsiaTheme="minorEastAsia" w:hAnsiTheme="minorEastAsia"/>
          <w:sz w:val="22"/>
          <w:szCs w:val="22"/>
        </w:rPr>
        <w:tab/>
      </w:r>
      <w:r w:rsidR="00B17EC3" w:rsidRPr="005D5D71">
        <w:rPr>
          <w:rFonts w:asciiTheme="minorEastAsia" w:eastAsiaTheme="minorEastAsia" w:hAnsiTheme="minorEastAsia"/>
          <w:sz w:val="22"/>
          <w:szCs w:val="22"/>
        </w:rPr>
        <w:tab/>
      </w:r>
      <w:r w:rsidR="00EE0486" w:rsidRPr="005D5D71">
        <w:rPr>
          <w:rFonts w:asciiTheme="minorEastAsia" w:eastAsiaTheme="minorEastAsia" w:hAnsiTheme="minorEastAsia"/>
          <w:sz w:val="22"/>
          <w:szCs w:val="22"/>
        </w:rPr>
        <w:t xml:space="preserve"> </w:t>
      </w:r>
      <w:r w:rsidR="00B17EC3" w:rsidRPr="005D5D71">
        <w:rPr>
          <w:rFonts w:asciiTheme="minorEastAsia" w:eastAsiaTheme="minorEastAsia" w:hAnsiTheme="minorEastAsia" w:hint="eastAsia"/>
          <w:sz w:val="22"/>
          <w:szCs w:val="22"/>
        </w:rPr>
        <w:t xml:space="preserve"> </w:t>
      </w:r>
      <w:r w:rsidRPr="005D5D71">
        <w:rPr>
          <w:rFonts w:asciiTheme="minorEastAsia" w:eastAsiaTheme="minorEastAsia" w:hAnsiTheme="minorEastAsia" w:hint="eastAsia"/>
          <w:sz w:val="22"/>
          <w:szCs w:val="22"/>
        </w:rPr>
        <w:t>1</w:t>
      </w:r>
      <w:r w:rsidR="00CF3C3B" w:rsidRPr="005D5D71">
        <w:rPr>
          <w:rFonts w:asciiTheme="minorEastAsia" w:eastAsiaTheme="minorEastAsia" w:hAnsiTheme="minorEastAsia" w:hint="eastAsia"/>
          <w:sz w:val="22"/>
          <w:szCs w:val="22"/>
        </w:rPr>
        <w:t>式</w:t>
      </w:r>
    </w:p>
    <w:p w14:paraId="21DAD392" w14:textId="42C4760A" w:rsidR="00CF3C3B" w:rsidRPr="005D5D71" w:rsidRDefault="00565403" w:rsidP="005D5D71">
      <w:pPr>
        <w:spacing w:line="23" w:lineRule="atLeast"/>
        <w:ind w:leftChars="269" w:left="564" w:firstLineChars="1" w:firstLine="2"/>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 xml:space="preserve">ウ　</w:t>
      </w:r>
      <w:r w:rsidR="00CF3C3B" w:rsidRPr="005D5D71">
        <w:rPr>
          <w:rFonts w:asciiTheme="minorEastAsia" w:eastAsiaTheme="minorEastAsia" w:hAnsiTheme="minorEastAsia" w:hint="eastAsia"/>
          <w:sz w:val="22"/>
          <w:szCs w:val="22"/>
        </w:rPr>
        <w:t>自動火災報知設備（P型）</w:t>
      </w:r>
    </w:p>
    <w:p w14:paraId="62F34E18" w14:textId="5FC7EC85" w:rsidR="00CF3C3B" w:rsidRPr="005D5D71" w:rsidRDefault="00E74AD3" w:rsidP="005D5D71">
      <w:pPr>
        <w:spacing w:line="23" w:lineRule="atLeast"/>
        <w:ind w:leftChars="269" w:left="564" w:firstLineChars="1" w:firstLine="2"/>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（ア）</w:t>
      </w:r>
      <w:r w:rsidR="00CF3C3B" w:rsidRPr="005D5D71">
        <w:rPr>
          <w:rFonts w:asciiTheme="minorEastAsia" w:eastAsiaTheme="minorEastAsia" w:hAnsiTheme="minorEastAsia" w:hint="eastAsia"/>
          <w:sz w:val="22"/>
          <w:szCs w:val="22"/>
        </w:rPr>
        <w:t xml:space="preserve">受信機　　P型1級受信機　35回線　　　　　　　　　　</w:t>
      </w:r>
      <w:r w:rsidR="00B17EC3" w:rsidRPr="005D5D71">
        <w:rPr>
          <w:rFonts w:asciiTheme="minorEastAsia" w:eastAsiaTheme="minorEastAsia" w:hAnsiTheme="minorEastAsia"/>
          <w:sz w:val="22"/>
          <w:szCs w:val="22"/>
        </w:rPr>
        <w:tab/>
      </w:r>
      <w:r w:rsidR="00EE0486" w:rsidRPr="005D5D71">
        <w:rPr>
          <w:rFonts w:asciiTheme="minorEastAsia" w:eastAsiaTheme="minorEastAsia" w:hAnsiTheme="minorEastAsia"/>
          <w:sz w:val="22"/>
          <w:szCs w:val="22"/>
        </w:rPr>
        <w:t xml:space="preserve"> </w:t>
      </w:r>
      <w:r w:rsidRPr="005D5D71">
        <w:rPr>
          <w:rFonts w:asciiTheme="minorEastAsia" w:eastAsiaTheme="minorEastAsia" w:hAnsiTheme="minorEastAsia"/>
          <w:sz w:val="22"/>
          <w:szCs w:val="22"/>
        </w:rPr>
        <w:t xml:space="preserve"> </w:t>
      </w:r>
      <w:r w:rsidRPr="005D5D71">
        <w:rPr>
          <w:rFonts w:asciiTheme="minorEastAsia" w:eastAsiaTheme="minorEastAsia" w:hAnsiTheme="minorEastAsia" w:hint="eastAsia"/>
          <w:sz w:val="22"/>
          <w:szCs w:val="22"/>
        </w:rPr>
        <w:t>1</w:t>
      </w:r>
      <w:r w:rsidR="00CF3C3B" w:rsidRPr="005D5D71">
        <w:rPr>
          <w:rFonts w:asciiTheme="minorEastAsia" w:eastAsiaTheme="minorEastAsia" w:hAnsiTheme="minorEastAsia" w:hint="eastAsia"/>
          <w:sz w:val="22"/>
          <w:szCs w:val="22"/>
        </w:rPr>
        <w:t>面</w:t>
      </w:r>
    </w:p>
    <w:p w14:paraId="2B07E88E" w14:textId="13C99CBC" w:rsidR="00CF3C3B" w:rsidRPr="005D5D71" w:rsidRDefault="00E74AD3" w:rsidP="005D5D71">
      <w:pPr>
        <w:spacing w:line="23" w:lineRule="atLeast"/>
        <w:ind w:leftChars="269" w:left="564" w:firstLineChars="1" w:firstLine="2"/>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（イ）</w:t>
      </w:r>
      <w:r w:rsidR="00CF3C3B" w:rsidRPr="005D5D71">
        <w:rPr>
          <w:rFonts w:asciiTheme="minorEastAsia" w:eastAsiaTheme="minorEastAsia" w:hAnsiTheme="minorEastAsia" w:hint="eastAsia"/>
          <w:sz w:val="22"/>
          <w:szCs w:val="22"/>
        </w:rPr>
        <w:t xml:space="preserve">低温スポット型感知器　　　　　　　　　　　　　　　　</w:t>
      </w:r>
      <w:r w:rsidR="00B17EC3" w:rsidRPr="005D5D71">
        <w:rPr>
          <w:rFonts w:asciiTheme="minorEastAsia" w:eastAsiaTheme="minorEastAsia" w:hAnsiTheme="minorEastAsia"/>
          <w:sz w:val="22"/>
          <w:szCs w:val="22"/>
        </w:rPr>
        <w:tab/>
      </w:r>
      <w:r w:rsidR="00EE0486" w:rsidRPr="005D5D71">
        <w:rPr>
          <w:rFonts w:asciiTheme="minorEastAsia" w:eastAsiaTheme="minorEastAsia" w:hAnsiTheme="minorEastAsia"/>
          <w:sz w:val="22"/>
          <w:szCs w:val="22"/>
        </w:rPr>
        <w:t xml:space="preserve"> </w:t>
      </w:r>
      <w:r w:rsidR="00CF3C3B" w:rsidRPr="005D5D71">
        <w:rPr>
          <w:rFonts w:asciiTheme="minorEastAsia" w:eastAsiaTheme="minorEastAsia" w:hAnsiTheme="minorEastAsia" w:hint="eastAsia"/>
          <w:sz w:val="22"/>
          <w:szCs w:val="22"/>
        </w:rPr>
        <w:t>15個</w:t>
      </w:r>
    </w:p>
    <w:p w14:paraId="69715066" w14:textId="388E99C9" w:rsidR="00CF3C3B" w:rsidRPr="005D5D71" w:rsidRDefault="00E74AD3" w:rsidP="005D5D71">
      <w:pPr>
        <w:spacing w:line="23" w:lineRule="atLeast"/>
        <w:ind w:leftChars="269" w:left="564" w:firstLineChars="1" w:firstLine="2"/>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（ウ）</w:t>
      </w:r>
      <w:r w:rsidR="00CF3C3B" w:rsidRPr="005D5D71">
        <w:rPr>
          <w:rFonts w:asciiTheme="minorEastAsia" w:eastAsiaTheme="minorEastAsia" w:hAnsiTheme="minorEastAsia" w:hint="eastAsia"/>
          <w:sz w:val="22"/>
          <w:szCs w:val="22"/>
        </w:rPr>
        <w:t>煙感知器</w:t>
      </w:r>
      <w:r w:rsidR="00EE0486" w:rsidRPr="005D5D71">
        <w:rPr>
          <w:rFonts w:asciiTheme="minorEastAsia" w:eastAsiaTheme="minorEastAsia" w:hAnsiTheme="minorEastAsia"/>
          <w:sz w:val="22"/>
          <w:szCs w:val="22"/>
        </w:rPr>
        <w:tab/>
      </w:r>
      <w:r w:rsidR="00EE0486" w:rsidRPr="005D5D71">
        <w:rPr>
          <w:rFonts w:asciiTheme="minorEastAsia" w:eastAsiaTheme="minorEastAsia" w:hAnsiTheme="minorEastAsia"/>
          <w:sz w:val="22"/>
          <w:szCs w:val="22"/>
        </w:rPr>
        <w:tab/>
      </w:r>
      <w:r w:rsidR="00EE0486" w:rsidRPr="005D5D71">
        <w:rPr>
          <w:rFonts w:asciiTheme="minorEastAsia" w:eastAsiaTheme="minorEastAsia" w:hAnsiTheme="minorEastAsia"/>
          <w:sz w:val="22"/>
          <w:szCs w:val="22"/>
        </w:rPr>
        <w:tab/>
      </w:r>
      <w:r w:rsidR="00EE0486" w:rsidRPr="005D5D71">
        <w:rPr>
          <w:rFonts w:asciiTheme="minorEastAsia" w:eastAsiaTheme="minorEastAsia" w:hAnsiTheme="minorEastAsia"/>
          <w:sz w:val="22"/>
          <w:szCs w:val="22"/>
        </w:rPr>
        <w:tab/>
      </w:r>
      <w:r w:rsidR="00EE0486" w:rsidRPr="005D5D71">
        <w:rPr>
          <w:rFonts w:asciiTheme="minorEastAsia" w:eastAsiaTheme="minorEastAsia" w:hAnsiTheme="minorEastAsia"/>
          <w:sz w:val="22"/>
          <w:szCs w:val="22"/>
        </w:rPr>
        <w:tab/>
      </w:r>
      <w:r w:rsidR="00EE0486" w:rsidRPr="005D5D71">
        <w:rPr>
          <w:rFonts w:asciiTheme="minorEastAsia" w:eastAsiaTheme="minorEastAsia" w:hAnsiTheme="minorEastAsia"/>
          <w:sz w:val="22"/>
          <w:szCs w:val="22"/>
        </w:rPr>
        <w:tab/>
      </w:r>
      <w:r w:rsidR="00EE0486" w:rsidRPr="005D5D71">
        <w:rPr>
          <w:rFonts w:asciiTheme="minorEastAsia" w:eastAsiaTheme="minorEastAsia" w:hAnsiTheme="minorEastAsia" w:hint="eastAsia"/>
          <w:sz w:val="22"/>
          <w:szCs w:val="22"/>
        </w:rPr>
        <w:t xml:space="preserve">　　　　 </w:t>
      </w:r>
      <w:r w:rsidR="00EE0486" w:rsidRPr="005D5D71">
        <w:rPr>
          <w:rFonts w:asciiTheme="minorEastAsia" w:eastAsiaTheme="minorEastAsia" w:hAnsiTheme="minorEastAsia"/>
          <w:sz w:val="22"/>
          <w:szCs w:val="22"/>
        </w:rPr>
        <w:t xml:space="preserve">    </w:t>
      </w:r>
      <w:r w:rsidR="00CF3C3B" w:rsidRPr="005D5D71">
        <w:rPr>
          <w:rFonts w:asciiTheme="minorEastAsia" w:eastAsiaTheme="minorEastAsia" w:hAnsiTheme="minorEastAsia" w:hint="eastAsia"/>
          <w:sz w:val="22"/>
          <w:szCs w:val="22"/>
        </w:rPr>
        <w:t>148個</w:t>
      </w:r>
    </w:p>
    <w:p w14:paraId="3B263777" w14:textId="40DAE315" w:rsidR="00CF3C3B" w:rsidRPr="005D5D71" w:rsidRDefault="00E74AD3" w:rsidP="005D5D71">
      <w:pPr>
        <w:spacing w:line="23" w:lineRule="atLeast"/>
        <w:ind w:leftChars="269" w:left="564" w:firstLineChars="1" w:firstLine="2"/>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（エ）</w:t>
      </w:r>
      <w:r w:rsidR="00CF3C3B" w:rsidRPr="005D5D71">
        <w:rPr>
          <w:rFonts w:asciiTheme="minorEastAsia" w:eastAsiaTheme="minorEastAsia" w:hAnsiTheme="minorEastAsia" w:hint="eastAsia"/>
          <w:sz w:val="22"/>
          <w:szCs w:val="22"/>
        </w:rPr>
        <w:t>ガス漏れ検知器</w:t>
      </w:r>
      <w:r w:rsidR="00EE0486" w:rsidRPr="005D5D71">
        <w:rPr>
          <w:rFonts w:asciiTheme="minorEastAsia" w:eastAsiaTheme="minorEastAsia" w:hAnsiTheme="minorEastAsia"/>
          <w:sz w:val="22"/>
          <w:szCs w:val="22"/>
        </w:rPr>
        <w:tab/>
      </w:r>
      <w:r w:rsidR="00EE0486" w:rsidRPr="005D5D71">
        <w:rPr>
          <w:rFonts w:asciiTheme="minorEastAsia" w:eastAsiaTheme="minorEastAsia" w:hAnsiTheme="minorEastAsia"/>
          <w:sz w:val="22"/>
          <w:szCs w:val="22"/>
        </w:rPr>
        <w:tab/>
      </w:r>
      <w:r w:rsidR="00EE0486" w:rsidRPr="005D5D71">
        <w:rPr>
          <w:rFonts w:asciiTheme="minorEastAsia" w:eastAsiaTheme="minorEastAsia" w:hAnsiTheme="minorEastAsia"/>
          <w:sz w:val="22"/>
          <w:szCs w:val="22"/>
        </w:rPr>
        <w:tab/>
      </w:r>
      <w:r w:rsidR="00EE0486" w:rsidRPr="005D5D71">
        <w:rPr>
          <w:rFonts w:asciiTheme="minorEastAsia" w:eastAsiaTheme="minorEastAsia" w:hAnsiTheme="minorEastAsia"/>
          <w:sz w:val="22"/>
          <w:szCs w:val="22"/>
        </w:rPr>
        <w:tab/>
      </w:r>
      <w:r w:rsidR="00EE0486" w:rsidRPr="005D5D71">
        <w:rPr>
          <w:rFonts w:asciiTheme="minorEastAsia" w:eastAsiaTheme="minorEastAsia" w:hAnsiTheme="minorEastAsia"/>
          <w:sz w:val="22"/>
          <w:szCs w:val="22"/>
        </w:rPr>
        <w:tab/>
      </w:r>
      <w:r w:rsidR="00EE0486" w:rsidRPr="005D5D71">
        <w:rPr>
          <w:rFonts w:asciiTheme="minorEastAsia" w:eastAsiaTheme="minorEastAsia" w:hAnsiTheme="minorEastAsia"/>
          <w:sz w:val="22"/>
          <w:szCs w:val="22"/>
        </w:rPr>
        <w:tab/>
      </w:r>
      <w:r w:rsidR="00EE0486" w:rsidRPr="005D5D71">
        <w:rPr>
          <w:rFonts w:asciiTheme="minorEastAsia" w:eastAsiaTheme="minorEastAsia" w:hAnsiTheme="minorEastAsia"/>
          <w:sz w:val="22"/>
          <w:szCs w:val="22"/>
        </w:rPr>
        <w:tab/>
      </w:r>
      <w:r w:rsidR="00EE0486" w:rsidRPr="005D5D71">
        <w:rPr>
          <w:rFonts w:asciiTheme="minorEastAsia" w:eastAsiaTheme="minorEastAsia" w:hAnsiTheme="minorEastAsia" w:hint="eastAsia"/>
          <w:sz w:val="22"/>
          <w:szCs w:val="22"/>
        </w:rPr>
        <w:t xml:space="preserve">　</w:t>
      </w:r>
      <w:r w:rsidR="00B17EC3" w:rsidRPr="005D5D71">
        <w:rPr>
          <w:rFonts w:asciiTheme="minorEastAsia" w:eastAsiaTheme="minorEastAsia" w:hAnsiTheme="minorEastAsia"/>
          <w:sz w:val="22"/>
          <w:szCs w:val="22"/>
        </w:rPr>
        <w:t>6</w:t>
      </w:r>
      <w:r w:rsidR="00CF3C3B" w:rsidRPr="005D5D71">
        <w:rPr>
          <w:rFonts w:asciiTheme="minorEastAsia" w:eastAsiaTheme="minorEastAsia" w:hAnsiTheme="minorEastAsia" w:hint="eastAsia"/>
          <w:sz w:val="22"/>
          <w:szCs w:val="22"/>
        </w:rPr>
        <w:t>個</w:t>
      </w:r>
    </w:p>
    <w:p w14:paraId="442AA4F9" w14:textId="043E66A7" w:rsidR="00CF3C3B" w:rsidRPr="005D5D71" w:rsidRDefault="00E74AD3" w:rsidP="005D5D71">
      <w:pPr>
        <w:spacing w:line="23" w:lineRule="atLeast"/>
        <w:ind w:leftChars="269" w:left="564" w:firstLineChars="1" w:firstLine="2"/>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（オ）</w:t>
      </w:r>
      <w:r w:rsidR="00CF3C3B" w:rsidRPr="005D5D71">
        <w:rPr>
          <w:rFonts w:asciiTheme="minorEastAsia" w:eastAsiaTheme="minorEastAsia" w:hAnsiTheme="minorEastAsia" w:hint="eastAsia"/>
          <w:sz w:val="22"/>
          <w:szCs w:val="22"/>
        </w:rPr>
        <w:t xml:space="preserve">機器収納箱（発信機（P型1級）・地区音響装置・表示灯収容）6個　</w:t>
      </w:r>
    </w:p>
    <w:p w14:paraId="3307CF02" w14:textId="22592211" w:rsidR="00CF3C3B" w:rsidRPr="005D5D71" w:rsidRDefault="00E74AD3" w:rsidP="005D5D71">
      <w:pPr>
        <w:spacing w:line="23" w:lineRule="atLeast"/>
        <w:ind w:leftChars="269" w:left="564" w:firstLineChars="1" w:firstLine="2"/>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（カ）</w:t>
      </w:r>
      <w:r w:rsidR="00CF3C3B" w:rsidRPr="005D5D71">
        <w:rPr>
          <w:rFonts w:asciiTheme="minorEastAsia" w:eastAsiaTheme="minorEastAsia" w:hAnsiTheme="minorEastAsia" w:hint="eastAsia"/>
          <w:sz w:val="22"/>
          <w:szCs w:val="22"/>
        </w:rPr>
        <w:t>消火栓始動装置</w:t>
      </w:r>
      <w:r w:rsidR="003941D6" w:rsidRPr="005D5D71">
        <w:rPr>
          <w:rFonts w:asciiTheme="minorEastAsia" w:eastAsiaTheme="minorEastAsia" w:hAnsiTheme="minorEastAsia"/>
          <w:sz w:val="22"/>
          <w:szCs w:val="22"/>
        </w:rPr>
        <w:tab/>
      </w:r>
      <w:r w:rsidR="003941D6" w:rsidRPr="005D5D71">
        <w:rPr>
          <w:rFonts w:asciiTheme="minorEastAsia" w:eastAsiaTheme="minorEastAsia" w:hAnsiTheme="minorEastAsia"/>
          <w:sz w:val="22"/>
          <w:szCs w:val="22"/>
        </w:rPr>
        <w:tab/>
      </w:r>
      <w:r w:rsidR="003941D6" w:rsidRPr="005D5D71">
        <w:rPr>
          <w:rFonts w:asciiTheme="minorEastAsia" w:eastAsiaTheme="minorEastAsia" w:hAnsiTheme="minorEastAsia"/>
          <w:sz w:val="22"/>
          <w:szCs w:val="22"/>
        </w:rPr>
        <w:tab/>
      </w:r>
      <w:r w:rsidR="003941D6" w:rsidRPr="005D5D71">
        <w:rPr>
          <w:rFonts w:asciiTheme="minorEastAsia" w:eastAsiaTheme="minorEastAsia" w:hAnsiTheme="minorEastAsia"/>
          <w:sz w:val="22"/>
          <w:szCs w:val="22"/>
        </w:rPr>
        <w:tab/>
      </w:r>
      <w:r w:rsidR="003941D6" w:rsidRPr="005D5D71">
        <w:rPr>
          <w:rFonts w:asciiTheme="minorEastAsia" w:eastAsiaTheme="minorEastAsia" w:hAnsiTheme="minorEastAsia"/>
          <w:sz w:val="22"/>
          <w:szCs w:val="22"/>
        </w:rPr>
        <w:tab/>
      </w:r>
      <w:r w:rsidR="003941D6" w:rsidRPr="005D5D71">
        <w:rPr>
          <w:rFonts w:asciiTheme="minorEastAsia" w:eastAsiaTheme="minorEastAsia" w:hAnsiTheme="minorEastAsia"/>
          <w:sz w:val="22"/>
          <w:szCs w:val="22"/>
        </w:rPr>
        <w:tab/>
      </w:r>
      <w:r w:rsidR="003941D6" w:rsidRPr="005D5D71">
        <w:rPr>
          <w:rFonts w:asciiTheme="minorEastAsia" w:eastAsiaTheme="minorEastAsia" w:hAnsiTheme="minorEastAsia"/>
          <w:sz w:val="22"/>
          <w:szCs w:val="22"/>
        </w:rPr>
        <w:tab/>
      </w:r>
      <w:r w:rsidR="003941D6" w:rsidRPr="005D5D71">
        <w:rPr>
          <w:rFonts w:asciiTheme="minorEastAsia" w:eastAsiaTheme="minorEastAsia" w:hAnsiTheme="minorEastAsia" w:hint="eastAsia"/>
          <w:sz w:val="22"/>
          <w:szCs w:val="22"/>
        </w:rPr>
        <w:t xml:space="preserve">　1</w:t>
      </w:r>
      <w:r w:rsidR="00CF3C3B" w:rsidRPr="005D5D71">
        <w:rPr>
          <w:rFonts w:asciiTheme="minorEastAsia" w:eastAsiaTheme="minorEastAsia" w:hAnsiTheme="minorEastAsia" w:hint="eastAsia"/>
          <w:sz w:val="22"/>
          <w:szCs w:val="22"/>
        </w:rPr>
        <w:t>台</w:t>
      </w:r>
    </w:p>
    <w:p w14:paraId="4D9D3E71" w14:textId="120FD4D9" w:rsidR="00CF3C3B" w:rsidRPr="005D5D71" w:rsidRDefault="00E74AD3" w:rsidP="005D5D71">
      <w:pPr>
        <w:spacing w:line="23" w:lineRule="atLeast"/>
        <w:ind w:leftChars="269" w:left="564" w:firstLineChars="1" w:firstLine="2"/>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（キ）</w:t>
      </w:r>
      <w:r w:rsidR="00CF3C3B" w:rsidRPr="005D5D71">
        <w:rPr>
          <w:rFonts w:asciiTheme="minorEastAsia" w:eastAsiaTheme="minorEastAsia" w:hAnsiTheme="minorEastAsia" w:hint="eastAsia"/>
          <w:sz w:val="22"/>
          <w:szCs w:val="22"/>
        </w:rPr>
        <w:t xml:space="preserve">配線点検　　　　　　　　　　　　</w:t>
      </w:r>
      <w:r w:rsidR="0088289F" w:rsidRPr="005D5D71">
        <w:rPr>
          <w:rFonts w:asciiTheme="minorEastAsia" w:eastAsiaTheme="minorEastAsia" w:hAnsiTheme="minorEastAsia"/>
          <w:sz w:val="22"/>
          <w:szCs w:val="22"/>
        </w:rPr>
        <w:tab/>
      </w:r>
      <w:r w:rsidR="0088289F" w:rsidRPr="005D5D71">
        <w:rPr>
          <w:rFonts w:asciiTheme="minorEastAsia" w:eastAsiaTheme="minorEastAsia" w:hAnsiTheme="minorEastAsia"/>
          <w:sz w:val="22"/>
          <w:szCs w:val="22"/>
        </w:rPr>
        <w:tab/>
      </w:r>
      <w:r w:rsidR="0088289F" w:rsidRPr="005D5D71">
        <w:rPr>
          <w:rFonts w:asciiTheme="minorEastAsia" w:eastAsiaTheme="minorEastAsia" w:hAnsiTheme="minorEastAsia"/>
          <w:sz w:val="22"/>
          <w:szCs w:val="22"/>
        </w:rPr>
        <w:tab/>
      </w:r>
      <w:r w:rsidR="0088289F" w:rsidRPr="005D5D71">
        <w:rPr>
          <w:rFonts w:asciiTheme="minorEastAsia" w:eastAsiaTheme="minorEastAsia" w:hAnsiTheme="minorEastAsia"/>
          <w:sz w:val="22"/>
          <w:szCs w:val="22"/>
        </w:rPr>
        <w:tab/>
        <w:t xml:space="preserve">  </w:t>
      </w:r>
      <w:r w:rsidR="0088289F" w:rsidRPr="005D5D71">
        <w:rPr>
          <w:rFonts w:asciiTheme="minorEastAsia" w:eastAsiaTheme="minorEastAsia" w:hAnsiTheme="minorEastAsia" w:hint="eastAsia"/>
          <w:sz w:val="22"/>
          <w:szCs w:val="22"/>
        </w:rPr>
        <w:t>1</w:t>
      </w:r>
      <w:r w:rsidR="00CF3C3B" w:rsidRPr="005D5D71">
        <w:rPr>
          <w:rFonts w:asciiTheme="minorEastAsia" w:eastAsiaTheme="minorEastAsia" w:hAnsiTheme="minorEastAsia" w:hint="eastAsia"/>
          <w:sz w:val="22"/>
          <w:szCs w:val="22"/>
        </w:rPr>
        <w:t>式</w:t>
      </w:r>
    </w:p>
    <w:p w14:paraId="23D1CCF7" w14:textId="35D5CB93" w:rsidR="00CF3C3B" w:rsidRPr="005D5D71" w:rsidRDefault="00565403" w:rsidP="005D5D71">
      <w:pPr>
        <w:spacing w:line="23" w:lineRule="atLeast"/>
        <w:ind w:leftChars="269" w:left="564" w:firstLineChars="1" w:firstLine="2"/>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 xml:space="preserve">エ　</w:t>
      </w:r>
      <w:r w:rsidR="00CF3C3B" w:rsidRPr="005D5D71">
        <w:rPr>
          <w:rFonts w:asciiTheme="minorEastAsia" w:eastAsiaTheme="minorEastAsia" w:hAnsiTheme="minorEastAsia" w:hint="eastAsia"/>
          <w:sz w:val="22"/>
          <w:szCs w:val="22"/>
        </w:rPr>
        <w:t>誘導灯及び誘導標識設備</w:t>
      </w:r>
    </w:p>
    <w:p w14:paraId="42B0D5F1" w14:textId="32AE4F2B" w:rsidR="00CF3C3B" w:rsidRPr="005D5D71" w:rsidRDefault="00E74AD3" w:rsidP="005D5D71">
      <w:pPr>
        <w:spacing w:line="23" w:lineRule="atLeast"/>
        <w:ind w:leftChars="269" w:left="564" w:firstLineChars="1" w:firstLine="2"/>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（ア）</w:t>
      </w:r>
      <w:r w:rsidR="00CF3C3B" w:rsidRPr="005D5D71">
        <w:rPr>
          <w:rFonts w:asciiTheme="minorEastAsia" w:eastAsiaTheme="minorEastAsia" w:hAnsiTheme="minorEastAsia" w:hint="eastAsia"/>
          <w:sz w:val="22"/>
          <w:szCs w:val="22"/>
        </w:rPr>
        <w:t>避難口誘導灯　　　　　　　　　　　　　　　　　　　　　 30台</w:t>
      </w:r>
    </w:p>
    <w:p w14:paraId="150C5535" w14:textId="12239570" w:rsidR="00CF3C3B" w:rsidRPr="005D5D71" w:rsidRDefault="00E74AD3" w:rsidP="005D5D71">
      <w:pPr>
        <w:tabs>
          <w:tab w:val="left" w:pos="7513"/>
        </w:tabs>
        <w:spacing w:line="23" w:lineRule="atLeast"/>
        <w:ind w:leftChars="269" w:left="564" w:firstLineChars="1" w:firstLine="2"/>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（イ）</w:t>
      </w:r>
      <w:r w:rsidR="00CF3C3B" w:rsidRPr="005D5D71">
        <w:rPr>
          <w:rFonts w:asciiTheme="minorEastAsia" w:eastAsiaTheme="minorEastAsia" w:hAnsiTheme="minorEastAsia" w:hint="eastAsia"/>
          <w:sz w:val="22"/>
          <w:szCs w:val="22"/>
        </w:rPr>
        <w:t>階段通路誘導灯　 　　　　　　　　　　　　　　　　　　　 7台</w:t>
      </w:r>
    </w:p>
    <w:p w14:paraId="152D9B89" w14:textId="7A28B057" w:rsidR="00CF3C3B" w:rsidRPr="005D5D71" w:rsidRDefault="00E74AD3" w:rsidP="005D5D71">
      <w:pPr>
        <w:spacing w:line="23" w:lineRule="atLeast"/>
        <w:ind w:leftChars="269" w:left="564" w:firstLineChars="1" w:firstLine="2"/>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（ウ）</w:t>
      </w:r>
      <w:r w:rsidR="00CF3C3B" w:rsidRPr="005D5D71">
        <w:rPr>
          <w:rFonts w:asciiTheme="minorEastAsia" w:eastAsiaTheme="minorEastAsia" w:hAnsiTheme="minorEastAsia" w:hint="eastAsia"/>
          <w:sz w:val="22"/>
          <w:szCs w:val="22"/>
        </w:rPr>
        <w:t>通路誘導灯　　　　　　　　　　　　　　　　　　　　　　 12台</w:t>
      </w:r>
    </w:p>
    <w:p w14:paraId="59DCF9E1" w14:textId="060204D3" w:rsidR="00CF3C3B" w:rsidRPr="005D5D71" w:rsidRDefault="00E74AD3" w:rsidP="005D5D71">
      <w:pPr>
        <w:spacing w:line="23" w:lineRule="atLeast"/>
        <w:ind w:leftChars="269" w:left="564" w:firstLineChars="1" w:firstLine="2"/>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（エ）</w:t>
      </w:r>
      <w:r w:rsidR="00CF3C3B" w:rsidRPr="005D5D71">
        <w:rPr>
          <w:rFonts w:asciiTheme="minorEastAsia" w:eastAsiaTheme="minorEastAsia" w:hAnsiTheme="minorEastAsia" w:hint="eastAsia"/>
          <w:sz w:val="22"/>
          <w:szCs w:val="22"/>
        </w:rPr>
        <w:t xml:space="preserve">電源装置　　　　　　　　　　　　　　　　　　　　　　　　</w:t>
      </w:r>
      <w:r w:rsidR="003941D6" w:rsidRPr="005D5D71">
        <w:rPr>
          <w:rFonts w:asciiTheme="minorEastAsia" w:eastAsiaTheme="minorEastAsia" w:hAnsiTheme="minorEastAsia" w:hint="eastAsia"/>
          <w:sz w:val="22"/>
          <w:szCs w:val="22"/>
        </w:rPr>
        <w:t>1</w:t>
      </w:r>
      <w:r w:rsidR="00CF3C3B" w:rsidRPr="005D5D71">
        <w:rPr>
          <w:rFonts w:asciiTheme="minorEastAsia" w:eastAsiaTheme="minorEastAsia" w:hAnsiTheme="minorEastAsia" w:hint="eastAsia"/>
          <w:sz w:val="22"/>
          <w:szCs w:val="22"/>
        </w:rPr>
        <w:t>式</w:t>
      </w:r>
    </w:p>
    <w:p w14:paraId="64BC55E1" w14:textId="4E0A43B8" w:rsidR="00CF3C3B" w:rsidRPr="005D5D71" w:rsidRDefault="00565403" w:rsidP="005D5D71">
      <w:pPr>
        <w:spacing w:line="23" w:lineRule="atLeast"/>
        <w:ind w:leftChars="269" w:left="564" w:firstLineChars="1" w:firstLine="2"/>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 xml:space="preserve">オ　</w:t>
      </w:r>
      <w:r w:rsidR="00CF3C3B" w:rsidRPr="005D5D71">
        <w:rPr>
          <w:rFonts w:asciiTheme="minorEastAsia" w:eastAsiaTheme="minorEastAsia" w:hAnsiTheme="minorEastAsia" w:hint="eastAsia"/>
          <w:sz w:val="22"/>
          <w:szCs w:val="22"/>
        </w:rPr>
        <w:t>防火設備点検(建築基準法)</w:t>
      </w:r>
    </w:p>
    <w:p w14:paraId="283774D4" w14:textId="5A5057A0" w:rsidR="00CF3C3B" w:rsidRPr="005D5D71" w:rsidRDefault="00E74AD3" w:rsidP="005D5D71">
      <w:pPr>
        <w:spacing w:line="23" w:lineRule="atLeast"/>
        <w:ind w:leftChars="269" w:left="564" w:firstLineChars="1" w:firstLine="2"/>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（ア）</w:t>
      </w:r>
      <w:r w:rsidR="00CF3C3B" w:rsidRPr="005D5D71">
        <w:rPr>
          <w:rFonts w:asciiTheme="minorEastAsia" w:eastAsiaTheme="minorEastAsia" w:hAnsiTheme="minorEastAsia" w:hint="eastAsia"/>
          <w:sz w:val="22"/>
          <w:szCs w:val="22"/>
        </w:rPr>
        <w:t>防火扉</w:t>
      </w:r>
      <w:r w:rsidR="00A15E8B" w:rsidRPr="005D5D71">
        <w:rPr>
          <w:rFonts w:asciiTheme="minorEastAsia" w:eastAsiaTheme="minorEastAsia" w:hAnsiTheme="minorEastAsia" w:hint="eastAsia"/>
          <w:sz w:val="22"/>
          <w:szCs w:val="22"/>
        </w:rPr>
        <w:t>・防火窓</w:t>
      </w:r>
      <w:r w:rsidR="00A15E8B" w:rsidRPr="005D5D71">
        <w:rPr>
          <w:rFonts w:asciiTheme="minorEastAsia" w:eastAsiaTheme="minorEastAsia" w:hAnsiTheme="minorEastAsia"/>
          <w:sz w:val="22"/>
          <w:szCs w:val="22"/>
        </w:rPr>
        <w:tab/>
      </w:r>
      <w:r w:rsidR="00A15E8B" w:rsidRPr="005D5D71">
        <w:rPr>
          <w:rFonts w:asciiTheme="minorEastAsia" w:eastAsiaTheme="minorEastAsia" w:hAnsiTheme="minorEastAsia"/>
          <w:sz w:val="22"/>
          <w:szCs w:val="22"/>
        </w:rPr>
        <w:tab/>
      </w:r>
      <w:r w:rsidR="00A15E8B" w:rsidRPr="005D5D71">
        <w:rPr>
          <w:rFonts w:asciiTheme="minorEastAsia" w:eastAsiaTheme="minorEastAsia" w:hAnsiTheme="minorEastAsia"/>
          <w:sz w:val="22"/>
          <w:szCs w:val="22"/>
        </w:rPr>
        <w:tab/>
      </w:r>
      <w:r w:rsidR="00A15E8B" w:rsidRPr="005D5D71">
        <w:rPr>
          <w:rFonts w:asciiTheme="minorEastAsia" w:eastAsiaTheme="minorEastAsia" w:hAnsiTheme="minorEastAsia"/>
          <w:sz w:val="22"/>
          <w:szCs w:val="22"/>
        </w:rPr>
        <w:tab/>
      </w:r>
      <w:r w:rsidR="00A15E8B" w:rsidRPr="005D5D71">
        <w:rPr>
          <w:rFonts w:asciiTheme="minorEastAsia" w:eastAsiaTheme="minorEastAsia" w:hAnsiTheme="minorEastAsia"/>
          <w:sz w:val="22"/>
          <w:szCs w:val="22"/>
        </w:rPr>
        <w:tab/>
      </w:r>
      <w:r w:rsidR="00A15E8B" w:rsidRPr="005D5D71">
        <w:rPr>
          <w:rFonts w:asciiTheme="minorEastAsia" w:eastAsiaTheme="minorEastAsia" w:hAnsiTheme="minorEastAsia"/>
          <w:sz w:val="22"/>
          <w:szCs w:val="22"/>
        </w:rPr>
        <w:tab/>
      </w:r>
      <w:r w:rsidR="00A15E8B" w:rsidRPr="005D5D71">
        <w:rPr>
          <w:rFonts w:asciiTheme="minorEastAsia" w:eastAsiaTheme="minorEastAsia" w:hAnsiTheme="minorEastAsia"/>
          <w:sz w:val="22"/>
          <w:szCs w:val="22"/>
        </w:rPr>
        <w:tab/>
      </w:r>
      <w:r w:rsidR="003941D6" w:rsidRPr="005D5D71">
        <w:rPr>
          <w:rFonts w:asciiTheme="minorEastAsia" w:eastAsiaTheme="minorEastAsia" w:hAnsiTheme="minorEastAsia" w:hint="eastAsia"/>
          <w:sz w:val="22"/>
          <w:szCs w:val="22"/>
        </w:rPr>
        <w:t xml:space="preserve"> </w:t>
      </w:r>
      <w:r w:rsidR="00A15E8B" w:rsidRPr="005D5D71">
        <w:rPr>
          <w:rFonts w:asciiTheme="minorEastAsia" w:eastAsiaTheme="minorEastAsia" w:hAnsiTheme="minorEastAsia" w:hint="eastAsia"/>
          <w:sz w:val="22"/>
          <w:szCs w:val="22"/>
        </w:rPr>
        <w:t>20箇所</w:t>
      </w:r>
    </w:p>
    <w:p w14:paraId="25A12FCC" w14:textId="12DA5865" w:rsidR="00CF3C3B" w:rsidRPr="005D5D71" w:rsidRDefault="00E74AD3" w:rsidP="005D5D71">
      <w:pPr>
        <w:spacing w:line="23" w:lineRule="atLeast"/>
        <w:ind w:leftChars="269" w:left="564" w:firstLineChars="1" w:firstLine="2"/>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（イ）</w:t>
      </w:r>
      <w:r w:rsidR="00CF3C3B" w:rsidRPr="005D5D71">
        <w:rPr>
          <w:rFonts w:asciiTheme="minorEastAsia" w:eastAsiaTheme="minorEastAsia" w:hAnsiTheme="minorEastAsia" w:hint="eastAsia"/>
          <w:sz w:val="22"/>
          <w:szCs w:val="22"/>
        </w:rPr>
        <w:t xml:space="preserve">受信機連動操作　</w:t>
      </w:r>
      <w:r w:rsidR="00A15E8B" w:rsidRPr="005D5D71">
        <w:rPr>
          <w:rFonts w:asciiTheme="minorEastAsia" w:eastAsiaTheme="minorEastAsia" w:hAnsiTheme="minorEastAsia"/>
          <w:sz w:val="22"/>
          <w:szCs w:val="22"/>
        </w:rPr>
        <w:tab/>
      </w:r>
      <w:r w:rsidR="00A15E8B" w:rsidRPr="005D5D71">
        <w:rPr>
          <w:rFonts w:asciiTheme="minorEastAsia" w:eastAsiaTheme="minorEastAsia" w:hAnsiTheme="minorEastAsia"/>
          <w:sz w:val="22"/>
          <w:szCs w:val="22"/>
        </w:rPr>
        <w:tab/>
      </w:r>
      <w:r w:rsidR="00A15E8B" w:rsidRPr="005D5D71">
        <w:rPr>
          <w:rFonts w:asciiTheme="minorEastAsia" w:eastAsiaTheme="minorEastAsia" w:hAnsiTheme="minorEastAsia"/>
          <w:sz w:val="22"/>
          <w:szCs w:val="22"/>
        </w:rPr>
        <w:tab/>
      </w:r>
      <w:r w:rsidR="00A15E8B" w:rsidRPr="005D5D71">
        <w:rPr>
          <w:rFonts w:asciiTheme="minorEastAsia" w:eastAsiaTheme="minorEastAsia" w:hAnsiTheme="minorEastAsia"/>
          <w:sz w:val="22"/>
          <w:szCs w:val="22"/>
        </w:rPr>
        <w:tab/>
      </w:r>
      <w:r w:rsidR="00A15E8B" w:rsidRPr="005D5D71">
        <w:rPr>
          <w:rFonts w:asciiTheme="minorEastAsia" w:eastAsiaTheme="minorEastAsia" w:hAnsiTheme="minorEastAsia"/>
          <w:sz w:val="22"/>
          <w:szCs w:val="22"/>
        </w:rPr>
        <w:tab/>
      </w:r>
      <w:r w:rsidR="003941D6" w:rsidRPr="005D5D71">
        <w:rPr>
          <w:rFonts w:asciiTheme="minorEastAsia" w:eastAsiaTheme="minorEastAsia" w:hAnsiTheme="minorEastAsia"/>
          <w:sz w:val="22"/>
          <w:szCs w:val="22"/>
        </w:rPr>
        <w:t xml:space="preserve">  </w:t>
      </w:r>
      <w:r w:rsidR="00A15E8B" w:rsidRPr="005D5D71">
        <w:rPr>
          <w:rFonts w:asciiTheme="minorEastAsia" w:eastAsiaTheme="minorEastAsia" w:hAnsiTheme="minorEastAsia"/>
          <w:sz w:val="22"/>
          <w:szCs w:val="22"/>
        </w:rPr>
        <w:tab/>
      </w:r>
      <w:r w:rsidR="003941D6" w:rsidRPr="005D5D71">
        <w:rPr>
          <w:rFonts w:asciiTheme="minorEastAsia" w:eastAsiaTheme="minorEastAsia" w:hAnsiTheme="minorEastAsia"/>
          <w:sz w:val="22"/>
          <w:szCs w:val="22"/>
        </w:rPr>
        <w:t xml:space="preserve">  </w:t>
      </w:r>
      <w:r w:rsidR="00A15E8B" w:rsidRPr="005D5D71">
        <w:rPr>
          <w:rFonts w:asciiTheme="minorEastAsia" w:eastAsiaTheme="minorEastAsia" w:hAnsiTheme="minorEastAsia" w:hint="eastAsia"/>
          <w:sz w:val="22"/>
          <w:szCs w:val="22"/>
        </w:rPr>
        <w:t>1箇所</w:t>
      </w:r>
    </w:p>
    <w:p w14:paraId="40AEB089" w14:textId="49ADF298" w:rsidR="00A15E8B" w:rsidRPr="005D5D71" w:rsidRDefault="00E74AD3" w:rsidP="005D5D71">
      <w:pPr>
        <w:spacing w:line="23" w:lineRule="atLeast"/>
        <w:ind w:leftChars="269" w:left="564" w:firstLineChars="1" w:firstLine="2"/>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（ウ）</w:t>
      </w:r>
      <w:r w:rsidR="00A15E8B" w:rsidRPr="005D5D71">
        <w:rPr>
          <w:rFonts w:asciiTheme="minorEastAsia" w:eastAsiaTheme="minorEastAsia" w:hAnsiTheme="minorEastAsia" w:hint="eastAsia"/>
          <w:sz w:val="22"/>
          <w:szCs w:val="22"/>
        </w:rPr>
        <w:t>防火</w:t>
      </w:r>
      <w:r w:rsidR="00BE65BD" w:rsidRPr="005D5D71">
        <w:rPr>
          <w:rFonts w:asciiTheme="minorEastAsia" w:eastAsiaTheme="minorEastAsia" w:hAnsiTheme="minorEastAsia" w:hint="eastAsia"/>
          <w:sz w:val="22"/>
          <w:szCs w:val="22"/>
        </w:rPr>
        <w:t>防煙</w:t>
      </w:r>
      <w:r w:rsidR="00A15E8B" w:rsidRPr="005D5D71">
        <w:rPr>
          <w:rFonts w:asciiTheme="minorEastAsia" w:eastAsiaTheme="minorEastAsia" w:hAnsiTheme="minorEastAsia" w:hint="eastAsia"/>
          <w:sz w:val="22"/>
          <w:szCs w:val="22"/>
        </w:rPr>
        <w:t>ダンパー</w:t>
      </w:r>
      <w:r w:rsidR="00A15E8B" w:rsidRPr="005D5D71">
        <w:rPr>
          <w:rFonts w:asciiTheme="minorEastAsia" w:eastAsiaTheme="minorEastAsia" w:hAnsiTheme="minorEastAsia"/>
          <w:sz w:val="22"/>
          <w:szCs w:val="22"/>
        </w:rPr>
        <w:tab/>
      </w:r>
      <w:r w:rsidR="00A15E8B" w:rsidRPr="005D5D71">
        <w:rPr>
          <w:rFonts w:asciiTheme="minorEastAsia" w:eastAsiaTheme="minorEastAsia" w:hAnsiTheme="minorEastAsia"/>
          <w:sz w:val="22"/>
          <w:szCs w:val="22"/>
        </w:rPr>
        <w:tab/>
      </w:r>
      <w:r w:rsidR="00A15E8B" w:rsidRPr="005D5D71">
        <w:rPr>
          <w:rFonts w:asciiTheme="minorEastAsia" w:eastAsiaTheme="minorEastAsia" w:hAnsiTheme="minorEastAsia"/>
          <w:sz w:val="22"/>
          <w:szCs w:val="22"/>
        </w:rPr>
        <w:tab/>
      </w:r>
      <w:r w:rsidR="00A15E8B" w:rsidRPr="005D5D71">
        <w:rPr>
          <w:rFonts w:asciiTheme="minorEastAsia" w:eastAsiaTheme="minorEastAsia" w:hAnsiTheme="minorEastAsia"/>
          <w:sz w:val="22"/>
          <w:szCs w:val="22"/>
        </w:rPr>
        <w:tab/>
      </w:r>
      <w:r w:rsidR="00A15E8B" w:rsidRPr="005D5D71">
        <w:rPr>
          <w:rFonts w:asciiTheme="minorEastAsia" w:eastAsiaTheme="minorEastAsia" w:hAnsiTheme="minorEastAsia"/>
          <w:sz w:val="22"/>
          <w:szCs w:val="22"/>
        </w:rPr>
        <w:tab/>
      </w:r>
      <w:r w:rsidR="00A15E8B" w:rsidRPr="005D5D71">
        <w:rPr>
          <w:rFonts w:asciiTheme="minorEastAsia" w:eastAsiaTheme="minorEastAsia" w:hAnsiTheme="minorEastAsia"/>
          <w:sz w:val="22"/>
          <w:szCs w:val="22"/>
        </w:rPr>
        <w:tab/>
      </w:r>
      <w:r w:rsidR="003941D6" w:rsidRPr="005D5D71">
        <w:rPr>
          <w:rFonts w:asciiTheme="minorEastAsia" w:eastAsiaTheme="minorEastAsia" w:hAnsiTheme="minorEastAsia"/>
          <w:sz w:val="22"/>
          <w:szCs w:val="22"/>
        </w:rPr>
        <w:t xml:space="preserve">  </w:t>
      </w:r>
      <w:r w:rsidR="00A15E8B" w:rsidRPr="005D5D71">
        <w:rPr>
          <w:rFonts w:asciiTheme="minorEastAsia" w:eastAsiaTheme="minorEastAsia" w:hAnsiTheme="minorEastAsia" w:hint="eastAsia"/>
          <w:sz w:val="22"/>
          <w:szCs w:val="22"/>
        </w:rPr>
        <w:t>1箇所</w:t>
      </w:r>
    </w:p>
    <w:p w14:paraId="33B37EA6" w14:textId="0EC7FC8C" w:rsidR="00CF3C3B" w:rsidRPr="005D5D71" w:rsidRDefault="00E74AD3" w:rsidP="005D5D71">
      <w:pPr>
        <w:spacing w:line="23" w:lineRule="atLeast"/>
        <w:ind w:leftChars="269" w:left="564" w:firstLineChars="1" w:firstLine="2"/>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（エ）</w:t>
      </w:r>
      <w:r w:rsidR="00CF3C3B" w:rsidRPr="005D5D71">
        <w:rPr>
          <w:rFonts w:asciiTheme="minorEastAsia" w:eastAsiaTheme="minorEastAsia" w:hAnsiTheme="minorEastAsia" w:hint="eastAsia"/>
          <w:sz w:val="22"/>
          <w:szCs w:val="22"/>
        </w:rPr>
        <w:t>防</w:t>
      </w:r>
      <w:r w:rsidR="00BE65BD" w:rsidRPr="005D5D71">
        <w:rPr>
          <w:rFonts w:asciiTheme="minorEastAsia" w:eastAsiaTheme="minorEastAsia" w:hAnsiTheme="minorEastAsia" w:hint="eastAsia"/>
          <w:sz w:val="22"/>
          <w:szCs w:val="22"/>
        </w:rPr>
        <w:t>火</w:t>
      </w:r>
      <w:r w:rsidR="00CF3C3B" w:rsidRPr="005D5D71">
        <w:rPr>
          <w:rFonts w:asciiTheme="minorEastAsia" w:eastAsiaTheme="minorEastAsia" w:hAnsiTheme="minorEastAsia" w:hint="eastAsia"/>
          <w:sz w:val="22"/>
          <w:szCs w:val="22"/>
        </w:rPr>
        <w:t>ダンパー</w:t>
      </w:r>
      <w:r w:rsidR="003941D6" w:rsidRPr="005D5D71">
        <w:rPr>
          <w:rFonts w:asciiTheme="minorEastAsia" w:eastAsiaTheme="minorEastAsia" w:hAnsiTheme="minorEastAsia"/>
          <w:sz w:val="22"/>
          <w:szCs w:val="22"/>
        </w:rPr>
        <w:tab/>
      </w:r>
      <w:r w:rsidR="003941D6" w:rsidRPr="005D5D71">
        <w:rPr>
          <w:rFonts w:asciiTheme="minorEastAsia" w:eastAsiaTheme="minorEastAsia" w:hAnsiTheme="minorEastAsia"/>
          <w:sz w:val="22"/>
          <w:szCs w:val="22"/>
        </w:rPr>
        <w:tab/>
      </w:r>
      <w:r w:rsidR="003941D6" w:rsidRPr="005D5D71">
        <w:rPr>
          <w:rFonts w:asciiTheme="minorEastAsia" w:eastAsiaTheme="minorEastAsia" w:hAnsiTheme="minorEastAsia"/>
          <w:sz w:val="22"/>
          <w:szCs w:val="22"/>
        </w:rPr>
        <w:tab/>
      </w:r>
      <w:r w:rsidR="003941D6" w:rsidRPr="005D5D71">
        <w:rPr>
          <w:rFonts w:asciiTheme="minorEastAsia" w:eastAsiaTheme="minorEastAsia" w:hAnsiTheme="minorEastAsia"/>
          <w:sz w:val="22"/>
          <w:szCs w:val="22"/>
        </w:rPr>
        <w:tab/>
      </w:r>
      <w:r w:rsidR="003941D6" w:rsidRPr="005D5D71">
        <w:rPr>
          <w:rFonts w:asciiTheme="minorEastAsia" w:eastAsiaTheme="minorEastAsia" w:hAnsiTheme="minorEastAsia"/>
          <w:sz w:val="22"/>
          <w:szCs w:val="22"/>
        </w:rPr>
        <w:tab/>
      </w:r>
      <w:r w:rsidR="003941D6" w:rsidRPr="005D5D71">
        <w:rPr>
          <w:rFonts w:asciiTheme="minorEastAsia" w:eastAsiaTheme="minorEastAsia" w:hAnsiTheme="minorEastAsia"/>
          <w:sz w:val="22"/>
          <w:szCs w:val="22"/>
        </w:rPr>
        <w:tab/>
      </w:r>
      <w:r w:rsidR="003941D6" w:rsidRPr="005D5D71">
        <w:rPr>
          <w:rFonts w:asciiTheme="minorEastAsia" w:eastAsiaTheme="minorEastAsia" w:hAnsiTheme="minorEastAsia" w:hint="eastAsia"/>
          <w:sz w:val="22"/>
          <w:szCs w:val="22"/>
        </w:rPr>
        <w:t xml:space="preserve">　　</w:t>
      </w:r>
      <w:r w:rsidR="00AB6498" w:rsidRPr="005D5D71">
        <w:rPr>
          <w:rFonts w:asciiTheme="minorEastAsia" w:eastAsiaTheme="minorEastAsia" w:hAnsiTheme="minorEastAsia" w:hint="eastAsia"/>
          <w:sz w:val="22"/>
          <w:szCs w:val="22"/>
        </w:rPr>
        <w:t xml:space="preserve">　</w:t>
      </w:r>
      <w:r w:rsidR="00A15E8B" w:rsidRPr="005D5D71">
        <w:rPr>
          <w:rFonts w:asciiTheme="minorEastAsia" w:eastAsiaTheme="minorEastAsia" w:hAnsiTheme="minorEastAsia" w:hint="eastAsia"/>
          <w:sz w:val="22"/>
          <w:szCs w:val="22"/>
        </w:rPr>
        <w:t xml:space="preserve">　</w:t>
      </w:r>
      <w:r w:rsidR="00CF3C3B" w:rsidRPr="005D5D71">
        <w:rPr>
          <w:rFonts w:asciiTheme="minorEastAsia" w:eastAsiaTheme="minorEastAsia" w:hAnsiTheme="minorEastAsia" w:hint="eastAsia"/>
          <w:sz w:val="22"/>
          <w:szCs w:val="22"/>
        </w:rPr>
        <w:t>2</w:t>
      </w:r>
      <w:r w:rsidR="00A15E8B" w:rsidRPr="005D5D71">
        <w:rPr>
          <w:rFonts w:asciiTheme="minorEastAsia" w:eastAsiaTheme="minorEastAsia" w:hAnsiTheme="minorEastAsia" w:hint="eastAsia"/>
          <w:sz w:val="22"/>
          <w:szCs w:val="22"/>
        </w:rPr>
        <w:t>5箇所</w:t>
      </w:r>
    </w:p>
    <w:p w14:paraId="6653E457" w14:textId="5A7683CC" w:rsidR="00CF3C3B" w:rsidRPr="005D5D71" w:rsidRDefault="00565403" w:rsidP="005D5D71">
      <w:pPr>
        <w:spacing w:line="23" w:lineRule="atLeas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w:t>
      </w:r>
      <w:r w:rsidR="00ED0F4D" w:rsidRPr="005D5D71">
        <w:rPr>
          <w:rFonts w:asciiTheme="minorEastAsia" w:eastAsiaTheme="minorEastAsia" w:hAnsiTheme="minorEastAsia" w:hint="eastAsia"/>
          <w:sz w:val="22"/>
          <w:szCs w:val="22"/>
        </w:rPr>
        <w:t>２</w:t>
      </w:r>
      <w:r w:rsidRPr="005D5D71">
        <w:rPr>
          <w:rFonts w:asciiTheme="minorEastAsia" w:eastAsiaTheme="minorEastAsia" w:hAnsiTheme="minorEastAsia" w:hint="eastAsia"/>
          <w:sz w:val="22"/>
          <w:szCs w:val="22"/>
        </w:rPr>
        <w:t>）</w:t>
      </w:r>
      <w:r w:rsidR="00CF3C3B" w:rsidRPr="005D5D71">
        <w:rPr>
          <w:rFonts w:asciiTheme="minorEastAsia" w:eastAsiaTheme="minorEastAsia" w:hAnsiTheme="minorEastAsia" w:hint="eastAsia"/>
          <w:sz w:val="22"/>
          <w:szCs w:val="22"/>
        </w:rPr>
        <w:t>点検内容</w:t>
      </w:r>
      <w:r w:rsidR="00AB6498" w:rsidRPr="005D5D71">
        <w:rPr>
          <w:rFonts w:asciiTheme="minorEastAsia" w:eastAsiaTheme="minorEastAsia" w:hAnsiTheme="minorEastAsia" w:hint="eastAsia"/>
          <w:sz w:val="22"/>
          <w:szCs w:val="22"/>
        </w:rPr>
        <w:t>（別紙５）</w:t>
      </w:r>
    </w:p>
    <w:p w14:paraId="3B6BDD5C" w14:textId="2315C9AB" w:rsidR="00CF3C3B" w:rsidRPr="005D5D71" w:rsidRDefault="00ED0F4D" w:rsidP="005D5D71">
      <w:pPr>
        <w:spacing w:line="23" w:lineRule="atLeast"/>
        <w:ind w:leftChars="271" w:left="849" w:hangingChars="128" w:hanging="281"/>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 xml:space="preserve">ア　</w:t>
      </w:r>
      <w:r w:rsidR="00CF3C3B" w:rsidRPr="005D5D71">
        <w:rPr>
          <w:rFonts w:asciiTheme="minorEastAsia" w:eastAsiaTheme="minorEastAsia" w:hAnsiTheme="minorEastAsia" w:hint="eastAsia"/>
          <w:sz w:val="22"/>
          <w:szCs w:val="22"/>
        </w:rPr>
        <w:t>前項各設備について消防法第17条、消防法施行規則31条</w:t>
      </w:r>
      <w:r w:rsidR="00CF3C3B" w:rsidRPr="00FB5D31">
        <w:rPr>
          <w:rFonts w:asciiTheme="minorEastAsia" w:eastAsiaTheme="minorEastAsia" w:hAnsiTheme="minorEastAsia" w:hint="eastAsia"/>
          <w:sz w:val="22"/>
          <w:szCs w:val="22"/>
        </w:rPr>
        <w:t>の</w:t>
      </w:r>
      <w:r w:rsidR="00AB6498" w:rsidRPr="00FB5D31">
        <w:rPr>
          <w:rFonts w:asciiTheme="minorEastAsia" w:eastAsiaTheme="minorEastAsia" w:hAnsiTheme="minorEastAsia" w:hint="eastAsia"/>
          <w:sz w:val="22"/>
          <w:szCs w:val="22"/>
        </w:rPr>
        <w:t>6</w:t>
      </w:r>
      <w:r w:rsidR="00CF3C3B" w:rsidRPr="00FB5D31">
        <w:rPr>
          <w:rFonts w:asciiTheme="minorEastAsia" w:eastAsiaTheme="minorEastAsia" w:hAnsiTheme="minorEastAsia" w:hint="eastAsia"/>
          <w:sz w:val="22"/>
          <w:szCs w:val="22"/>
        </w:rPr>
        <w:t>の</w:t>
      </w:r>
      <w:r w:rsidR="00CF3C3B" w:rsidRPr="005D5D71">
        <w:rPr>
          <w:rFonts w:asciiTheme="minorEastAsia" w:eastAsiaTheme="minorEastAsia" w:hAnsiTheme="minorEastAsia" w:hint="eastAsia"/>
          <w:sz w:val="22"/>
          <w:szCs w:val="22"/>
        </w:rPr>
        <w:t>規定に基づき、消防庁告示第3号(昭和50年4月1日)の点検基準より点検業務を行う</w:t>
      </w:r>
      <w:r w:rsidR="009E2BAF" w:rsidRPr="005D5D71">
        <w:rPr>
          <w:rFonts w:asciiTheme="minorEastAsia" w:eastAsiaTheme="minorEastAsia" w:hAnsiTheme="minorEastAsia" w:hint="eastAsia"/>
          <w:sz w:val="22"/>
          <w:szCs w:val="22"/>
        </w:rPr>
        <w:t>こと</w:t>
      </w:r>
      <w:r w:rsidR="00CF3C3B" w:rsidRPr="005D5D71">
        <w:rPr>
          <w:rFonts w:asciiTheme="minorEastAsia" w:eastAsiaTheme="minorEastAsia" w:hAnsiTheme="minorEastAsia" w:hint="eastAsia"/>
          <w:sz w:val="22"/>
          <w:szCs w:val="22"/>
        </w:rPr>
        <w:t>。</w:t>
      </w:r>
    </w:p>
    <w:p w14:paraId="3417E0A6" w14:textId="3C9214EB" w:rsidR="00CF3C3B" w:rsidRPr="005D5D71" w:rsidRDefault="00ED0F4D" w:rsidP="005D5D71">
      <w:pPr>
        <w:spacing w:line="23" w:lineRule="atLeast"/>
        <w:ind w:leftChars="271" w:left="849" w:hangingChars="128" w:hanging="281"/>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 xml:space="preserve">イ　</w:t>
      </w:r>
      <w:r w:rsidR="00CF3C3B" w:rsidRPr="005D5D71">
        <w:rPr>
          <w:rFonts w:asciiTheme="minorEastAsia" w:eastAsiaTheme="minorEastAsia" w:hAnsiTheme="minorEastAsia" w:hint="eastAsia"/>
          <w:sz w:val="22"/>
          <w:szCs w:val="22"/>
        </w:rPr>
        <w:t>点検の結果、修理又は部品の交換・分解整備の必要が生じたときは、適切な措置を講ずると</w:t>
      </w:r>
      <w:r w:rsidR="006A6CE3" w:rsidRPr="005D5D71">
        <w:rPr>
          <w:rFonts w:asciiTheme="minorEastAsia" w:eastAsiaTheme="minorEastAsia" w:hAnsiTheme="minorEastAsia" w:hint="eastAsia"/>
          <w:sz w:val="22"/>
          <w:szCs w:val="22"/>
        </w:rPr>
        <w:t>とも</w:t>
      </w:r>
      <w:r w:rsidR="00CF3C3B" w:rsidRPr="005D5D71">
        <w:rPr>
          <w:rFonts w:asciiTheme="minorEastAsia" w:eastAsiaTheme="minorEastAsia" w:hAnsiTheme="minorEastAsia" w:hint="eastAsia"/>
          <w:sz w:val="22"/>
          <w:szCs w:val="22"/>
        </w:rPr>
        <w:t>に、</w:t>
      </w:r>
      <w:r w:rsidR="00F44B39" w:rsidRPr="005D5D71">
        <w:rPr>
          <w:rFonts w:asciiTheme="minorEastAsia" w:eastAsiaTheme="minorEastAsia" w:hAnsiTheme="minorEastAsia" w:hint="eastAsia"/>
          <w:sz w:val="22"/>
          <w:szCs w:val="22"/>
        </w:rPr>
        <w:t>発注者</w:t>
      </w:r>
      <w:r w:rsidR="00CF3C3B" w:rsidRPr="005D5D71">
        <w:rPr>
          <w:rFonts w:asciiTheme="minorEastAsia" w:eastAsiaTheme="minorEastAsia" w:hAnsiTheme="minorEastAsia" w:hint="eastAsia"/>
          <w:sz w:val="22"/>
          <w:szCs w:val="22"/>
        </w:rPr>
        <w:t>に報告し、指示を受けるものとする</w:t>
      </w:r>
      <w:r w:rsidR="009E2BAF" w:rsidRPr="005D5D71">
        <w:rPr>
          <w:rFonts w:asciiTheme="minorEastAsia" w:eastAsiaTheme="minorEastAsia" w:hAnsiTheme="minorEastAsia" w:hint="eastAsia"/>
          <w:sz w:val="22"/>
          <w:szCs w:val="22"/>
        </w:rPr>
        <w:t>こと</w:t>
      </w:r>
      <w:r w:rsidR="00CF3C3B" w:rsidRPr="005D5D71">
        <w:rPr>
          <w:rFonts w:asciiTheme="minorEastAsia" w:eastAsiaTheme="minorEastAsia" w:hAnsiTheme="minorEastAsia" w:hint="eastAsia"/>
          <w:sz w:val="22"/>
          <w:szCs w:val="22"/>
        </w:rPr>
        <w:t>。</w:t>
      </w:r>
    </w:p>
    <w:p w14:paraId="13120C0F" w14:textId="4154B215" w:rsidR="00CF3C3B" w:rsidRPr="005D5D71" w:rsidRDefault="00ED0F4D" w:rsidP="005D5D71">
      <w:pPr>
        <w:spacing w:line="23" w:lineRule="atLeast"/>
        <w:ind w:leftChars="271" w:left="849" w:hangingChars="128" w:hanging="281"/>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 xml:space="preserve">ウ　</w:t>
      </w:r>
      <w:r w:rsidR="00CF3C3B" w:rsidRPr="005D5D71">
        <w:rPr>
          <w:rFonts w:asciiTheme="minorEastAsia" w:eastAsiaTheme="minorEastAsia" w:hAnsiTheme="minorEastAsia" w:hint="eastAsia"/>
          <w:sz w:val="22"/>
          <w:szCs w:val="22"/>
        </w:rPr>
        <w:t>点検に必要な部品・消耗品類は、</w:t>
      </w:r>
      <w:r w:rsidR="00BE65BD" w:rsidRPr="005D5D71">
        <w:rPr>
          <w:rFonts w:asciiTheme="minorEastAsia" w:eastAsiaTheme="minorEastAsia" w:hAnsiTheme="minorEastAsia" w:hint="eastAsia"/>
          <w:sz w:val="22"/>
          <w:szCs w:val="22"/>
        </w:rPr>
        <w:t>発注者</w:t>
      </w:r>
      <w:r w:rsidR="00CF3C3B" w:rsidRPr="005D5D71">
        <w:rPr>
          <w:rFonts w:asciiTheme="minorEastAsia" w:eastAsiaTheme="minorEastAsia" w:hAnsiTheme="minorEastAsia" w:hint="eastAsia"/>
          <w:sz w:val="22"/>
          <w:szCs w:val="22"/>
        </w:rPr>
        <w:t>の負担とする</w:t>
      </w:r>
      <w:r w:rsidR="009E2BAF" w:rsidRPr="005D5D71">
        <w:rPr>
          <w:rFonts w:asciiTheme="minorEastAsia" w:eastAsiaTheme="minorEastAsia" w:hAnsiTheme="minorEastAsia" w:hint="eastAsia"/>
          <w:sz w:val="22"/>
          <w:szCs w:val="22"/>
        </w:rPr>
        <w:t>こと</w:t>
      </w:r>
      <w:r w:rsidR="00CF3C3B" w:rsidRPr="005D5D71">
        <w:rPr>
          <w:rFonts w:asciiTheme="minorEastAsia" w:eastAsiaTheme="minorEastAsia" w:hAnsiTheme="minorEastAsia" w:hint="eastAsia"/>
          <w:sz w:val="22"/>
          <w:szCs w:val="22"/>
        </w:rPr>
        <w:t>。</w:t>
      </w:r>
    </w:p>
    <w:p w14:paraId="3665676D" w14:textId="2F687764" w:rsidR="00CF3C3B" w:rsidRPr="005D5D71" w:rsidRDefault="00ED0F4D" w:rsidP="005D5D71">
      <w:pPr>
        <w:spacing w:line="23" w:lineRule="atLeast"/>
        <w:ind w:leftChars="271" w:left="849" w:hangingChars="128" w:hanging="281"/>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 xml:space="preserve">エ　</w:t>
      </w:r>
      <w:r w:rsidR="00CF3C3B" w:rsidRPr="005D5D71">
        <w:rPr>
          <w:rFonts w:asciiTheme="minorEastAsia" w:eastAsiaTheme="minorEastAsia" w:hAnsiTheme="minorEastAsia" w:hint="eastAsia"/>
          <w:sz w:val="22"/>
          <w:szCs w:val="22"/>
        </w:rPr>
        <w:t>上記定期点検以外に異常が発生した場合は、直ちに技術者を派遣し、点検調整を実施する</w:t>
      </w:r>
      <w:r w:rsidR="006A6CE3" w:rsidRPr="005D5D71">
        <w:rPr>
          <w:rFonts w:asciiTheme="minorEastAsia" w:eastAsiaTheme="minorEastAsia" w:hAnsiTheme="minorEastAsia" w:hint="eastAsia"/>
          <w:sz w:val="22"/>
          <w:szCs w:val="22"/>
        </w:rPr>
        <w:t>こと</w:t>
      </w:r>
      <w:r w:rsidR="00CF3C3B" w:rsidRPr="005D5D71">
        <w:rPr>
          <w:rFonts w:asciiTheme="minorEastAsia" w:eastAsiaTheme="minorEastAsia" w:hAnsiTheme="minorEastAsia" w:hint="eastAsia"/>
          <w:sz w:val="22"/>
          <w:szCs w:val="22"/>
        </w:rPr>
        <w:t>。この場合の工賃は委託料に含まれる。</w:t>
      </w:r>
    </w:p>
    <w:p w14:paraId="6B3DA17A" w14:textId="58626B1F" w:rsidR="00CF3C3B" w:rsidRPr="005D5D71" w:rsidRDefault="00ED0F4D" w:rsidP="005D5D71">
      <w:pPr>
        <w:spacing w:line="23" w:lineRule="atLeast"/>
        <w:ind w:leftChars="271" w:left="849" w:hangingChars="128" w:hanging="281"/>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 xml:space="preserve">オ　</w:t>
      </w:r>
      <w:r w:rsidR="00CF3C3B" w:rsidRPr="005D5D71">
        <w:rPr>
          <w:rFonts w:asciiTheme="minorEastAsia" w:eastAsiaTheme="minorEastAsia" w:hAnsiTheme="minorEastAsia" w:hint="eastAsia"/>
          <w:sz w:val="22"/>
          <w:szCs w:val="22"/>
        </w:rPr>
        <w:t>環境保健研究所にて実施する消防・避難訓練等の</w:t>
      </w:r>
      <w:r w:rsidR="00E962FF" w:rsidRPr="005D5D71">
        <w:rPr>
          <w:rFonts w:asciiTheme="minorEastAsia" w:eastAsiaTheme="minorEastAsia" w:hAnsiTheme="minorEastAsia" w:hint="eastAsia"/>
          <w:sz w:val="22"/>
          <w:szCs w:val="22"/>
        </w:rPr>
        <w:t>業務従事者</w:t>
      </w:r>
      <w:r w:rsidR="00CF3C3B" w:rsidRPr="005D5D71">
        <w:rPr>
          <w:rFonts w:asciiTheme="minorEastAsia" w:eastAsiaTheme="minorEastAsia" w:hAnsiTheme="minorEastAsia" w:hint="eastAsia"/>
          <w:sz w:val="22"/>
          <w:szCs w:val="22"/>
        </w:rPr>
        <w:t>の派遣も本委託に含まれ、消防用設備機器の操作・取扱についての指導も行うものとする</w:t>
      </w:r>
      <w:r w:rsidR="009E2BAF" w:rsidRPr="005D5D71">
        <w:rPr>
          <w:rFonts w:asciiTheme="minorEastAsia" w:eastAsiaTheme="minorEastAsia" w:hAnsiTheme="minorEastAsia" w:hint="eastAsia"/>
          <w:sz w:val="22"/>
          <w:szCs w:val="22"/>
        </w:rPr>
        <w:t>こと</w:t>
      </w:r>
      <w:r w:rsidR="00CF3C3B" w:rsidRPr="005D5D71">
        <w:rPr>
          <w:rFonts w:asciiTheme="minorEastAsia" w:eastAsiaTheme="minorEastAsia" w:hAnsiTheme="minorEastAsia" w:hint="eastAsia"/>
          <w:sz w:val="22"/>
          <w:szCs w:val="22"/>
        </w:rPr>
        <w:t>。</w:t>
      </w:r>
    </w:p>
    <w:p w14:paraId="4D36F00B" w14:textId="36E48399" w:rsidR="00AB6498" w:rsidRPr="005D5D71" w:rsidRDefault="00ED0F4D" w:rsidP="005D5D71">
      <w:pPr>
        <w:spacing w:line="23" w:lineRule="atLeas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（３）</w:t>
      </w:r>
      <w:r w:rsidR="00AB6498" w:rsidRPr="005D5D71">
        <w:rPr>
          <w:rFonts w:asciiTheme="minorEastAsia" w:eastAsiaTheme="minorEastAsia" w:hAnsiTheme="minorEastAsia" w:hint="eastAsia"/>
          <w:sz w:val="22"/>
          <w:szCs w:val="22"/>
        </w:rPr>
        <w:t>報告</w:t>
      </w:r>
    </w:p>
    <w:p w14:paraId="7B063771" w14:textId="5D374935" w:rsidR="00FB5D31" w:rsidRPr="00FB5D31" w:rsidRDefault="00CF3C3B" w:rsidP="00FB5D31">
      <w:pPr>
        <w:spacing w:line="23" w:lineRule="atLeast"/>
        <w:ind w:leftChars="200" w:left="419" w:firstLineChars="100" w:firstLine="220"/>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委託業務実施後、所定の用紙に作業内容・結果を記載し、2部提出すること</w:t>
      </w:r>
      <w:r w:rsidR="00E962FF" w:rsidRPr="005D5D71">
        <w:rPr>
          <w:rFonts w:asciiTheme="minorEastAsia" w:eastAsiaTheme="minorEastAsia" w:hAnsiTheme="minorEastAsia" w:hint="eastAsia"/>
          <w:sz w:val="22"/>
          <w:szCs w:val="22"/>
        </w:rPr>
        <w:t>。</w:t>
      </w:r>
      <w:r w:rsidR="00FB5D31">
        <w:rPr>
          <w:rFonts w:asciiTheme="minorEastAsia" w:eastAsiaTheme="minorEastAsia" w:hAnsiTheme="minorEastAsia" w:hint="eastAsia"/>
          <w:color w:val="000000" w:themeColor="text1"/>
          <w:sz w:val="22"/>
          <w:szCs w:val="22"/>
        </w:rPr>
        <w:t>なお</w:t>
      </w:r>
      <w:r w:rsidR="00E962FF" w:rsidRPr="005D5D71">
        <w:rPr>
          <w:rFonts w:asciiTheme="minorEastAsia" w:eastAsiaTheme="minorEastAsia" w:hAnsiTheme="minorEastAsia" w:hint="eastAsia"/>
          <w:color w:val="000000" w:themeColor="text1"/>
          <w:sz w:val="22"/>
          <w:szCs w:val="22"/>
        </w:rPr>
        <w:t>、</w:t>
      </w:r>
      <w:r w:rsidR="00FB5D31">
        <w:rPr>
          <w:rFonts w:eastAsiaTheme="minorHAnsi" w:cs="ＭＳゴシック" w:hint="eastAsia"/>
          <w:kern w:val="0"/>
          <w:szCs w:val="21"/>
        </w:rPr>
        <w:t>書類による報告は遅延することなく、速やかに行うこと。</w:t>
      </w:r>
    </w:p>
    <w:p w14:paraId="44A71525" w14:textId="02670BCA" w:rsidR="001815A1" w:rsidRDefault="00FB5D31" w:rsidP="00FB5D31">
      <w:pPr>
        <w:spacing w:line="23" w:lineRule="atLeast"/>
        <w:ind w:firstLineChars="300" w:firstLine="659"/>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また、</w:t>
      </w:r>
      <w:r w:rsidR="00BE65BD" w:rsidRPr="005D5D71">
        <w:rPr>
          <w:rFonts w:asciiTheme="minorEastAsia" w:eastAsiaTheme="minorEastAsia" w:hAnsiTheme="minorEastAsia" w:hint="eastAsia"/>
          <w:color w:val="000000" w:themeColor="text1"/>
          <w:sz w:val="22"/>
          <w:szCs w:val="22"/>
        </w:rPr>
        <w:t>消防に関する定期点検報告及び届出等に協力すること。</w:t>
      </w:r>
    </w:p>
    <w:p w14:paraId="0C4E865C" w14:textId="77777777" w:rsidR="00FB5D31" w:rsidRPr="00FB5D31" w:rsidRDefault="00FB5D31" w:rsidP="00FB5D31">
      <w:pPr>
        <w:spacing w:line="23" w:lineRule="atLeast"/>
        <w:ind w:firstLineChars="300" w:firstLine="659"/>
        <w:rPr>
          <w:rFonts w:asciiTheme="minorEastAsia" w:eastAsiaTheme="minorEastAsia" w:hAnsiTheme="minorEastAsia"/>
          <w:color w:val="000000" w:themeColor="text1"/>
          <w:sz w:val="22"/>
          <w:szCs w:val="22"/>
        </w:rPr>
      </w:pPr>
    </w:p>
    <w:p w14:paraId="3B84ECAD" w14:textId="3C20AECE" w:rsidR="001815A1" w:rsidRPr="005D5D71" w:rsidRDefault="001815A1" w:rsidP="005D5D71">
      <w:pPr>
        <w:spacing w:line="23" w:lineRule="atLeast"/>
        <w:rPr>
          <w:rFonts w:asciiTheme="minorEastAsia" w:eastAsiaTheme="minorEastAsia" w:hAnsiTheme="minorEastAsia"/>
          <w:color w:val="000000" w:themeColor="text1"/>
          <w:sz w:val="22"/>
          <w:szCs w:val="22"/>
        </w:rPr>
      </w:pPr>
      <w:r w:rsidRPr="005D5D71">
        <w:rPr>
          <w:rFonts w:asciiTheme="minorEastAsia" w:eastAsiaTheme="minorEastAsia" w:hAnsiTheme="minorEastAsia" w:hint="eastAsia"/>
          <w:color w:val="000000" w:themeColor="text1"/>
          <w:sz w:val="22"/>
          <w:szCs w:val="22"/>
        </w:rPr>
        <w:t>11　特殊ガス設備</w:t>
      </w:r>
    </w:p>
    <w:p w14:paraId="2D176890" w14:textId="0A5494D0" w:rsidR="00881461" w:rsidRDefault="00881461" w:rsidP="005D5D71">
      <w:pPr>
        <w:spacing w:line="23" w:lineRule="atLeast"/>
        <w:ind w:leftChars="135" w:left="283" w:firstLineChars="66" w:firstLine="145"/>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本業務委託は、関係法令及び規則等を厳守し、環境保健研究所に設置されている特殊ガス配管設備の機能保持及び常時安全に使用できる状態を維持できるように保守を行う。</w:t>
      </w:r>
    </w:p>
    <w:p w14:paraId="17543EA4" w14:textId="7C07A7FB" w:rsidR="00BF4B9F" w:rsidRPr="005D5D71" w:rsidRDefault="00BF4B9F" w:rsidP="005D5D71">
      <w:pPr>
        <w:pStyle w:val="af1"/>
        <w:numPr>
          <w:ilvl w:val="0"/>
          <w:numId w:val="15"/>
        </w:numPr>
        <w:spacing w:line="23" w:lineRule="atLeast"/>
        <w:ind w:leftChars="0"/>
        <w:rPr>
          <w:rFonts w:asciiTheme="minorEastAsia" w:eastAsiaTheme="minorEastAsia" w:hAnsiTheme="minorEastAsia"/>
          <w:sz w:val="22"/>
        </w:rPr>
      </w:pPr>
      <w:r w:rsidRPr="005D5D71">
        <w:rPr>
          <w:rFonts w:asciiTheme="minorEastAsia" w:eastAsiaTheme="minorEastAsia" w:hAnsiTheme="minorEastAsia" w:hint="eastAsia"/>
          <w:sz w:val="22"/>
        </w:rPr>
        <w:lastRenderedPageBreak/>
        <w:t>設備内容</w:t>
      </w:r>
    </w:p>
    <w:tbl>
      <w:tblPr>
        <w:tblpPr w:leftFromText="142" w:rightFromText="142"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9"/>
        <w:gridCol w:w="4311"/>
        <w:gridCol w:w="729"/>
      </w:tblGrid>
      <w:tr w:rsidR="00BF4B9F" w:rsidRPr="005D5D71" w14:paraId="172F36AF" w14:textId="77777777" w:rsidTr="00A96D71">
        <w:trPr>
          <w:trHeight w:val="360"/>
        </w:trPr>
        <w:tc>
          <w:tcPr>
            <w:tcW w:w="3339" w:type="dxa"/>
          </w:tcPr>
          <w:p w14:paraId="15F3E855" w14:textId="77777777" w:rsidR="00BF4B9F" w:rsidRPr="005D5D71" w:rsidRDefault="00BF4B9F" w:rsidP="005D5D71">
            <w:pPr>
              <w:spacing w:line="23" w:lineRule="atLeast"/>
              <w:jc w:val="center"/>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設備名</w:t>
            </w:r>
          </w:p>
        </w:tc>
        <w:tc>
          <w:tcPr>
            <w:tcW w:w="4311" w:type="dxa"/>
            <w:shd w:val="clear" w:color="auto" w:fill="auto"/>
          </w:tcPr>
          <w:p w14:paraId="4924B4AF" w14:textId="77777777" w:rsidR="00BF4B9F" w:rsidRPr="005D5D71" w:rsidRDefault="00BF4B9F" w:rsidP="005D5D71">
            <w:pPr>
              <w:widowControl/>
              <w:spacing w:line="23" w:lineRule="atLeast"/>
              <w:jc w:val="center"/>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仕様</w:t>
            </w:r>
          </w:p>
        </w:tc>
        <w:tc>
          <w:tcPr>
            <w:tcW w:w="729" w:type="dxa"/>
            <w:shd w:val="clear" w:color="auto" w:fill="auto"/>
          </w:tcPr>
          <w:p w14:paraId="20347312" w14:textId="77777777" w:rsidR="00BF4B9F" w:rsidRPr="005D5D71" w:rsidRDefault="00BF4B9F" w:rsidP="005D5D71">
            <w:pPr>
              <w:widowControl/>
              <w:spacing w:line="23" w:lineRule="atLeast"/>
              <w:jc w:val="center"/>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数量</w:t>
            </w:r>
          </w:p>
        </w:tc>
      </w:tr>
      <w:tr w:rsidR="00BF4B9F" w:rsidRPr="005D5D71" w14:paraId="115748A4" w14:textId="77777777" w:rsidTr="00A96D71">
        <w:trPr>
          <w:trHeight w:val="345"/>
        </w:trPr>
        <w:tc>
          <w:tcPr>
            <w:tcW w:w="3339" w:type="dxa"/>
          </w:tcPr>
          <w:p w14:paraId="09519372" w14:textId="77777777" w:rsidR="00BF4B9F" w:rsidRPr="005D5D71" w:rsidRDefault="00BF4B9F" w:rsidP="005D5D71">
            <w:pPr>
              <w:spacing w:line="23" w:lineRule="atLeast"/>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液化アルゴンガスマニホールド</w:t>
            </w:r>
          </w:p>
        </w:tc>
        <w:tc>
          <w:tcPr>
            <w:tcW w:w="4311" w:type="dxa"/>
            <w:shd w:val="clear" w:color="auto" w:fill="auto"/>
          </w:tcPr>
          <w:p w14:paraId="1904A6D6" w14:textId="521C66D0" w:rsidR="00BF4B9F" w:rsidRPr="005D5D71" w:rsidRDefault="00BF4B9F" w:rsidP="005D5D71">
            <w:pPr>
              <w:spacing w:line="23" w:lineRule="atLeast"/>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液化アルゴンLGC1×1本立</w:t>
            </w:r>
          </w:p>
        </w:tc>
        <w:tc>
          <w:tcPr>
            <w:tcW w:w="729" w:type="dxa"/>
            <w:shd w:val="clear" w:color="auto" w:fill="auto"/>
          </w:tcPr>
          <w:p w14:paraId="62813190" w14:textId="77777777" w:rsidR="00BF4B9F" w:rsidRPr="005D5D71" w:rsidRDefault="00BF4B9F" w:rsidP="005D5D71">
            <w:pPr>
              <w:spacing w:line="23" w:lineRule="atLeast"/>
              <w:jc w:val="center"/>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1</w:t>
            </w:r>
          </w:p>
        </w:tc>
      </w:tr>
      <w:tr w:rsidR="00BF4B9F" w:rsidRPr="005D5D71" w14:paraId="2C948E2F" w14:textId="77777777" w:rsidTr="00A96D71">
        <w:trPr>
          <w:trHeight w:val="345"/>
        </w:trPr>
        <w:tc>
          <w:tcPr>
            <w:tcW w:w="3339" w:type="dxa"/>
          </w:tcPr>
          <w:p w14:paraId="5C8A818F" w14:textId="77777777" w:rsidR="00BF4B9F" w:rsidRPr="005D5D71" w:rsidRDefault="00BF4B9F" w:rsidP="005D5D71">
            <w:pPr>
              <w:spacing w:line="23" w:lineRule="atLeast"/>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水素ガス供給設備</w:t>
            </w:r>
          </w:p>
        </w:tc>
        <w:tc>
          <w:tcPr>
            <w:tcW w:w="4311" w:type="dxa"/>
            <w:shd w:val="clear" w:color="auto" w:fill="auto"/>
          </w:tcPr>
          <w:p w14:paraId="48993DD0" w14:textId="77777777" w:rsidR="00BF4B9F" w:rsidRPr="005D5D71" w:rsidRDefault="00BF4B9F" w:rsidP="005D5D71">
            <w:pPr>
              <w:spacing w:line="23" w:lineRule="atLeast"/>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 xml:space="preserve">水素ガスシリンダーキャビネット　</w:t>
            </w:r>
          </w:p>
          <w:p w14:paraId="39E53FDC" w14:textId="77777777" w:rsidR="00BF4B9F" w:rsidRPr="005D5D71" w:rsidRDefault="00BF4B9F" w:rsidP="005D5D71">
            <w:pPr>
              <w:spacing w:line="23" w:lineRule="atLeast"/>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47L容器1×1本立</w:t>
            </w:r>
          </w:p>
          <w:p w14:paraId="7DF76744" w14:textId="26A10E88" w:rsidR="00BF4B9F" w:rsidRPr="005D5D71" w:rsidRDefault="00BF4B9F" w:rsidP="005D5D71">
            <w:pPr>
              <w:spacing w:line="23" w:lineRule="atLeast"/>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水素ガス検知警報器</w:t>
            </w:r>
          </w:p>
        </w:tc>
        <w:tc>
          <w:tcPr>
            <w:tcW w:w="729" w:type="dxa"/>
            <w:shd w:val="clear" w:color="auto" w:fill="auto"/>
          </w:tcPr>
          <w:p w14:paraId="17419ADC" w14:textId="77777777" w:rsidR="00BF4B9F" w:rsidRPr="005D5D71" w:rsidRDefault="00BF4B9F" w:rsidP="005D5D71">
            <w:pPr>
              <w:spacing w:line="23" w:lineRule="atLeast"/>
              <w:jc w:val="center"/>
              <w:rPr>
                <w:rFonts w:asciiTheme="minorEastAsia" w:eastAsiaTheme="minorEastAsia" w:hAnsiTheme="minorEastAsia"/>
                <w:sz w:val="22"/>
                <w:szCs w:val="22"/>
              </w:rPr>
            </w:pPr>
            <w:r w:rsidRPr="005D5D71">
              <w:rPr>
                <w:rFonts w:asciiTheme="minorEastAsia" w:eastAsiaTheme="minorEastAsia" w:hAnsiTheme="minorEastAsia"/>
                <w:sz w:val="22"/>
                <w:szCs w:val="22"/>
              </w:rPr>
              <w:t>1</w:t>
            </w:r>
          </w:p>
          <w:p w14:paraId="4ADEA6D7" w14:textId="77777777" w:rsidR="00BF4B9F" w:rsidRPr="005D5D71" w:rsidRDefault="00BF4B9F" w:rsidP="005D5D71">
            <w:pPr>
              <w:spacing w:line="23" w:lineRule="atLeast"/>
              <w:jc w:val="center"/>
              <w:rPr>
                <w:rFonts w:asciiTheme="minorEastAsia" w:eastAsiaTheme="minorEastAsia" w:hAnsiTheme="minorEastAsia"/>
                <w:sz w:val="22"/>
                <w:szCs w:val="22"/>
              </w:rPr>
            </w:pPr>
          </w:p>
          <w:p w14:paraId="5AB3536E" w14:textId="77777777" w:rsidR="00BF4B9F" w:rsidRPr="005D5D71" w:rsidRDefault="00BF4B9F" w:rsidP="005D5D71">
            <w:pPr>
              <w:spacing w:line="23" w:lineRule="atLeast"/>
              <w:jc w:val="center"/>
              <w:rPr>
                <w:rFonts w:asciiTheme="minorEastAsia" w:eastAsiaTheme="minorEastAsia" w:hAnsiTheme="minorEastAsia"/>
                <w:sz w:val="22"/>
                <w:szCs w:val="22"/>
              </w:rPr>
            </w:pPr>
            <w:r w:rsidRPr="005D5D71">
              <w:rPr>
                <w:rFonts w:asciiTheme="minorEastAsia" w:eastAsiaTheme="minorEastAsia" w:hAnsiTheme="minorEastAsia"/>
                <w:sz w:val="22"/>
                <w:szCs w:val="22"/>
              </w:rPr>
              <w:t>1</w:t>
            </w:r>
          </w:p>
        </w:tc>
      </w:tr>
      <w:tr w:rsidR="00BF4B9F" w:rsidRPr="005D5D71" w14:paraId="67BC4E3A" w14:textId="77777777" w:rsidTr="00A96D71">
        <w:trPr>
          <w:trHeight w:val="330"/>
        </w:trPr>
        <w:tc>
          <w:tcPr>
            <w:tcW w:w="3339" w:type="dxa"/>
          </w:tcPr>
          <w:p w14:paraId="5A1F7824" w14:textId="4B38BA6E" w:rsidR="00BF4B9F" w:rsidRPr="005D5D71" w:rsidRDefault="00A96D71" w:rsidP="005D5D71">
            <w:pPr>
              <w:spacing w:line="23" w:lineRule="atLeast"/>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酸素</w:t>
            </w:r>
            <w:r w:rsidR="00BF4B9F" w:rsidRPr="005D5D71">
              <w:rPr>
                <w:rFonts w:asciiTheme="minorEastAsia" w:eastAsiaTheme="minorEastAsia" w:hAnsiTheme="minorEastAsia" w:hint="eastAsia"/>
                <w:sz w:val="22"/>
                <w:szCs w:val="22"/>
              </w:rPr>
              <w:t>ガス供給設備</w:t>
            </w:r>
          </w:p>
        </w:tc>
        <w:tc>
          <w:tcPr>
            <w:tcW w:w="4311" w:type="dxa"/>
            <w:shd w:val="clear" w:color="auto" w:fill="auto"/>
          </w:tcPr>
          <w:p w14:paraId="0450D978" w14:textId="27E6C16D" w:rsidR="00BF4B9F" w:rsidRPr="005D5D71" w:rsidRDefault="00A96D71" w:rsidP="005D5D71">
            <w:pPr>
              <w:spacing w:line="23" w:lineRule="atLeast"/>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酸素</w:t>
            </w:r>
            <w:r w:rsidR="00BF4B9F" w:rsidRPr="005D5D71">
              <w:rPr>
                <w:rFonts w:asciiTheme="minorEastAsia" w:eastAsiaTheme="minorEastAsia" w:hAnsiTheme="minorEastAsia" w:hint="eastAsia"/>
                <w:sz w:val="22"/>
                <w:szCs w:val="22"/>
              </w:rPr>
              <w:t>ガスシリンダーキャビネット　10L容器1本立</w:t>
            </w:r>
          </w:p>
          <w:p w14:paraId="7DA7DAAA" w14:textId="6F27DE42" w:rsidR="00BF4B9F" w:rsidRPr="005D5D71" w:rsidRDefault="00A96D71" w:rsidP="005D5D71">
            <w:pPr>
              <w:spacing w:line="23" w:lineRule="atLeast"/>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酸素</w:t>
            </w:r>
            <w:r w:rsidR="00BF4B9F" w:rsidRPr="005D5D71">
              <w:rPr>
                <w:rFonts w:asciiTheme="minorEastAsia" w:eastAsiaTheme="minorEastAsia" w:hAnsiTheme="minorEastAsia" w:hint="eastAsia"/>
                <w:sz w:val="22"/>
                <w:szCs w:val="22"/>
              </w:rPr>
              <w:t>ガス検知警報器</w:t>
            </w:r>
          </w:p>
        </w:tc>
        <w:tc>
          <w:tcPr>
            <w:tcW w:w="729" w:type="dxa"/>
            <w:shd w:val="clear" w:color="auto" w:fill="auto"/>
          </w:tcPr>
          <w:p w14:paraId="2B7CAD16" w14:textId="77777777" w:rsidR="00BF4B9F" w:rsidRPr="005D5D71" w:rsidRDefault="00BF4B9F" w:rsidP="005D5D71">
            <w:pPr>
              <w:spacing w:line="23" w:lineRule="atLeast"/>
              <w:jc w:val="center"/>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1</w:t>
            </w:r>
          </w:p>
          <w:p w14:paraId="6908EC3F" w14:textId="77777777" w:rsidR="00BF4B9F" w:rsidRPr="005D5D71" w:rsidRDefault="00BF4B9F" w:rsidP="005D5D71">
            <w:pPr>
              <w:spacing w:line="23" w:lineRule="atLeast"/>
              <w:jc w:val="center"/>
              <w:rPr>
                <w:rFonts w:asciiTheme="minorEastAsia" w:eastAsiaTheme="minorEastAsia" w:hAnsiTheme="minorEastAsia"/>
                <w:sz w:val="22"/>
                <w:szCs w:val="22"/>
              </w:rPr>
            </w:pPr>
          </w:p>
          <w:p w14:paraId="165C2320" w14:textId="77777777" w:rsidR="00BF4B9F" w:rsidRPr="005D5D71" w:rsidRDefault="00BF4B9F" w:rsidP="005D5D71">
            <w:pPr>
              <w:spacing w:line="23" w:lineRule="atLeast"/>
              <w:jc w:val="center"/>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1</w:t>
            </w:r>
          </w:p>
        </w:tc>
      </w:tr>
      <w:tr w:rsidR="00BF4B9F" w:rsidRPr="005D5D71" w14:paraId="12F1C5AE" w14:textId="77777777" w:rsidTr="00A96D71">
        <w:trPr>
          <w:trHeight w:val="315"/>
        </w:trPr>
        <w:tc>
          <w:tcPr>
            <w:tcW w:w="3339" w:type="dxa"/>
          </w:tcPr>
          <w:p w14:paraId="3E11EB7A" w14:textId="77777777" w:rsidR="00BF4B9F" w:rsidRPr="005D5D71" w:rsidRDefault="00BF4B9F" w:rsidP="005D5D71">
            <w:pPr>
              <w:spacing w:line="23" w:lineRule="atLeast"/>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アンモニアガス供給設備</w:t>
            </w:r>
          </w:p>
        </w:tc>
        <w:tc>
          <w:tcPr>
            <w:tcW w:w="4311" w:type="dxa"/>
            <w:shd w:val="clear" w:color="auto" w:fill="auto"/>
          </w:tcPr>
          <w:p w14:paraId="50836A15" w14:textId="77777777" w:rsidR="00BF4B9F" w:rsidRPr="005D5D71" w:rsidRDefault="00BF4B9F" w:rsidP="005D5D71">
            <w:pPr>
              <w:spacing w:line="23" w:lineRule="atLeast"/>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アンモニアガスシリンダーキャビネット　10L容器1本立</w:t>
            </w:r>
          </w:p>
          <w:p w14:paraId="214FD4BE" w14:textId="1297F0DB" w:rsidR="00BF4B9F" w:rsidRPr="005D5D71" w:rsidRDefault="00BF4B9F" w:rsidP="005D5D71">
            <w:pPr>
              <w:spacing w:line="23" w:lineRule="atLeast"/>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アンモニアガス検知警報器</w:t>
            </w:r>
          </w:p>
        </w:tc>
        <w:tc>
          <w:tcPr>
            <w:tcW w:w="729" w:type="dxa"/>
            <w:shd w:val="clear" w:color="auto" w:fill="auto"/>
          </w:tcPr>
          <w:p w14:paraId="0EA14AF4" w14:textId="77777777" w:rsidR="00BF4B9F" w:rsidRPr="005D5D71" w:rsidRDefault="00BF4B9F" w:rsidP="005D5D71">
            <w:pPr>
              <w:spacing w:line="23" w:lineRule="atLeast"/>
              <w:jc w:val="center"/>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1</w:t>
            </w:r>
          </w:p>
          <w:p w14:paraId="5CC52285" w14:textId="77777777" w:rsidR="00BF4B9F" w:rsidRPr="005D5D71" w:rsidRDefault="00BF4B9F" w:rsidP="005D5D71">
            <w:pPr>
              <w:spacing w:line="23" w:lineRule="atLeast"/>
              <w:jc w:val="center"/>
              <w:rPr>
                <w:rFonts w:asciiTheme="minorEastAsia" w:eastAsiaTheme="minorEastAsia" w:hAnsiTheme="minorEastAsia"/>
                <w:sz w:val="22"/>
                <w:szCs w:val="22"/>
              </w:rPr>
            </w:pPr>
          </w:p>
          <w:p w14:paraId="11CA24C8" w14:textId="77777777" w:rsidR="00BF4B9F" w:rsidRPr="005D5D71" w:rsidRDefault="00BF4B9F" w:rsidP="005D5D71">
            <w:pPr>
              <w:spacing w:line="23" w:lineRule="atLeast"/>
              <w:jc w:val="center"/>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1</w:t>
            </w:r>
          </w:p>
        </w:tc>
      </w:tr>
      <w:tr w:rsidR="00BF4B9F" w:rsidRPr="005D5D71" w14:paraId="08DFC60A" w14:textId="77777777" w:rsidTr="00A96D71">
        <w:trPr>
          <w:trHeight w:val="315"/>
        </w:trPr>
        <w:tc>
          <w:tcPr>
            <w:tcW w:w="3339" w:type="dxa"/>
          </w:tcPr>
          <w:p w14:paraId="60396074" w14:textId="77777777" w:rsidR="00BF4B9F" w:rsidRPr="005D5D71" w:rsidRDefault="00BF4B9F" w:rsidP="005D5D71">
            <w:pPr>
              <w:spacing w:line="23" w:lineRule="atLeast"/>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配管漏えい点検</w:t>
            </w:r>
          </w:p>
        </w:tc>
        <w:tc>
          <w:tcPr>
            <w:tcW w:w="4311" w:type="dxa"/>
            <w:shd w:val="clear" w:color="auto" w:fill="auto"/>
          </w:tcPr>
          <w:p w14:paraId="14361D7B" w14:textId="77777777" w:rsidR="00BF4B9F" w:rsidRPr="005D5D71" w:rsidRDefault="00BF4B9F" w:rsidP="005D5D71">
            <w:pPr>
              <w:spacing w:line="23" w:lineRule="atLeast"/>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アルゴンガスライン</w:t>
            </w:r>
          </w:p>
          <w:p w14:paraId="7B15BB44" w14:textId="77777777" w:rsidR="00BF4B9F" w:rsidRPr="005D5D71" w:rsidRDefault="00BF4B9F" w:rsidP="005D5D71">
            <w:pPr>
              <w:spacing w:line="23" w:lineRule="atLeast"/>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水素ガスライン</w:t>
            </w:r>
          </w:p>
          <w:p w14:paraId="16EF23A3" w14:textId="69FFB76E" w:rsidR="00BF4B9F" w:rsidRPr="005D5D71" w:rsidRDefault="00BF4B9F" w:rsidP="005D5D71">
            <w:pPr>
              <w:spacing w:line="23" w:lineRule="atLeast"/>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ガス取出部</w:t>
            </w:r>
          </w:p>
        </w:tc>
        <w:tc>
          <w:tcPr>
            <w:tcW w:w="729" w:type="dxa"/>
            <w:shd w:val="clear" w:color="auto" w:fill="auto"/>
          </w:tcPr>
          <w:p w14:paraId="6F36D6DD" w14:textId="77777777" w:rsidR="00BF4B9F" w:rsidRPr="005D5D71" w:rsidRDefault="00BF4B9F" w:rsidP="005D5D71">
            <w:pPr>
              <w:spacing w:line="23" w:lineRule="atLeast"/>
              <w:jc w:val="center"/>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1</w:t>
            </w:r>
          </w:p>
          <w:p w14:paraId="25DDD466" w14:textId="77777777" w:rsidR="00BF4B9F" w:rsidRPr="005D5D71" w:rsidRDefault="00BF4B9F" w:rsidP="005D5D71">
            <w:pPr>
              <w:spacing w:line="23" w:lineRule="atLeast"/>
              <w:jc w:val="center"/>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1</w:t>
            </w:r>
          </w:p>
          <w:p w14:paraId="496027B2" w14:textId="49C198AF" w:rsidR="00BF4B9F" w:rsidRPr="005D5D71" w:rsidRDefault="00A96D71" w:rsidP="005D5D71">
            <w:pPr>
              <w:spacing w:line="23" w:lineRule="atLeast"/>
              <w:jc w:val="center"/>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5</w:t>
            </w:r>
          </w:p>
        </w:tc>
      </w:tr>
      <w:tr w:rsidR="00BF4B9F" w:rsidRPr="005D5D71" w14:paraId="3BA2EEE2" w14:textId="77777777" w:rsidTr="00A96D71">
        <w:trPr>
          <w:trHeight w:val="300"/>
        </w:trPr>
        <w:tc>
          <w:tcPr>
            <w:tcW w:w="3339" w:type="dxa"/>
          </w:tcPr>
          <w:p w14:paraId="0BBD101A" w14:textId="77777777" w:rsidR="00BF4B9F" w:rsidRPr="005D5D71" w:rsidRDefault="00BF4B9F" w:rsidP="005D5D71">
            <w:pPr>
              <w:spacing w:line="23" w:lineRule="atLeast"/>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ガス検知警報器</w:t>
            </w:r>
          </w:p>
        </w:tc>
        <w:tc>
          <w:tcPr>
            <w:tcW w:w="4311" w:type="dxa"/>
            <w:shd w:val="clear" w:color="auto" w:fill="auto"/>
          </w:tcPr>
          <w:p w14:paraId="6F1F7E33" w14:textId="77777777" w:rsidR="00BF4B9F" w:rsidRPr="005D5D71" w:rsidRDefault="00BF4B9F" w:rsidP="005D5D71">
            <w:pPr>
              <w:spacing w:line="23" w:lineRule="atLeast"/>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ICP分析室内</w:t>
            </w:r>
          </w:p>
          <w:p w14:paraId="263952AE" w14:textId="77777777" w:rsidR="00BF4B9F" w:rsidRPr="005D5D71" w:rsidRDefault="00BF4B9F" w:rsidP="005D5D71">
            <w:pPr>
              <w:spacing w:line="23" w:lineRule="atLeast"/>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・酸素濃度検知警報器</w:t>
            </w:r>
          </w:p>
          <w:p w14:paraId="0025A346" w14:textId="77777777" w:rsidR="00BF4B9F" w:rsidRPr="005D5D71" w:rsidRDefault="00BF4B9F" w:rsidP="005D5D71">
            <w:pPr>
              <w:spacing w:line="23" w:lineRule="atLeast"/>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クロマトグラフ分析室</w:t>
            </w:r>
          </w:p>
          <w:p w14:paraId="66ABABF2" w14:textId="122CE7CE" w:rsidR="00BF4B9F" w:rsidRPr="005D5D71" w:rsidRDefault="00BF4B9F" w:rsidP="005D5D71">
            <w:pPr>
              <w:spacing w:line="23" w:lineRule="atLeast"/>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・水素ガス検知警報器</w:t>
            </w:r>
          </w:p>
        </w:tc>
        <w:tc>
          <w:tcPr>
            <w:tcW w:w="729" w:type="dxa"/>
            <w:shd w:val="clear" w:color="auto" w:fill="auto"/>
          </w:tcPr>
          <w:p w14:paraId="62F04FB5" w14:textId="77777777" w:rsidR="00BF4B9F" w:rsidRPr="005D5D71" w:rsidRDefault="00BF4B9F" w:rsidP="005D5D71">
            <w:pPr>
              <w:spacing w:line="23" w:lineRule="atLeast"/>
              <w:jc w:val="center"/>
              <w:rPr>
                <w:rFonts w:asciiTheme="minorEastAsia" w:eastAsiaTheme="minorEastAsia" w:hAnsiTheme="minorEastAsia"/>
                <w:sz w:val="22"/>
                <w:szCs w:val="22"/>
              </w:rPr>
            </w:pPr>
          </w:p>
          <w:p w14:paraId="382EC911" w14:textId="77777777" w:rsidR="00BF4B9F" w:rsidRPr="005D5D71" w:rsidRDefault="00BF4B9F" w:rsidP="005D5D71">
            <w:pPr>
              <w:spacing w:line="23" w:lineRule="atLeast"/>
              <w:jc w:val="center"/>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1</w:t>
            </w:r>
          </w:p>
          <w:p w14:paraId="75E463BE" w14:textId="77777777" w:rsidR="00BF4B9F" w:rsidRPr="005D5D71" w:rsidRDefault="00BF4B9F" w:rsidP="005D5D71">
            <w:pPr>
              <w:spacing w:line="23" w:lineRule="atLeast"/>
              <w:jc w:val="center"/>
              <w:rPr>
                <w:rFonts w:asciiTheme="minorEastAsia" w:eastAsiaTheme="minorEastAsia" w:hAnsiTheme="minorEastAsia"/>
                <w:sz w:val="22"/>
                <w:szCs w:val="22"/>
              </w:rPr>
            </w:pPr>
          </w:p>
          <w:p w14:paraId="2C7C67B2" w14:textId="2E6A4427" w:rsidR="00BF4B9F" w:rsidRPr="005D5D71" w:rsidRDefault="00BF4B9F" w:rsidP="005D5D71">
            <w:pPr>
              <w:spacing w:line="23" w:lineRule="atLeast"/>
              <w:jc w:val="center"/>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1</w:t>
            </w:r>
          </w:p>
        </w:tc>
      </w:tr>
    </w:tbl>
    <w:p w14:paraId="2A5BBFEE" w14:textId="77777777" w:rsidR="00BF4B9F" w:rsidRPr="005D5D71" w:rsidRDefault="00BF4B9F" w:rsidP="005D5D71">
      <w:pPr>
        <w:pStyle w:val="af1"/>
        <w:spacing w:line="23" w:lineRule="atLeast"/>
        <w:ind w:leftChars="0" w:left="862"/>
        <w:jc w:val="left"/>
        <w:rPr>
          <w:rFonts w:asciiTheme="minorEastAsia" w:eastAsiaTheme="minorEastAsia" w:hAnsiTheme="minorEastAsia"/>
          <w:sz w:val="22"/>
        </w:rPr>
      </w:pPr>
    </w:p>
    <w:p w14:paraId="4017E056" w14:textId="77777777" w:rsidR="00BF4B9F" w:rsidRPr="005D5D71" w:rsidRDefault="00BF4B9F" w:rsidP="005D5D71">
      <w:pPr>
        <w:spacing w:line="23" w:lineRule="atLeast"/>
        <w:ind w:left="439" w:hangingChars="200" w:hanging="439"/>
        <w:rPr>
          <w:rFonts w:asciiTheme="minorEastAsia" w:eastAsiaTheme="minorEastAsia" w:hAnsiTheme="minorEastAsia"/>
          <w:sz w:val="22"/>
          <w:szCs w:val="22"/>
        </w:rPr>
      </w:pPr>
    </w:p>
    <w:p w14:paraId="565D59E8" w14:textId="77777777" w:rsidR="00BF4B9F" w:rsidRPr="005D5D71" w:rsidRDefault="00BF4B9F" w:rsidP="005D5D71">
      <w:pPr>
        <w:spacing w:line="23" w:lineRule="atLeast"/>
        <w:ind w:left="439" w:hangingChars="200" w:hanging="439"/>
        <w:rPr>
          <w:rFonts w:asciiTheme="minorEastAsia" w:eastAsiaTheme="minorEastAsia" w:hAnsiTheme="minorEastAsia"/>
          <w:sz w:val="22"/>
          <w:szCs w:val="22"/>
        </w:rPr>
      </w:pPr>
    </w:p>
    <w:p w14:paraId="2F4D2CDD" w14:textId="77777777" w:rsidR="00BF4B9F" w:rsidRPr="005D5D71" w:rsidRDefault="00BF4B9F" w:rsidP="005D5D71">
      <w:pPr>
        <w:spacing w:line="23" w:lineRule="atLeast"/>
        <w:ind w:left="439" w:hangingChars="200" w:hanging="439"/>
        <w:rPr>
          <w:rFonts w:asciiTheme="minorEastAsia" w:eastAsiaTheme="minorEastAsia" w:hAnsiTheme="minorEastAsia"/>
          <w:sz w:val="22"/>
          <w:szCs w:val="22"/>
        </w:rPr>
      </w:pPr>
    </w:p>
    <w:p w14:paraId="3D8E8DF9" w14:textId="77777777" w:rsidR="00BF4B9F" w:rsidRPr="005D5D71" w:rsidRDefault="00BF4B9F" w:rsidP="005D5D71">
      <w:pPr>
        <w:spacing w:line="23" w:lineRule="atLeast"/>
        <w:ind w:left="439" w:hangingChars="200" w:hanging="439"/>
        <w:rPr>
          <w:rFonts w:asciiTheme="minorEastAsia" w:eastAsiaTheme="minorEastAsia" w:hAnsiTheme="minorEastAsia"/>
          <w:sz w:val="22"/>
          <w:szCs w:val="22"/>
        </w:rPr>
      </w:pPr>
    </w:p>
    <w:p w14:paraId="31CA4C5B" w14:textId="77777777" w:rsidR="00BF4B9F" w:rsidRPr="005D5D71" w:rsidRDefault="00BF4B9F" w:rsidP="005D5D71">
      <w:pPr>
        <w:spacing w:line="23" w:lineRule="atLeast"/>
        <w:ind w:left="439" w:hangingChars="200" w:hanging="439"/>
        <w:rPr>
          <w:rFonts w:asciiTheme="minorEastAsia" w:eastAsiaTheme="minorEastAsia" w:hAnsiTheme="minorEastAsia"/>
          <w:sz w:val="22"/>
          <w:szCs w:val="22"/>
        </w:rPr>
      </w:pPr>
    </w:p>
    <w:p w14:paraId="0605D9CD" w14:textId="77777777" w:rsidR="00BF4B9F" w:rsidRPr="005D5D71" w:rsidRDefault="00BF4B9F" w:rsidP="005D5D71">
      <w:pPr>
        <w:spacing w:line="23" w:lineRule="atLeast"/>
        <w:ind w:left="439" w:hangingChars="200" w:hanging="439"/>
        <w:rPr>
          <w:rFonts w:asciiTheme="minorEastAsia" w:eastAsiaTheme="minorEastAsia" w:hAnsiTheme="minorEastAsia"/>
          <w:sz w:val="22"/>
          <w:szCs w:val="22"/>
        </w:rPr>
      </w:pPr>
    </w:p>
    <w:p w14:paraId="60EFE191" w14:textId="77777777" w:rsidR="00BF4B9F" w:rsidRPr="005D5D71" w:rsidRDefault="00BF4B9F" w:rsidP="005D5D71">
      <w:pPr>
        <w:spacing w:line="23" w:lineRule="atLeast"/>
        <w:ind w:left="439" w:hangingChars="200" w:hanging="439"/>
        <w:rPr>
          <w:rFonts w:asciiTheme="minorEastAsia" w:eastAsiaTheme="minorEastAsia" w:hAnsiTheme="minorEastAsia"/>
          <w:sz w:val="22"/>
          <w:szCs w:val="22"/>
        </w:rPr>
      </w:pPr>
    </w:p>
    <w:p w14:paraId="2D8A41B6" w14:textId="77777777" w:rsidR="00BF4B9F" w:rsidRPr="005D5D71" w:rsidRDefault="00BF4B9F" w:rsidP="005D5D71">
      <w:pPr>
        <w:spacing w:line="23" w:lineRule="atLeast"/>
        <w:ind w:left="439" w:hangingChars="200" w:hanging="439"/>
        <w:rPr>
          <w:rFonts w:asciiTheme="minorEastAsia" w:eastAsiaTheme="minorEastAsia" w:hAnsiTheme="minorEastAsia"/>
          <w:sz w:val="22"/>
          <w:szCs w:val="22"/>
        </w:rPr>
      </w:pPr>
    </w:p>
    <w:p w14:paraId="3F5EDAE2" w14:textId="77777777" w:rsidR="00BF4B9F" w:rsidRPr="005D5D71" w:rsidRDefault="00BF4B9F" w:rsidP="005D5D71">
      <w:pPr>
        <w:spacing w:line="23" w:lineRule="atLeast"/>
        <w:ind w:left="439" w:hangingChars="200" w:hanging="439"/>
        <w:rPr>
          <w:rFonts w:asciiTheme="minorEastAsia" w:eastAsiaTheme="minorEastAsia" w:hAnsiTheme="minorEastAsia"/>
          <w:sz w:val="22"/>
          <w:szCs w:val="22"/>
        </w:rPr>
      </w:pPr>
    </w:p>
    <w:p w14:paraId="59934AA7" w14:textId="77777777" w:rsidR="00BF4B9F" w:rsidRPr="005D5D71" w:rsidRDefault="00BF4B9F" w:rsidP="005D5D71">
      <w:pPr>
        <w:spacing w:line="23" w:lineRule="atLeast"/>
        <w:ind w:left="439" w:hangingChars="200" w:hanging="439"/>
        <w:rPr>
          <w:rFonts w:asciiTheme="minorEastAsia" w:eastAsiaTheme="minorEastAsia" w:hAnsiTheme="minorEastAsia"/>
          <w:sz w:val="22"/>
          <w:szCs w:val="22"/>
        </w:rPr>
      </w:pPr>
    </w:p>
    <w:p w14:paraId="5FA3444F" w14:textId="77777777" w:rsidR="00BF4B9F" w:rsidRPr="005D5D71" w:rsidRDefault="00BF4B9F" w:rsidP="005D5D71">
      <w:pPr>
        <w:spacing w:line="23" w:lineRule="atLeast"/>
        <w:ind w:left="439" w:hangingChars="200" w:hanging="439"/>
        <w:rPr>
          <w:rFonts w:asciiTheme="minorEastAsia" w:eastAsiaTheme="minorEastAsia" w:hAnsiTheme="minorEastAsia"/>
          <w:sz w:val="22"/>
          <w:szCs w:val="22"/>
        </w:rPr>
      </w:pPr>
    </w:p>
    <w:p w14:paraId="7E71F332" w14:textId="77777777" w:rsidR="00BF4B9F" w:rsidRPr="005D5D71" w:rsidRDefault="00BF4B9F" w:rsidP="005D5D71">
      <w:pPr>
        <w:spacing w:line="23" w:lineRule="atLeast"/>
        <w:ind w:left="439" w:hangingChars="200" w:hanging="439"/>
        <w:rPr>
          <w:rFonts w:asciiTheme="minorEastAsia" w:eastAsiaTheme="minorEastAsia" w:hAnsiTheme="minorEastAsia"/>
          <w:sz w:val="22"/>
          <w:szCs w:val="22"/>
        </w:rPr>
      </w:pPr>
    </w:p>
    <w:p w14:paraId="2E98B612" w14:textId="77777777" w:rsidR="00BF4B9F" w:rsidRPr="005D5D71" w:rsidRDefault="00BF4B9F" w:rsidP="005D5D71">
      <w:pPr>
        <w:spacing w:line="23" w:lineRule="atLeast"/>
        <w:ind w:left="439" w:hangingChars="200" w:hanging="439"/>
        <w:rPr>
          <w:rFonts w:asciiTheme="minorEastAsia" w:eastAsiaTheme="minorEastAsia" w:hAnsiTheme="minorEastAsia"/>
          <w:sz w:val="22"/>
          <w:szCs w:val="22"/>
        </w:rPr>
      </w:pPr>
    </w:p>
    <w:p w14:paraId="5A10BC77" w14:textId="77777777" w:rsidR="00BF4B9F" w:rsidRPr="005D5D71" w:rsidRDefault="00BF4B9F" w:rsidP="005D5D71">
      <w:pPr>
        <w:spacing w:line="23" w:lineRule="atLeast"/>
        <w:ind w:left="439" w:hangingChars="200" w:hanging="439"/>
        <w:rPr>
          <w:rFonts w:asciiTheme="minorEastAsia" w:eastAsiaTheme="minorEastAsia" w:hAnsiTheme="minorEastAsia"/>
          <w:sz w:val="22"/>
          <w:szCs w:val="22"/>
        </w:rPr>
      </w:pPr>
    </w:p>
    <w:p w14:paraId="5A43E605" w14:textId="77777777" w:rsidR="00BF4B9F" w:rsidRPr="005D5D71" w:rsidRDefault="00BF4B9F" w:rsidP="005D5D71">
      <w:pPr>
        <w:spacing w:line="23" w:lineRule="atLeast"/>
        <w:ind w:left="439" w:hangingChars="200" w:hanging="439"/>
        <w:rPr>
          <w:rFonts w:asciiTheme="minorEastAsia" w:eastAsiaTheme="minorEastAsia" w:hAnsiTheme="minorEastAsia"/>
          <w:sz w:val="22"/>
          <w:szCs w:val="22"/>
        </w:rPr>
      </w:pPr>
    </w:p>
    <w:p w14:paraId="0E1827A3" w14:textId="4B36D9B4" w:rsidR="00BF4B9F" w:rsidRDefault="00BF4B9F" w:rsidP="005D5D71">
      <w:pPr>
        <w:spacing w:line="23" w:lineRule="atLeast"/>
        <w:ind w:left="439" w:hangingChars="200" w:hanging="439"/>
        <w:rPr>
          <w:rFonts w:asciiTheme="minorEastAsia" w:eastAsiaTheme="minorEastAsia" w:hAnsiTheme="minorEastAsia"/>
          <w:sz w:val="22"/>
          <w:szCs w:val="22"/>
        </w:rPr>
      </w:pPr>
    </w:p>
    <w:p w14:paraId="124AB4AC" w14:textId="5701DBA3" w:rsidR="005D5D71" w:rsidRDefault="005D5D71" w:rsidP="005D5D71">
      <w:pPr>
        <w:spacing w:line="23" w:lineRule="atLeast"/>
        <w:ind w:left="439" w:hangingChars="200" w:hanging="439"/>
        <w:rPr>
          <w:rFonts w:asciiTheme="minorEastAsia" w:eastAsiaTheme="minorEastAsia" w:hAnsiTheme="minorEastAsia"/>
          <w:sz w:val="22"/>
          <w:szCs w:val="22"/>
        </w:rPr>
      </w:pPr>
    </w:p>
    <w:p w14:paraId="7D53DC0B" w14:textId="77777777" w:rsidR="005D5D71" w:rsidRPr="005D5D71" w:rsidRDefault="005D5D71" w:rsidP="005D5D71">
      <w:pPr>
        <w:spacing w:line="23" w:lineRule="atLeast"/>
        <w:ind w:left="439" w:hangingChars="200" w:hanging="439"/>
        <w:rPr>
          <w:rFonts w:asciiTheme="minorEastAsia" w:eastAsiaTheme="minorEastAsia" w:hAnsiTheme="minorEastAsia"/>
          <w:sz w:val="22"/>
          <w:szCs w:val="22"/>
        </w:rPr>
      </w:pPr>
    </w:p>
    <w:p w14:paraId="443B4027" w14:textId="2B63F8BC" w:rsidR="00BF4B9F" w:rsidRPr="005D5D71" w:rsidRDefault="00BF4B9F" w:rsidP="005D5D71">
      <w:pPr>
        <w:spacing w:line="23" w:lineRule="atLeast"/>
        <w:ind w:left="437" w:hangingChars="199" w:hanging="437"/>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（２）委託内容</w:t>
      </w:r>
    </w:p>
    <w:p w14:paraId="3018EA5E" w14:textId="42E15F82" w:rsidR="00BF4B9F" w:rsidRPr="005D5D71" w:rsidRDefault="00BF4B9F" w:rsidP="005D5D71">
      <w:pPr>
        <w:spacing w:line="23" w:lineRule="atLeast"/>
        <w:ind w:leftChars="201" w:left="849" w:hangingChars="195" w:hanging="428"/>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ア　特殊ガス配管設備保守点検</w:t>
      </w:r>
    </w:p>
    <w:p w14:paraId="46E3D597" w14:textId="330A0ECE" w:rsidR="00BF4B9F" w:rsidRPr="005D5D71" w:rsidRDefault="00E962FF" w:rsidP="005D5D71">
      <w:pPr>
        <w:spacing w:line="23" w:lineRule="atLeast"/>
        <w:ind w:leftChars="404" w:left="846" w:firstLine="2"/>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設備及び付帯する</w:t>
      </w:r>
      <w:r w:rsidR="00BF4B9F" w:rsidRPr="005D5D71">
        <w:rPr>
          <w:rFonts w:asciiTheme="minorEastAsia" w:eastAsiaTheme="minorEastAsia" w:hAnsiTheme="minorEastAsia" w:hint="eastAsia"/>
          <w:sz w:val="22"/>
          <w:szCs w:val="22"/>
        </w:rPr>
        <w:t>配管</w:t>
      </w:r>
      <w:r w:rsidRPr="005D5D71">
        <w:rPr>
          <w:rFonts w:asciiTheme="minorEastAsia" w:eastAsiaTheme="minorEastAsia" w:hAnsiTheme="minorEastAsia" w:hint="eastAsia"/>
          <w:sz w:val="22"/>
          <w:szCs w:val="22"/>
        </w:rPr>
        <w:t>等</w:t>
      </w:r>
      <w:r w:rsidR="00BF4B9F" w:rsidRPr="005D5D71">
        <w:rPr>
          <w:rFonts w:asciiTheme="minorEastAsia" w:eastAsiaTheme="minorEastAsia" w:hAnsiTheme="minorEastAsia" w:hint="eastAsia"/>
          <w:sz w:val="22"/>
          <w:szCs w:val="22"/>
        </w:rPr>
        <w:t>の漏えい点検を主体とする保守点検を実施すること。</w:t>
      </w:r>
    </w:p>
    <w:p w14:paraId="02F990F6" w14:textId="48791E93" w:rsidR="00BF4B9F" w:rsidRPr="005D5D71" w:rsidRDefault="00BF4B9F" w:rsidP="005D5D71">
      <w:pPr>
        <w:spacing w:line="23" w:lineRule="atLeast"/>
        <w:ind w:leftChars="404" w:left="846" w:firstLine="2"/>
        <w:jc w:val="left"/>
        <w:rPr>
          <w:rFonts w:asciiTheme="minorEastAsia" w:eastAsiaTheme="minorEastAsia" w:hAnsiTheme="minorEastAsia"/>
          <w:sz w:val="22"/>
          <w:szCs w:val="22"/>
        </w:rPr>
      </w:pPr>
      <w:r w:rsidRPr="005D5D71">
        <w:rPr>
          <w:rFonts w:asciiTheme="minorEastAsia" w:eastAsiaTheme="minorEastAsia" w:hAnsiTheme="minorEastAsia"/>
          <w:sz w:val="22"/>
          <w:szCs w:val="22"/>
        </w:rPr>
        <w:t>作業方法については、特殊ガス配管設備保守点検作業要領</w:t>
      </w:r>
      <w:r w:rsidR="00222BEA" w:rsidRPr="005D5D71">
        <w:rPr>
          <w:rFonts w:asciiTheme="minorEastAsia" w:eastAsiaTheme="minorEastAsia" w:hAnsiTheme="minorEastAsia" w:hint="eastAsia"/>
          <w:sz w:val="22"/>
          <w:szCs w:val="22"/>
        </w:rPr>
        <w:t>（別紙６）</w:t>
      </w:r>
      <w:r w:rsidRPr="005D5D71">
        <w:rPr>
          <w:rFonts w:asciiTheme="minorEastAsia" w:eastAsiaTheme="minorEastAsia" w:hAnsiTheme="minorEastAsia"/>
          <w:sz w:val="22"/>
          <w:szCs w:val="22"/>
        </w:rPr>
        <w:t>による。</w:t>
      </w:r>
    </w:p>
    <w:p w14:paraId="3B3AE0B2" w14:textId="27EF416C" w:rsidR="00BF4B9F" w:rsidRPr="005D5D71" w:rsidRDefault="00222BEA" w:rsidP="005D5D71">
      <w:pPr>
        <w:spacing w:line="23" w:lineRule="atLeast"/>
        <w:ind w:leftChars="202" w:left="434" w:hangingChars="5" w:hanging="11"/>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 xml:space="preserve">イ　</w:t>
      </w:r>
      <w:r w:rsidR="00BF4B9F" w:rsidRPr="005D5D71">
        <w:rPr>
          <w:rFonts w:asciiTheme="minorEastAsia" w:eastAsiaTheme="minorEastAsia" w:hAnsiTheme="minorEastAsia" w:hint="eastAsia"/>
          <w:sz w:val="22"/>
          <w:szCs w:val="22"/>
        </w:rPr>
        <w:t>設備の突然の故障及び緊急時の際は、直ちに技術者を派遣し、修理等を実施すること。</w:t>
      </w:r>
    </w:p>
    <w:p w14:paraId="5CCAD066" w14:textId="57D3B1B6" w:rsidR="00BF4B9F" w:rsidRPr="005D5D71" w:rsidRDefault="00BF4B9F" w:rsidP="005D5D71">
      <w:pPr>
        <w:spacing w:line="23" w:lineRule="atLeast"/>
        <w:ind w:leftChars="332" w:left="696" w:firstLineChars="70" w:firstLine="154"/>
        <w:jc w:val="left"/>
        <w:rPr>
          <w:rFonts w:asciiTheme="minorEastAsia" w:eastAsiaTheme="minorEastAsia" w:hAnsiTheme="minorEastAsia"/>
          <w:sz w:val="22"/>
          <w:szCs w:val="22"/>
        </w:rPr>
      </w:pPr>
      <w:r w:rsidRPr="005D5D71">
        <w:rPr>
          <w:rFonts w:asciiTheme="minorEastAsia" w:eastAsiaTheme="minorEastAsia" w:hAnsiTheme="minorEastAsia" w:hint="eastAsia"/>
          <w:sz w:val="22"/>
          <w:szCs w:val="22"/>
        </w:rPr>
        <w:t>やむを</w:t>
      </w:r>
      <w:r w:rsidR="005D5D71">
        <w:rPr>
          <w:rFonts w:asciiTheme="minorEastAsia" w:eastAsiaTheme="minorEastAsia" w:hAnsiTheme="minorEastAsia" w:hint="eastAsia"/>
          <w:sz w:val="22"/>
          <w:szCs w:val="22"/>
        </w:rPr>
        <w:t>得</w:t>
      </w:r>
      <w:r w:rsidRPr="005D5D71">
        <w:rPr>
          <w:rFonts w:asciiTheme="minorEastAsia" w:eastAsiaTheme="minorEastAsia" w:hAnsiTheme="minorEastAsia" w:hint="eastAsia"/>
          <w:sz w:val="22"/>
          <w:szCs w:val="22"/>
        </w:rPr>
        <w:t>ず応急処置を施した場合は、後日速やかに適切な方法にて措置を実施すること。</w:t>
      </w:r>
    </w:p>
    <w:p w14:paraId="4CDEF8F1" w14:textId="3ED556BA" w:rsidR="001815A1" w:rsidRPr="005D5D71" w:rsidRDefault="001815A1" w:rsidP="005D5D71">
      <w:pPr>
        <w:spacing w:line="23" w:lineRule="atLeast"/>
        <w:rPr>
          <w:rFonts w:asciiTheme="minorEastAsia" w:eastAsiaTheme="minorEastAsia" w:hAnsiTheme="minorEastAsia"/>
          <w:sz w:val="22"/>
          <w:szCs w:val="22"/>
        </w:rPr>
      </w:pPr>
    </w:p>
    <w:sectPr w:rsidR="001815A1" w:rsidRPr="005D5D71" w:rsidSect="002743CF">
      <w:headerReference w:type="default" r:id="rId8"/>
      <w:headerReference w:type="first" r:id="rId9"/>
      <w:pgSz w:w="11906" w:h="16838"/>
      <w:pgMar w:top="1440" w:right="1080" w:bottom="1440" w:left="1080" w:header="720" w:footer="720" w:gutter="0"/>
      <w:cols w:space="720"/>
      <w:noEndnote/>
      <w:titlePg/>
      <w:docGrid w:type="linesAndChars" w:linePitch="28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423C9" w14:textId="77777777" w:rsidR="002611DF" w:rsidRDefault="002611DF" w:rsidP="000652A4">
      <w:r>
        <w:separator/>
      </w:r>
    </w:p>
  </w:endnote>
  <w:endnote w:type="continuationSeparator" w:id="0">
    <w:p w14:paraId="72A87FD3" w14:textId="77777777" w:rsidR="002611DF" w:rsidRDefault="002611DF" w:rsidP="00065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6C895" w14:textId="77777777" w:rsidR="002611DF" w:rsidRDefault="002611DF" w:rsidP="000652A4">
      <w:r>
        <w:separator/>
      </w:r>
    </w:p>
  </w:footnote>
  <w:footnote w:type="continuationSeparator" w:id="0">
    <w:p w14:paraId="3B14F62C" w14:textId="77777777" w:rsidR="002611DF" w:rsidRDefault="002611DF" w:rsidP="00065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9F8C6" w14:textId="6BE816A5" w:rsidR="00A04BB6" w:rsidRDefault="00A04BB6" w:rsidP="00A04BB6">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6B42E" w14:textId="4B6DF944" w:rsidR="00860C65" w:rsidRDefault="002743CF" w:rsidP="002743CF">
    <w:pPr>
      <w:pStyle w:val="a6"/>
      <w:jc w:val="right"/>
    </w:pPr>
    <w:r>
      <w:rPr>
        <w:rFonts w:hint="eastAsia"/>
      </w:rPr>
      <w:t>別添２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5C18"/>
    <w:multiLevelType w:val="hybridMultilevel"/>
    <w:tmpl w:val="1D2ED6E8"/>
    <w:lvl w:ilvl="0" w:tplc="3DE84F42">
      <w:start w:val="5"/>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A27983"/>
    <w:multiLevelType w:val="hybridMultilevel"/>
    <w:tmpl w:val="53C06C7E"/>
    <w:lvl w:ilvl="0" w:tplc="00A86E14">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71510"/>
    <w:multiLevelType w:val="hybridMultilevel"/>
    <w:tmpl w:val="932A28AE"/>
    <w:lvl w:ilvl="0" w:tplc="7DCA3752">
      <w:start w:val="1"/>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25CE14AF"/>
    <w:multiLevelType w:val="hybridMultilevel"/>
    <w:tmpl w:val="7DE42CAA"/>
    <w:lvl w:ilvl="0" w:tplc="D318EAAC">
      <w:start w:val="1"/>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4" w15:restartNumberingAfterBreak="0">
    <w:nsid w:val="2609656F"/>
    <w:multiLevelType w:val="hybridMultilevel"/>
    <w:tmpl w:val="22DC9502"/>
    <w:lvl w:ilvl="0" w:tplc="6832BF0E">
      <w:start w:val="6"/>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5" w15:restartNumberingAfterBreak="0">
    <w:nsid w:val="27F06804"/>
    <w:multiLevelType w:val="hybridMultilevel"/>
    <w:tmpl w:val="AB4E7480"/>
    <w:lvl w:ilvl="0" w:tplc="F13AC97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A31EA2"/>
    <w:multiLevelType w:val="hybridMultilevel"/>
    <w:tmpl w:val="E81616AA"/>
    <w:lvl w:ilvl="0" w:tplc="815C2D7C">
      <w:start w:val="1"/>
      <w:numFmt w:val="decimal"/>
      <w:lvlText w:val="(%1)"/>
      <w:lvlJc w:val="left"/>
      <w:pPr>
        <w:ind w:left="635" w:hanging="42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7" w15:restartNumberingAfterBreak="0">
    <w:nsid w:val="29A43988"/>
    <w:multiLevelType w:val="hybridMultilevel"/>
    <w:tmpl w:val="AEC2DB7C"/>
    <w:lvl w:ilvl="0" w:tplc="8A4864F6">
      <w:start w:val="1"/>
      <w:numFmt w:val="decimalFullWidth"/>
      <w:lvlText w:val="（%1）"/>
      <w:lvlJc w:val="left"/>
      <w:pPr>
        <w:ind w:left="8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750BE1"/>
    <w:multiLevelType w:val="hybridMultilevel"/>
    <w:tmpl w:val="8876C12A"/>
    <w:lvl w:ilvl="0" w:tplc="2A767A9E">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201787"/>
    <w:multiLevelType w:val="hybridMultilevel"/>
    <w:tmpl w:val="0032DC5A"/>
    <w:lvl w:ilvl="0" w:tplc="B6AA1B0C">
      <w:start w:val="1"/>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0" w15:restartNumberingAfterBreak="0">
    <w:nsid w:val="334E7096"/>
    <w:multiLevelType w:val="hybridMultilevel"/>
    <w:tmpl w:val="047ED574"/>
    <w:lvl w:ilvl="0" w:tplc="A366042A">
      <w:start w:val="6"/>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1" w15:restartNumberingAfterBreak="0">
    <w:nsid w:val="46F15A44"/>
    <w:multiLevelType w:val="hybridMultilevel"/>
    <w:tmpl w:val="091E42CE"/>
    <w:lvl w:ilvl="0" w:tplc="3AE02F62">
      <w:start w:val="1"/>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2" w15:restartNumberingAfterBreak="0">
    <w:nsid w:val="60C11045"/>
    <w:multiLevelType w:val="hybridMultilevel"/>
    <w:tmpl w:val="8898BED0"/>
    <w:lvl w:ilvl="0" w:tplc="C866A28E">
      <w:start w:val="1"/>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3" w15:restartNumberingAfterBreak="0">
    <w:nsid w:val="7168765D"/>
    <w:multiLevelType w:val="hybridMultilevel"/>
    <w:tmpl w:val="1C2AFE04"/>
    <w:lvl w:ilvl="0" w:tplc="0DDE4AFC">
      <w:start w:val="6"/>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4" w15:restartNumberingAfterBreak="0">
    <w:nsid w:val="74FD6DDD"/>
    <w:multiLevelType w:val="hybridMultilevel"/>
    <w:tmpl w:val="3B963C72"/>
    <w:lvl w:ilvl="0" w:tplc="38F439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F13046"/>
    <w:multiLevelType w:val="hybridMultilevel"/>
    <w:tmpl w:val="61A42C4C"/>
    <w:lvl w:ilvl="0" w:tplc="03AC599E">
      <w:start w:val="1"/>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10"/>
  </w:num>
  <w:num w:numId="2">
    <w:abstractNumId w:val="4"/>
  </w:num>
  <w:num w:numId="3">
    <w:abstractNumId w:val="13"/>
  </w:num>
  <w:num w:numId="4">
    <w:abstractNumId w:val="8"/>
  </w:num>
  <w:num w:numId="5">
    <w:abstractNumId w:val="0"/>
  </w:num>
  <w:num w:numId="6">
    <w:abstractNumId w:val="3"/>
  </w:num>
  <w:num w:numId="7">
    <w:abstractNumId w:val="11"/>
  </w:num>
  <w:num w:numId="8">
    <w:abstractNumId w:val="9"/>
  </w:num>
  <w:num w:numId="9">
    <w:abstractNumId w:val="15"/>
  </w:num>
  <w:num w:numId="10">
    <w:abstractNumId w:val="2"/>
  </w:num>
  <w:num w:numId="11">
    <w:abstractNumId w:val="12"/>
  </w:num>
  <w:num w:numId="12">
    <w:abstractNumId w:val="5"/>
  </w:num>
  <w:num w:numId="13">
    <w:abstractNumId w:val="1"/>
  </w:num>
  <w:num w:numId="14">
    <w:abstractNumId w:val="14"/>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980"/>
    <w:rsid w:val="0000245E"/>
    <w:rsid w:val="00003E8E"/>
    <w:rsid w:val="00006F9B"/>
    <w:rsid w:val="000118C9"/>
    <w:rsid w:val="00020CDB"/>
    <w:rsid w:val="00025655"/>
    <w:rsid w:val="000277A7"/>
    <w:rsid w:val="00027BD2"/>
    <w:rsid w:val="0004635D"/>
    <w:rsid w:val="000464A9"/>
    <w:rsid w:val="000475A8"/>
    <w:rsid w:val="000530DD"/>
    <w:rsid w:val="00057092"/>
    <w:rsid w:val="00064C60"/>
    <w:rsid w:val="000652A4"/>
    <w:rsid w:val="00066FD5"/>
    <w:rsid w:val="00067D64"/>
    <w:rsid w:val="000727EF"/>
    <w:rsid w:val="00080184"/>
    <w:rsid w:val="00093503"/>
    <w:rsid w:val="00094529"/>
    <w:rsid w:val="000A0703"/>
    <w:rsid w:val="000A10DF"/>
    <w:rsid w:val="000A2A15"/>
    <w:rsid w:val="000A38A0"/>
    <w:rsid w:val="000A668F"/>
    <w:rsid w:val="000A7017"/>
    <w:rsid w:val="000A7980"/>
    <w:rsid w:val="000B1D3B"/>
    <w:rsid w:val="000B3168"/>
    <w:rsid w:val="000B49A0"/>
    <w:rsid w:val="000C28F5"/>
    <w:rsid w:val="000C2EEE"/>
    <w:rsid w:val="000C3C97"/>
    <w:rsid w:val="000C42DE"/>
    <w:rsid w:val="000D16C3"/>
    <w:rsid w:val="000D2BF5"/>
    <w:rsid w:val="000D5549"/>
    <w:rsid w:val="000D6D42"/>
    <w:rsid w:val="000D6E10"/>
    <w:rsid w:val="000E13D3"/>
    <w:rsid w:val="000E480F"/>
    <w:rsid w:val="000F02C0"/>
    <w:rsid w:val="000F13BD"/>
    <w:rsid w:val="000F213C"/>
    <w:rsid w:val="00100DCE"/>
    <w:rsid w:val="00106850"/>
    <w:rsid w:val="00107DA8"/>
    <w:rsid w:val="00113398"/>
    <w:rsid w:val="00126AB6"/>
    <w:rsid w:val="0013134C"/>
    <w:rsid w:val="00132D2D"/>
    <w:rsid w:val="00136052"/>
    <w:rsid w:val="001360E9"/>
    <w:rsid w:val="00137943"/>
    <w:rsid w:val="001412AC"/>
    <w:rsid w:val="00144314"/>
    <w:rsid w:val="00145D0A"/>
    <w:rsid w:val="001543FF"/>
    <w:rsid w:val="00164030"/>
    <w:rsid w:val="00166549"/>
    <w:rsid w:val="001701C3"/>
    <w:rsid w:val="00176F6D"/>
    <w:rsid w:val="001815A1"/>
    <w:rsid w:val="0018324A"/>
    <w:rsid w:val="001840D0"/>
    <w:rsid w:val="00190293"/>
    <w:rsid w:val="00194CD0"/>
    <w:rsid w:val="0019506A"/>
    <w:rsid w:val="001960AD"/>
    <w:rsid w:val="001A164C"/>
    <w:rsid w:val="001A4FDF"/>
    <w:rsid w:val="001A5061"/>
    <w:rsid w:val="001A63FB"/>
    <w:rsid w:val="001B140E"/>
    <w:rsid w:val="001B55A9"/>
    <w:rsid w:val="001C0B26"/>
    <w:rsid w:val="001C649C"/>
    <w:rsid w:val="001D0FD0"/>
    <w:rsid w:val="001D7929"/>
    <w:rsid w:val="001E3F4B"/>
    <w:rsid w:val="001E69A4"/>
    <w:rsid w:val="001F6848"/>
    <w:rsid w:val="001F6E1C"/>
    <w:rsid w:val="00201945"/>
    <w:rsid w:val="00206950"/>
    <w:rsid w:val="00207C9A"/>
    <w:rsid w:val="00212A65"/>
    <w:rsid w:val="00216A4E"/>
    <w:rsid w:val="002175A8"/>
    <w:rsid w:val="00222827"/>
    <w:rsid w:val="00222BEA"/>
    <w:rsid w:val="002231B6"/>
    <w:rsid w:val="00230328"/>
    <w:rsid w:val="002326B4"/>
    <w:rsid w:val="00232ED7"/>
    <w:rsid w:val="002369D6"/>
    <w:rsid w:val="002450AE"/>
    <w:rsid w:val="00245C55"/>
    <w:rsid w:val="002548A3"/>
    <w:rsid w:val="00256CD5"/>
    <w:rsid w:val="00260BEB"/>
    <w:rsid w:val="002611DF"/>
    <w:rsid w:val="00263566"/>
    <w:rsid w:val="002636A1"/>
    <w:rsid w:val="00263FE0"/>
    <w:rsid w:val="002743CF"/>
    <w:rsid w:val="0028298E"/>
    <w:rsid w:val="00285E4A"/>
    <w:rsid w:val="00291AF8"/>
    <w:rsid w:val="00292FE1"/>
    <w:rsid w:val="002936B2"/>
    <w:rsid w:val="002951E6"/>
    <w:rsid w:val="0029647C"/>
    <w:rsid w:val="002A2336"/>
    <w:rsid w:val="002A2683"/>
    <w:rsid w:val="002A56EC"/>
    <w:rsid w:val="002B2CD8"/>
    <w:rsid w:val="002B3DC1"/>
    <w:rsid w:val="002B4D48"/>
    <w:rsid w:val="002C0AF1"/>
    <w:rsid w:val="002C0CC9"/>
    <w:rsid w:val="002C437F"/>
    <w:rsid w:val="002C4740"/>
    <w:rsid w:val="002D0E66"/>
    <w:rsid w:val="002D36BE"/>
    <w:rsid w:val="002D7AC8"/>
    <w:rsid w:val="002D7B9F"/>
    <w:rsid w:val="002E0E95"/>
    <w:rsid w:val="002E1999"/>
    <w:rsid w:val="002F02FB"/>
    <w:rsid w:val="002F7049"/>
    <w:rsid w:val="00300414"/>
    <w:rsid w:val="00303039"/>
    <w:rsid w:val="003050B3"/>
    <w:rsid w:val="00306C33"/>
    <w:rsid w:val="00306D8F"/>
    <w:rsid w:val="0031015D"/>
    <w:rsid w:val="00312D3E"/>
    <w:rsid w:val="003152A3"/>
    <w:rsid w:val="003217CF"/>
    <w:rsid w:val="003226AC"/>
    <w:rsid w:val="00325106"/>
    <w:rsid w:val="0033060A"/>
    <w:rsid w:val="00333C7D"/>
    <w:rsid w:val="00343658"/>
    <w:rsid w:val="003507BC"/>
    <w:rsid w:val="00350831"/>
    <w:rsid w:val="0036444E"/>
    <w:rsid w:val="00365474"/>
    <w:rsid w:val="003661BD"/>
    <w:rsid w:val="00367F26"/>
    <w:rsid w:val="00377D94"/>
    <w:rsid w:val="00381AC6"/>
    <w:rsid w:val="00381E3D"/>
    <w:rsid w:val="003822A9"/>
    <w:rsid w:val="00382C45"/>
    <w:rsid w:val="003941D6"/>
    <w:rsid w:val="00394557"/>
    <w:rsid w:val="00397C46"/>
    <w:rsid w:val="003A057C"/>
    <w:rsid w:val="003A5F4B"/>
    <w:rsid w:val="003B34D8"/>
    <w:rsid w:val="003B5824"/>
    <w:rsid w:val="003C2141"/>
    <w:rsid w:val="003C30E2"/>
    <w:rsid w:val="003C3BCD"/>
    <w:rsid w:val="003C5631"/>
    <w:rsid w:val="003C6D14"/>
    <w:rsid w:val="003D0108"/>
    <w:rsid w:val="003D15B8"/>
    <w:rsid w:val="003D1849"/>
    <w:rsid w:val="003D1A90"/>
    <w:rsid w:val="003D2F97"/>
    <w:rsid w:val="003D3DDD"/>
    <w:rsid w:val="003D4AD3"/>
    <w:rsid w:val="003D51CB"/>
    <w:rsid w:val="003D769B"/>
    <w:rsid w:val="003D7BF6"/>
    <w:rsid w:val="003E145E"/>
    <w:rsid w:val="003E23BB"/>
    <w:rsid w:val="003E28C5"/>
    <w:rsid w:val="003E5FFB"/>
    <w:rsid w:val="003E64F8"/>
    <w:rsid w:val="003F0AB1"/>
    <w:rsid w:val="003F26BA"/>
    <w:rsid w:val="004051B9"/>
    <w:rsid w:val="00411C12"/>
    <w:rsid w:val="00412697"/>
    <w:rsid w:val="00416699"/>
    <w:rsid w:val="00420F39"/>
    <w:rsid w:val="00421E50"/>
    <w:rsid w:val="0042626C"/>
    <w:rsid w:val="00427F00"/>
    <w:rsid w:val="00430AFC"/>
    <w:rsid w:val="00431039"/>
    <w:rsid w:val="00431A1B"/>
    <w:rsid w:val="0043597A"/>
    <w:rsid w:val="0044249D"/>
    <w:rsid w:val="004436E6"/>
    <w:rsid w:val="00446250"/>
    <w:rsid w:val="004479F2"/>
    <w:rsid w:val="004524BB"/>
    <w:rsid w:val="004540D1"/>
    <w:rsid w:val="004545A6"/>
    <w:rsid w:val="004577FA"/>
    <w:rsid w:val="00461782"/>
    <w:rsid w:val="00463F9E"/>
    <w:rsid w:val="00464255"/>
    <w:rsid w:val="0046476E"/>
    <w:rsid w:val="00473D75"/>
    <w:rsid w:val="004741DB"/>
    <w:rsid w:val="004763EA"/>
    <w:rsid w:val="00477592"/>
    <w:rsid w:val="00477B11"/>
    <w:rsid w:val="0048226A"/>
    <w:rsid w:val="0048420F"/>
    <w:rsid w:val="004863E8"/>
    <w:rsid w:val="004903AC"/>
    <w:rsid w:val="004909D8"/>
    <w:rsid w:val="00491268"/>
    <w:rsid w:val="00491822"/>
    <w:rsid w:val="004933DC"/>
    <w:rsid w:val="00494C80"/>
    <w:rsid w:val="00495E12"/>
    <w:rsid w:val="004A0B7E"/>
    <w:rsid w:val="004A31BC"/>
    <w:rsid w:val="004A59F8"/>
    <w:rsid w:val="004A650F"/>
    <w:rsid w:val="004B1681"/>
    <w:rsid w:val="004B3380"/>
    <w:rsid w:val="004B453E"/>
    <w:rsid w:val="004B4B2C"/>
    <w:rsid w:val="004B72FA"/>
    <w:rsid w:val="004B7F82"/>
    <w:rsid w:val="004C11E5"/>
    <w:rsid w:val="004C4260"/>
    <w:rsid w:val="004C44BB"/>
    <w:rsid w:val="004C6375"/>
    <w:rsid w:val="004C70A6"/>
    <w:rsid w:val="004D1819"/>
    <w:rsid w:val="004D1C0D"/>
    <w:rsid w:val="004D4DDF"/>
    <w:rsid w:val="004D7F94"/>
    <w:rsid w:val="004E092E"/>
    <w:rsid w:val="004E1AAE"/>
    <w:rsid w:val="004E2D24"/>
    <w:rsid w:val="004F4F39"/>
    <w:rsid w:val="0050013A"/>
    <w:rsid w:val="005029DF"/>
    <w:rsid w:val="00514C40"/>
    <w:rsid w:val="00515A05"/>
    <w:rsid w:val="00516815"/>
    <w:rsid w:val="005203FC"/>
    <w:rsid w:val="0052250B"/>
    <w:rsid w:val="0053412C"/>
    <w:rsid w:val="00535FE5"/>
    <w:rsid w:val="005406E2"/>
    <w:rsid w:val="0054101D"/>
    <w:rsid w:val="005460E3"/>
    <w:rsid w:val="005478DC"/>
    <w:rsid w:val="0055201B"/>
    <w:rsid w:val="00553692"/>
    <w:rsid w:val="00556B7F"/>
    <w:rsid w:val="00561B6F"/>
    <w:rsid w:val="005636D9"/>
    <w:rsid w:val="00565403"/>
    <w:rsid w:val="0057023D"/>
    <w:rsid w:val="0057600E"/>
    <w:rsid w:val="00577795"/>
    <w:rsid w:val="0059213E"/>
    <w:rsid w:val="00594EDE"/>
    <w:rsid w:val="00595909"/>
    <w:rsid w:val="005A0073"/>
    <w:rsid w:val="005A3DC7"/>
    <w:rsid w:val="005A66A0"/>
    <w:rsid w:val="005B02A2"/>
    <w:rsid w:val="005C2DC9"/>
    <w:rsid w:val="005C6145"/>
    <w:rsid w:val="005C705B"/>
    <w:rsid w:val="005D05E2"/>
    <w:rsid w:val="005D3C09"/>
    <w:rsid w:val="005D5D71"/>
    <w:rsid w:val="005E0A2D"/>
    <w:rsid w:val="005E1121"/>
    <w:rsid w:val="005E2B9C"/>
    <w:rsid w:val="005E359A"/>
    <w:rsid w:val="005E3E47"/>
    <w:rsid w:val="005E46DD"/>
    <w:rsid w:val="005E5D2B"/>
    <w:rsid w:val="005F357E"/>
    <w:rsid w:val="005F7105"/>
    <w:rsid w:val="00600DAA"/>
    <w:rsid w:val="006040D1"/>
    <w:rsid w:val="00611043"/>
    <w:rsid w:val="0061485D"/>
    <w:rsid w:val="00617AAE"/>
    <w:rsid w:val="00617ECA"/>
    <w:rsid w:val="00617F0A"/>
    <w:rsid w:val="00620B9A"/>
    <w:rsid w:val="00622638"/>
    <w:rsid w:val="006279EE"/>
    <w:rsid w:val="00631CAB"/>
    <w:rsid w:val="0063539F"/>
    <w:rsid w:val="00636734"/>
    <w:rsid w:val="00642643"/>
    <w:rsid w:val="006431CB"/>
    <w:rsid w:val="00645659"/>
    <w:rsid w:val="00645B57"/>
    <w:rsid w:val="00645D57"/>
    <w:rsid w:val="00650759"/>
    <w:rsid w:val="00662C3C"/>
    <w:rsid w:val="006632B8"/>
    <w:rsid w:val="00663FB2"/>
    <w:rsid w:val="006713E7"/>
    <w:rsid w:val="00682038"/>
    <w:rsid w:val="00686CA4"/>
    <w:rsid w:val="0069372A"/>
    <w:rsid w:val="006958AF"/>
    <w:rsid w:val="0069775A"/>
    <w:rsid w:val="006A073A"/>
    <w:rsid w:val="006A0778"/>
    <w:rsid w:val="006A6CE3"/>
    <w:rsid w:val="006B0A31"/>
    <w:rsid w:val="006B0B41"/>
    <w:rsid w:val="006B0E52"/>
    <w:rsid w:val="006B341E"/>
    <w:rsid w:val="006B3529"/>
    <w:rsid w:val="006B6CC1"/>
    <w:rsid w:val="006B7098"/>
    <w:rsid w:val="006B7D6C"/>
    <w:rsid w:val="006C783B"/>
    <w:rsid w:val="006C7E20"/>
    <w:rsid w:val="006D236C"/>
    <w:rsid w:val="006D6BD9"/>
    <w:rsid w:val="006D7F9D"/>
    <w:rsid w:val="006E36F0"/>
    <w:rsid w:val="006E5AFD"/>
    <w:rsid w:val="006F5F91"/>
    <w:rsid w:val="006F6229"/>
    <w:rsid w:val="00702639"/>
    <w:rsid w:val="00702A83"/>
    <w:rsid w:val="00703CEE"/>
    <w:rsid w:val="0070466C"/>
    <w:rsid w:val="00704A93"/>
    <w:rsid w:val="00705A4B"/>
    <w:rsid w:val="007101A3"/>
    <w:rsid w:val="00716903"/>
    <w:rsid w:val="0071761B"/>
    <w:rsid w:val="00722863"/>
    <w:rsid w:val="0072513C"/>
    <w:rsid w:val="00727236"/>
    <w:rsid w:val="00730783"/>
    <w:rsid w:val="00735AEF"/>
    <w:rsid w:val="0073717F"/>
    <w:rsid w:val="007428B1"/>
    <w:rsid w:val="00742A35"/>
    <w:rsid w:val="00745CFD"/>
    <w:rsid w:val="0074683F"/>
    <w:rsid w:val="0075067B"/>
    <w:rsid w:val="00752911"/>
    <w:rsid w:val="0076041D"/>
    <w:rsid w:val="0076082B"/>
    <w:rsid w:val="0077009A"/>
    <w:rsid w:val="007723F5"/>
    <w:rsid w:val="007734D0"/>
    <w:rsid w:val="007751E0"/>
    <w:rsid w:val="00775F38"/>
    <w:rsid w:val="00777BFB"/>
    <w:rsid w:val="00780E42"/>
    <w:rsid w:val="007810BC"/>
    <w:rsid w:val="00783F2A"/>
    <w:rsid w:val="00786D74"/>
    <w:rsid w:val="007870BF"/>
    <w:rsid w:val="007879AB"/>
    <w:rsid w:val="00787CE0"/>
    <w:rsid w:val="0079003B"/>
    <w:rsid w:val="00792AB2"/>
    <w:rsid w:val="00793D84"/>
    <w:rsid w:val="007960C0"/>
    <w:rsid w:val="007969B5"/>
    <w:rsid w:val="007A0642"/>
    <w:rsid w:val="007A4FD6"/>
    <w:rsid w:val="007A68B3"/>
    <w:rsid w:val="007B1E97"/>
    <w:rsid w:val="007B4D09"/>
    <w:rsid w:val="007B6E02"/>
    <w:rsid w:val="007B747C"/>
    <w:rsid w:val="007C099F"/>
    <w:rsid w:val="007C1F3D"/>
    <w:rsid w:val="007C3527"/>
    <w:rsid w:val="007C5230"/>
    <w:rsid w:val="007C7F67"/>
    <w:rsid w:val="007D2154"/>
    <w:rsid w:val="007E575E"/>
    <w:rsid w:val="007F46FF"/>
    <w:rsid w:val="007F51B0"/>
    <w:rsid w:val="007F5B13"/>
    <w:rsid w:val="00800FB4"/>
    <w:rsid w:val="008013D8"/>
    <w:rsid w:val="00801643"/>
    <w:rsid w:val="00801897"/>
    <w:rsid w:val="008119BC"/>
    <w:rsid w:val="0081230F"/>
    <w:rsid w:val="0081369C"/>
    <w:rsid w:val="008148A3"/>
    <w:rsid w:val="008153D1"/>
    <w:rsid w:val="00817B2E"/>
    <w:rsid w:val="00823EB0"/>
    <w:rsid w:val="008316DF"/>
    <w:rsid w:val="00843238"/>
    <w:rsid w:val="008562ED"/>
    <w:rsid w:val="00860C65"/>
    <w:rsid w:val="008614A4"/>
    <w:rsid w:val="00862D36"/>
    <w:rsid w:val="00865334"/>
    <w:rsid w:val="008733C0"/>
    <w:rsid w:val="00881461"/>
    <w:rsid w:val="0088289F"/>
    <w:rsid w:val="0088545F"/>
    <w:rsid w:val="00886B0A"/>
    <w:rsid w:val="00887D38"/>
    <w:rsid w:val="00890D19"/>
    <w:rsid w:val="008921D1"/>
    <w:rsid w:val="00893465"/>
    <w:rsid w:val="00897F79"/>
    <w:rsid w:val="008A1176"/>
    <w:rsid w:val="008B1DA3"/>
    <w:rsid w:val="008B275E"/>
    <w:rsid w:val="008B6523"/>
    <w:rsid w:val="008B6D0B"/>
    <w:rsid w:val="008C2C9D"/>
    <w:rsid w:val="008C5256"/>
    <w:rsid w:val="008C5C7E"/>
    <w:rsid w:val="008D03B7"/>
    <w:rsid w:val="008D4E32"/>
    <w:rsid w:val="008E154C"/>
    <w:rsid w:val="008E2BAC"/>
    <w:rsid w:val="008E4A7A"/>
    <w:rsid w:val="008E58F5"/>
    <w:rsid w:val="008E6E78"/>
    <w:rsid w:val="008E791B"/>
    <w:rsid w:val="008F06DB"/>
    <w:rsid w:val="00904899"/>
    <w:rsid w:val="00906E6A"/>
    <w:rsid w:val="00911367"/>
    <w:rsid w:val="00915AA2"/>
    <w:rsid w:val="00917E7B"/>
    <w:rsid w:val="009215B1"/>
    <w:rsid w:val="009226E5"/>
    <w:rsid w:val="00923D28"/>
    <w:rsid w:val="00925E63"/>
    <w:rsid w:val="009277D1"/>
    <w:rsid w:val="00927982"/>
    <w:rsid w:val="00930707"/>
    <w:rsid w:val="009369F4"/>
    <w:rsid w:val="00943A5A"/>
    <w:rsid w:val="00944E10"/>
    <w:rsid w:val="00954CB2"/>
    <w:rsid w:val="00956A6D"/>
    <w:rsid w:val="00962272"/>
    <w:rsid w:val="0096679C"/>
    <w:rsid w:val="00967DAD"/>
    <w:rsid w:val="009704FE"/>
    <w:rsid w:val="00971402"/>
    <w:rsid w:val="0097197E"/>
    <w:rsid w:val="009826D7"/>
    <w:rsid w:val="0098503B"/>
    <w:rsid w:val="0099125B"/>
    <w:rsid w:val="00991660"/>
    <w:rsid w:val="00992B06"/>
    <w:rsid w:val="009952F4"/>
    <w:rsid w:val="009A192B"/>
    <w:rsid w:val="009A296F"/>
    <w:rsid w:val="009A39BB"/>
    <w:rsid w:val="009A3C85"/>
    <w:rsid w:val="009A6206"/>
    <w:rsid w:val="009A7928"/>
    <w:rsid w:val="009B0E2A"/>
    <w:rsid w:val="009C5FBA"/>
    <w:rsid w:val="009D2601"/>
    <w:rsid w:val="009D6250"/>
    <w:rsid w:val="009D7091"/>
    <w:rsid w:val="009D709B"/>
    <w:rsid w:val="009E02B2"/>
    <w:rsid w:val="009E24BA"/>
    <w:rsid w:val="009E2BAF"/>
    <w:rsid w:val="009E368C"/>
    <w:rsid w:val="009E7A31"/>
    <w:rsid w:val="009F3CB4"/>
    <w:rsid w:val="009F6605"/>
    <w:rsid w:val="00A00B9D"/>
    <w:rsid w:val="00A04BB6"/>
    <w:rsid w:val="00A06165"/>
    <w:rsid w:val="00A13983"/>
    <w:rsid w:val="00A13E09"/>
    <w:rsid w:val="00A15E8B"/>
    <w:rsid w:val="00A16382"/>
    <w:rsid w:val="00A168D9"/>
    <w:rsid w:val="00A17860"/>
    <w:rsid w:val="00A20209"/>
    <w:rsid w:val="00A24F50"/>
    <w:rsid w:val="00A316D3"/>
    <w:rsid w:val="00A317F7"/>
    <w:rsid w:val="00A37D36"/>
    <w:rsid w:val="00A41BE7"/>
    <w:rsid w:val="00A43548"/>
    <w:rsid w:val="00A458DF"/>
    <w:rsid w:val="00A45B22"/>
    <w:rsid w:val="00A53AB6"/>
    <w:rsid w:val="00A57B6B"/>
    <w:rsid w:val="00A703F3"/>
    <w:rsid w:val="00A71959"/>
    <w:rsid w:val="00A80E47"/>
    <w:rsid w:val="00A824FC"/>
    <w:rsid w:val="00A83277"/>
    <w:rsid w:val="00A857F0"/>
    <w:rsid w:val="00A87B2A"/>
    <w:rsid w:val="00A87ED5"/>
    <w:rsid w:val="00A936A2"/>
    <w:rsid w:val="00A936DD"/>
    <w:rsid w:val="00A96D71"/>
    <w:rsid w:val="00A96E06"/>
    <w:rsid w:val="00AA3067"/>
    <w:rsid w:val="00AA66A8"/>
    <w:rsid w:val="00AA700F"/>
    <w:rsid w:val="00AA7E50"/>
    <w:rsid w:val="00AB09D0"/>
    <w:rsid w:val="00AB2CCC"/>
    <w:rsid w:val="00AB5709"/>
    <w:rsid w:val="00AB6498"/>
    <w:rsid w:val="00AB6726"/>
    <w:rsid w:val="00AC21B4"/>
    <w:rsid w:val="00AC3029"/>
    <w:rsid w:val="00AC49B5"/>
    <w:rsid w:val="00AD0B46"/>
    <w:rsid w:val="00AD47AC"/>
    <w:rsid w:val="00AE3CE7"/>
    <w:rsid w:val="00AE463A"/>
    <w:rsid w:val="00AE7783"/>
    <w:rsid w:val="00AE7A70"/>
    <w:rsid w:val="00AF0AA8"/>
    <w:rsid w:val="00AF28B6"/>
    <w:rsid w:val="00AF6D02"/>
    <w:rsid w:val="00B00D3D"/>
    <w:rsid w:val="00B028AD"/>
    <w:rsid w:val="00B05FCA"/>
    <w:rsid w:val="00B10E60"/>
    <w:rsid w:val="00B17EC3"/>
    <w:rsid w:val="00B22242"/>
    <w:rsid w:val="00B245F2"/>
    <w:rsid w:val="00B24EE2"/>
    <w:rsid w:val="00B24F45"/>
    <w:rsid w:val="00B27DEB"/>
    <w:rsid w:val="00B34CDA"/>
    <w:rsid w:val="00B364A1"/>
    <w:rsid w:val="00B37212"/>
    <w:rsid w:val="00B411A1"/>
    <w:rsid w:val="00B4246F"/>
    <w:rsid w:val="00B4316B"/>
    <w:rsid w:val="00B47A1B"/>
    <w:rsid w:val="00B50C82"/>
    <w:rsid w:val="00B51846"/>
    <w:rsid w:val="00B52821"/>
    <w:rsid w:val="00B54078"/>
    <w:rsid w:val="00B56314"/>
    <w:rsid w:val="00B637C2"/>
    <w:rsid w:val="00B647F3"/>
    <w:rsid w:val="00B660A5"/>
    <w:rsid w:val="00B90AF7"/>
    <w:rsid w:val="00B90C24"/>
    <w:rsid w:val="00B9172D"/>
    <w:rsid w:val="00B94038"/>
    <w:rsid w:val="00B9489B"/>
    <w:rsid w:val="00B9521A"/>
    <w:rsid w:val="00B96223"/>
    <w:rsid w:val="00BA2411"/>
    <w:rsid w:val="00BB0980"/>
    <w:rsid w:val="00BB1C24"/>
    <w:rsid w:val="00BB2680"/>
    <w:rsid w:val="00BC0E6B"/>
    <w:rsid w:val="00BC6190"/>
    <w:rsid w:val="00BC7523"/>
    <w:rsid w:val="00BD4395"/>
    <w:rsid w:val="00BD4799"/>
    <w:rsid w:val="00BE2DC4"/>
    <w:rsid w:val="00BE578A"/>
    <w:rsid w:val="00BE65BD"/>
    <w:rsid w:val="00BF4B9F"/>
    <w:rsid w:val="00BF5CDB"/>
    <w:rsid w:val="00C01F0F"/>
    <w:rsid w:val="00C0235E"/>
    <w:rsid w:val="00C0252E"/>
    <w:rsid w:val="00C04682"/>
    <w:rsid w:val="00C04E36"/>
    <w:rsid w:val="00C11872"/>
    <w:rsid w:val="00C11B79"/>
    <w:rsid w:val="00C1210A"/>
    <w:rsid w:val="00C13190"/>
    <w:rsid w:val="00C209E6"/>
    <w:rsid w:val="00C24016"/>
    <w:rsid w:val="00C25E7B"/>
    <w:rsid w:val="00C3184C"/>
    <w:rsid w:val="00C32BFA"/>
    <w:rsid w:val="00C35ECD"/>
    <w:rsid w:val="00C36BD5"/>
    <w:rsid w:val="00C44F1F"/>
    <w:rsid w:val="00C456F7"/>
    <w:rsid w:val="00C458C8"/>
    <w:rsid w:val="00C6493B"/>
    <w:rsid w:val="00C662DA"/>
    <w:rsid w:val="00C70E47"/>
    <w:rsid w:val="00C75D90"/>
    <w:rsid w:val="00C7647F"/>
    <w:rsid w:val="00C81352"/>
    <w:rsid w:val="00C854D6"/>
    <w:rsid w:val="00C86B35"/>
    <w:rsid w:val="00C9490E"/>
    <w:rsid w:val="00C94CDB"/>
    <w:rsid w:val="00C97C14"/>
    <w:rsid w:val="00CA2694"/>
    <w:rsid w:val="00CA2DC8"/>
    <w:rsid w:val="00CB35A9"/>
    <w:rsid w:val="00CC6D8A"/>
    <w:rsid w:val="00CD099E"/>
    <w:rsid w:val="00CD52FA"/>
    <w:rsid w:val="00CE4789"/>
    <w:rsid w:val="00CF3C3B"/>
    <w:rsid w:val="00CF632C"/>
    <w:rsid w:val="00D00B38"/>
    <w:rsid w:val="00D01E84"/>
    <w:rsid w:val="00D134E8"/>
    <w:rsid w:val="00D13A40"/>
    <w:rsid w:val="00D22ED4"/>
    <w:rsid w:val="00D255D2"/>
    <w:rsid w:val="00D329D4"/>
    <w:rsid w:val="00D40378"/>
    <w:rsid w:val="00D40ED8"/>
    <w:rsid w:val="00D43815"/>
    <w:rsid w:val="00D44120"/>
    <w:rsid w:val="00D51B33"/>
    <w:rsid w:val="00D53031"/>
    <w:rsid w:val="00D553B7"/>
    <w:rsid w:val="00D561C4"/>
    <w:rsid w:val="00D57ECA"/>
    <w:rsid w:val="00D61081"/>
    <w:rsid w:val="00D61089"/>
    <w:rsid w:val="00D629A1"/>
    <w:rsid w:val="00D652FB"/>
    <w:rsid w:val="00D7581F"/>
    <w:rsid w:val="00D8001E"/>
    <w:rsid w:val="00D80A66"/>
    <w:rsid w:val="00D80BC3"/>
    <w:rsid w:val="00D94749"/>
    <w:rsid w:val="00DA15DF"/>
    <w:rsid w:val="00DA4D90"/>
    <w:rsid w:val="00DA4F16"/>
    <w:rsid w:val="00DA6EC5"/>
    <w:rsid w:val="00DB03C0"/>
    <w:rsid w:val="00DB197E"/>
    <w:rsid w:val="00DB43EC"/>
    <w:rsid w:val="00DC26C7"/>
    <w:rsid w:val="00DC76E8"/>
    <w:rsid w:val="00DD36EF"/>
    <w:rsid w:val="00DD72A5"/>
    <w:rsid w:val="00DE2433"/>
    <w:rsid w:val="00DE323C"/>
    <w:rsid w:val="00DE3CC4"/>
    <w:rsid w:val="00DF0742"/>
    <w:rsid w:val="00DF4A6B"/>
    <w:rsid w:val="00E023C2"/>
    <w:rsid w:val="00E037AC"/>
    <w:rsid w:val="00E10558"/>
    <w:rsid w:val="00E17992"/>
    <w:rsid w:val="00E26AC5"/>
    <w:rsid w:val="00E26CB0"/>
    <w:rsid w:val="00E30BC7"/>
    <w:rsid w:val="00E33014"/>
    <w:rsid w:val="00E37D4E"/>
    <w:rsid w:val="00E458D5"/>
    <w:rsid w:val="00E51507"/>
    <w:rsid w:val="00E646E5"/>
    <w:rsid w:val="00E74AD3"/>
    <w:rsid w:val="00E75423"/>
    <w:rsid w:val="00E80058"/>
    <w:rsid w:val="00E822A9"/>
    <w:rsid w:val="00E83A5A"/>
    <w:rsid w:val="00E866C6"/>
    <w:rsid w:val="00E87C5F"/>
    <w:rsid w:val="00E962FF"/>
    <w:rsid w:val="00E96B7D"/>
    <w:rsid w:val="00EA4037"/>
    <w:rsid w:val="00EA523B"/>
    <w:rsid w:val="00EB12AC"/>
    <w:rsid w:val="00EB1EBC"/>
    <w:rsid w:val="00EB21E9"/>
    <w:rsid w:val="00ED0F4D"/>
    <w:rsid w:val="00ED27CD"/>
    <w:rsid w:val="00ED3D3B"/>
    <w:rsid w:val="00ED40F2"/>
    <w:rsid w:val="00ED7D5C"/>
    <w:rsid w:val="00EE0486"/>
    <w:rsid w:val="00EF66CC"/>
    <w:rsid w:val="00EF74DE"/>
    <w:rsid w:val="00F02A9B"/>
    <w:rsid w:val="00F03C86"/>
    <w:rsid w:val="00F040E2"/>
    <w:rsid w:val="00F04199"/>
    <w:rsid w:val="00F06325"/>
    <w:rsid w:val="00F06D06"/>
    <w:rsid w:val="00F12515"/>
    <w:rsid w:val="00F1497F"/>
    <w:rsid w:val="00F15080"/>
    <w:rsid w:val="00F15B1E"/>
    <w:rsid w:val="00F16933"/>
    <w:rsid w:val="00F16BDA"/>
    <w:rsid w:val="00F2184D"/>
    <w:rsid w:val="00F24365"/>
    <w:rsid w:val="00F318CD"/>
    <w:rsid w:val="00F40D4C"/>
    <w:rsid w:val="00F41CB0"/>
    <w:rsid w:val="00F42E4C"/>
    <w:rsid w:val="00F43C34"/>
    <w:rsid w:val="00F441F6"/>
    <w:rsid w:val="00F44405"/>
    <w:rsid w:val="00F44B39"/>
    <w:rsid w:val="00F45390"/>
    <w:rsid w:val="00F54B2F"/>
    <w:rsid w:val="00F6300F"/>
    <w:rsid w:val="00F64EAE"/>
    <w:rsid w:val="00F660A4"/>
    <w:rsid w:val="00F6775D"/>
    <w:rsid w:val="00F7023F"/>
    <w:rsid w:val="00F73E0C"/>
    <w:rsid w:val="00F81E1A"/>
    <w:rsid w:val="00F82B99"/>
    <w:rsid w:val="00F83CF9"/>
    <w:rsid w:val="00F85A82"/>
    <w:rsid w:val="00F86298"/>
    <w:rsid w:val="00F8735C"/>
    <w:rsid w:val="00F91C7F"/>
    <w:rsid w:val="00F96FB3"/>
    <w:rsid w:val="00F97104"/>
    <w:rsid w:val="00FA3D1D"/>
    <w:rsid w:val="00FA6620"/>
    <w:rsid w:val="00FB16EF"/>
    <w:rsid w:val="00FB487D"/>
    <w:rsid w:val="00FB5D31"/>
    <w:rsid w:val="00FC657B"/>
    <w:rsid w:val="00FD79EE"/>
    <w:rsid w:val="00FE291C"/>
    <w:rsid w:val="00FE5739"/>
    <w:rsid w:val="00FE756C"/>
    <w:rsid w:val="00FF0A83"/>
    <w:rsid w:val="00FF147F"/>
    <w:rsid w:val="00FF36A6"/>
    <w:rsid w:val="00FF5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oNotEmbedSmartTags/>
  <w:decimalSymbol w:val="."/>
  <w:listSeparator w:val=","/>
  <w14:docId w14:val="511AA066"/>
  <w15:docId w15:val="{12EF2086-B789-401C-BF44-BE4ED6007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3566"/>
    <w:pPr>
      <w:widowControl w:val="0"/>
      <w:jc w:val="both"/>
    </w:pPr>
    <w:rPr>
      <w:kern w:val="2"/>
      <w:sz w:val="21"/>
      <w:szCs w:val="24"/>
    </w:rPr>
  </w:style>
  <w:style w:type="paragraph" w:styleId="1">
    <w:name w:val="heading 1"/>
    <w:basedOn w:val="a"/>
    <w:next w:val="a"/>
    <w:link w:val="10"/>
    <w:uiPriority w:val="9"/>
    <w:qFormat/>
    <w:rsid w:val="007870B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2" w:lineRule="exact"/>
      <w:jc w:val="both"/>
    </w:pPr>
    <w:rPr>
      <w:rFonts w:eastAsia="ＭＳ Ｐ明朝" w:cs="ＭＳ Ｐ明朝"/>
      <w:spacing w:val="14"/>
      <w:sz w:val="21"/>
      <w:szCs w:val="21"/>
    </w:rPr>
  </w:style>
  <w:style w:type="paragraph" w:customStyle="1" w:styleId="a4">
    <w:name w:val="一太郎８/９"/>
    <w:semiHidden/>
    <w:rsid w:val="00E023C2"/>
    <w:pPr>
      <w:widowControl w:val="0"/>
      <w:wordWrap w:val="0"/>
      <w:autoSpaceDE w:val="0"/>
      <w:autoSpaceDN w:val="0"/>
      <w:adjustRightInd w:val="0"/>
      <w:spacing w:line="467" w:lineRule="atLeast"/>
      <w:jc w:val="both"/>
    </w:pPr>
    <w:rPr>
      <w:rFonts w:ascii="ＭＳ 明朝"/>
      <w:spacing w:val="11"/>
    </w:rPr>
  </w:style>
  <w:style w:type="table" w:styleId="a5">
    <w:name w:val="Table Grid"/>
    <w:basedOn w:val="a1"/>
    <w:rsid w:val="00D947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52A4"/>
    <w:pPr>
      <w:tabs>
        <w:tab w:val="center" w:pos="4252"/>
        <w:tab w:val="right" w:pos="8504"/>
      </w:tabs>
      <w:snapToGrid w:val="0"/>
    </w:pPr>
  </w:style>
  <w:style w:type="character" w:customStyle="1" w:styleId="a7">
    <w:name w:val="ヘッダー (文字)"/>
    <w:link w:val="a6"/>
    <w:uiPriority w:val="99"/>
    <w:rsid w:val="000652A4"/>
    <w:rPr>
      <w:kern w:val="2"/>
      <w:sz w:val="21"/>
      <w:szCs w:val="24"/>
    </w:rPr>
  </w:style>
  <w:style w:type="paragraph" w:styleId="a8">
    <w:name w:val="footer"/>
    <w:basedOn w:val="a"/>
    <w:link w:val="a9"/>
    <w:uiPriority w:val="99"/>
    <w:unhideWhenUsed/>
    <w:rsid w:val="000652A4"/>
    <w:pPr>
      <w:tabs>
        <w:tab w:val="center" w:pos="4252"/>
        <w:tab w:val="right" w:pos="8504"/>
      </w:tabs>
      <w:snapToGrid w:val="0"/>
    </w:pPr>
  </w:style>
  <w:style w:type="character" w:customStyle="1" w:styleId="a9">
    <w:name w:val="フッター (文字)"/>
    <w:link w:val="a8"/>
    <w:uiPriority w:val="99"/>
    <w:rsid w:val="000652A4"/>
    <w:rPr>
      <w:kern w:val="2"/>
      <w:sz w:val="21"/>
      <w:szCs w:val="24"/>
    </w:rPr>
  </w:style>
  <w:style w:type="character" w:customStyle="1" w:styleId="10">
    <w:name w:val="見出し 1 (文字)"/>
    <w:link w:val="1"/>
    <w:uiPriority w:val="9"/>
    <w:rsid w:val="007870BF"/>
    <w:rPr>
      <w:rFonts w:ascii="Arial" w:eastAsia="ＭＳ ゴシック" w:hAnsi="Arial" w:cs="Times New Roman"/>
      <w:kern w:val="2"/>
      <w:sz w:val="24"/>
      <w:szCs w:val="24"/>
    </w:rPr>
  </w:style>
  <w:style w:type="paragraph" w:styleId="aa">
    <w:name w:val="Balloon Text"/>
    <w:basedOn w:val="a"/>
    <w:link w:val="ab"/>
    <w:uiPriority w:val="99"/>
    <w:semiHidden/>
    <w:unhideWhenUsed/>
    <w:rsid w:val="003F26BA"/>
    <w:rPr>
      <w:rFonts w:ascii="Arial" w:eastAsia="ＭＳ ゴシック" w:hAnsi="Arial"/>
      <w:sz w:val="18"/>
      <w:szCs w:val="18"/>
    </w:rPr>
  </w:style>
  <w:style w:type="character" w:customStyle="1" w:styleId="ab">
    <w:name w:val="吹き出し (文字)"/>
    <w:link w:val="aa"/>
    <w:uiPriority w:val="99"/>
    <w:semiHidden/>
    <w:rsid w:val="003F26BA"/>
    <w:rPr>
      <w:rFonts w:ascii="Arial" w:eastAsia="ＭＳ ゴシック" w:hAnsi="Arial" w:cs="Times New Roman"/>
      <w:kern w:val="2"/>
      <w:sz w:val="18"/>
      <w:szCs w:val="18"/>
    </w:rPr>
  </w:style>
  <w:style w:type="table" w:customStyle="1" w:styleId="11">
    <w:name w:val="表 (格子)1"/>
    <w:basedOn w:val="a1"/>
    <w:next w:val="a5"/>
    <w:rsid w:val="002019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702A83"/>
    <w:rPr>
      <w:sz w:val="18"/>
      <w:szCs w:val="18"/>
    </w:rPr>
  </w:style>
  <w:style w:type="paragraph" w:styleId="ad">
    <w:name w:val="annotation text"/>
    <w:basedOn w:val="a"/>
    <w:link w:val="ae"/>
    <w:uiPriority w:val="99"/>
    <w:semiHidden/>
    <w:unhideWhenUsed/>
    <w:rsid w:val="00702A83"/>
    <w:pPr>
      <w:jc w:val="left"/>
    </w:pPr>
  </w:style>
  <w:style w:type="character" w:customStyle="1" w:styleId="ae">
    <w:name w:val="コメント文字列 (文字)"/>
    <w:basedOn w:val="a0"/>
    <w:link w:val="ad"/>
    <w:uiPriority w:val="99"/>
    <w:semiHidden/>
    <w:rsid w:val="00702A83"/>
    <w:rPr>
      <w:kern w:val="2"/>
      <w:sz w:val="21"/>
      <w:szCs w:val="24"/>
    </w:rPr>
  </w:style>
  <w:style w:type="paragraph" w:styleId="af">
    <w:name w:val="annotation subject"/>
    <w:basedOn w:val="ad"/>
    <w:next w:val="ad"/>
    <w:link w:val="af0"/>
    <w:uiPriority w:val="99"/>
    <w:semiHidden/>
    <w:unhideWhenUsed/>
    <w:rsid w:val="00702A83"/>
    <w:rPr>
      <w:b/>
      <w:bCs/>
    </w:rPr>
  </w:style>
  <w:style w:type="character" w:customStyle="1" w:styleId="af0">
    <w:name w:val="コメント内容 (文字)"/>
    <w:basedOn w:val="ae"/>
    <w:link w:val="af"/>
    <w:uiPriority w:val="99"/>
    <w:semiHidden/>
    <w:rsid w:val="00702A83"/>
    <w:rPr>
      <w:b/>
      <w:bCs/>
      <w:kern w:val="2"/>
      <w:sz w:val="21"/>
      <w:szCs w:val="24"/>
    </w:rPr>
  </w:style>
  <w:style w:type="paragraph" w:styleId="af1">
    <w:name w:val="List Paragraph"/>
    <w:basedOn w:val="a"/>
    <w:uiPriority w:val="34"/>
    <w:qFormat/>
    <w:rsid w:val="00113398"/>
    <w:pPr>
      <w:ind w:leftChars="400" w:left="840"/>
    </w:pPr>
    <w:rPr>
      <w:rFonts w:ascii="ＭＳ 明朝"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4069">
      <w:bodyDiv w:val="1"/>
      <w:marLeft w:val="0"/>
      <w:marRight w:val="0"/>
      <w:marTop w:val="0"/>
      <w:marBottom w:val="0"/>
      <w:divBdr>
        <w:top w:val="none" w:sz="0" w:space="0" w:color="auto"/>
        <w:left w:val="none" w:sz="0" w:space="0" w:color="auto"/>
        <w:bottom w:val="none" w:sz="0" w:space="0" w:color="auto"/>
        <w:right w:val="none" w:sz="0" w:space="0" w:color="auto"/>
      </w:divBdr>
    </w:div>
    <w:div w:id="339965578">
      <w:bodyDiv w:val="1"/>
      <w:marLeft w:val="0"/>
      <w:marRight w:val="0"/>
      <w:marTop w:val="0"/>
      <w:marBottom w:val="0"/>
      <w:divBdr>
        <w:top w:val="none" w:sz="0" w:space="0" w:color="auto"/>
        <w:left w:val="none" w:sz="0" w:space="0" w:color="auto"/>
        <w:bottom w:val="none" w:sz="0" w:space="0" w:color="auto"/>
        <w:right w:val="none" w:sz="0" w:space="0" w:color="auto"/>
      </w:divBdr>
    </w:div>
    <w:div w:id="1153179715">
      <w:bodyDiv w:val="1"/>
      <w:marLeft w:val="0"/>
      <w:marRight w:val="0"/>
      <w:marTop w:val="0"/>
      <w:marBottom w:val="0"/>
      <w:divBdr>
        <w:top w:val="none" w:sz="0" w:space="0" w:color="auto"/>
        <w:left w:val="none" w:sz="0" w:space="0" w:color="auto"/>
        <w:bottom w:val="none" w:sz="0" w:space="0" w:color="auto"/>
        <w:right w:val="none" w:sz="0" w:space="0" w:color="auto"/>
      </w:divBdr>
    </w:div>
    <w:div w:id="1524781430">
      <w:bodyDiv w:val="1"/>
      <w:marLeft w:val="0"/>
      <w:marRight w:val="0"/>
      <w:marTop w:val="0"/>
      <w:marBottom w:val="0"/>
      <w:divBdr>
        <w:top w:val="none" w:sz="0" w:space="0" w:color="auto"/>
        <w:left w:val="none" w:sz="0" w:space="0" w:color="auto"/>
        <w:bottom w:val="none" w:sz="0" w:space="0" w:color="auto"/>
        <w:right w:val="none" w:sz="0" w:space="0" w:color="auto"/>
      </w:divBdr>
    </w:div>
    <w:div w:id="1782216881">
      <w:bodyDiv w:val="1"/>
      <w:marLeft w:val="0"/>
      <w:marRight w:val="0"/>
      <w:marTop w:val="0"/>
      <w:marBottom w:val="0"/>
      <w:divBdr>
        <w:top w:val="none" w:sz="0" w:space="0" w:color="auto"/>
        <w:left w:val="none" w:sz="0" w:space="0" w:color="auto"/>
        <w:bottom w:val="none" w:sz="0" w:space="0" w:color="auto"/>
        <w:right w:val="none" w:sz="0" w:space="0" w:color="auto"/>
      </w:divBdr>
    </w:div>
    <w:div w:id="1861696938">
      <w:bodyDiv w:val="1"/>
      <w:marLeft w:val="0"/>
      <w:marRight w:val="0"/>
      <w:marTop w:val="0"/>
      <w:marBottom w:val="0"/>
      <w:divBdr>
        <w:top w:val="none" w:sz="0" w:space="0" w:color="auto"/>
        <w:left w:val="none" w:sz="0" w:space="0" w:color="auto"/>
        <w:bottom w:val="none" w:sz="0" w:space="0" w:color="auto"/>
        <w:right w:val="none" w:sz="0" w:space="0" w:color="auto"/>
      </w:divBdr>
    </w:div>
    <w:div w:id="207142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F3D49-CF5A-48A0-832A-C8F8A555B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Pages>
  <Words>3484</Words>
  <Characters>651</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平成15年度庁舎管理清掃委託（入札５社）</vt:lpstr>
      <vt:lpstr>平成15年度庁舎管理清掃委託（入札５社）</vt:lpstr>
    </vt:vector>
  </TitlesOfParts>
  <Company>千葉市</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平成15年度庁舎管理清掃委託（入札５社）</dc:title>
  <dc:subject/>
  <dc:creator>鎌滝　紀幸</dc:creator>
  <cp:keywords/>
  <cp:lastModifiedBy>清田　智子</cp:lastModifiedBy>
  <cp:revision>28</cp:revision>
  <cp:lastPrinted>2023-02-13T05:20:00Z</cp:lastPrinted>
  <dcterms:created xsi:type="dcterms:W3CDTF">2023-02-02T10:07:00Z</dcterms:created>
  <dcterms:modified xsi:type="dcterms:W3CDTF">2023-02-14T11:31:00Z</dcterms:modified>
</cp:coreProperties>
</file>