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80F8" w14:textId="77777777" w:rsidR="00D5639A" w:rsidRPr="00862B5B" w:rsidRDefault="00D5639A" w:rsidP="00D5639A">
      <w:pPr>
        <w:ind w:left="240" w:hangingChars="100" w:hanging="240"/>
        <w:jc w:val="center"/>
        <w:rPr>
          <w:sz w:val="24"/>
          <w:szCs w:val="28"/>
        </w:rPr>
      </w:pPr>
      <w:r w:rsidRPr="005B4046">
        <w:rPr>
          <w:rFonts w:hint="eastAsia"/>
          <w:sz w:val="24"/>
          <w:szCs w:val="28"/>
        </w:rPr>
        <w:t>運</w:t>
      </w:r>
      <w:r>
        <w:rPr>
          <w:rFonts w:hint="eastAsia"/>
          <w:sz w:val="24"/>
          <w:szCs w:val="28"/>
        </w:rPr>
        <w:t xml:space="preserve">　</w:t>
      </w:r>
      <w:r w:rsidRPr="005B4046">
        <w:rPr>
          <w:rFonts w:hint="eastAsia"/>
          <w:sz w:val="24"/>
          <w:szCs w:val="28"/>
        </w:rPr>
        <w:t>転</w:t>
      </w:r>
      <w:r>
        <w:rPr>
          <w:rFonts w:hint="eastAsia"/>
          <w:sz w:val="24"/>
          <w:szCs w:val="28"/>
        </w:rPr>
        <w:t xml:space="preserve">　</w:t>
      </w:r>
      <w:r w:rsidRPr="005B4046">
        <w:rPr>
          <w:rFonts w:hint="eastAsia"/>
          <w:sz w:val="24"/>
          <w:szCs w:val="28"/>
        </w:rPr>
        <w:t>管</w:t>
      </w:r>
      <w:r>
        <w:rPr>
          <w:rFonts w:hint="eastAsia"/>
          <w:sz w:val="24"/>
          <w:szCs w:val="28"/>
        </w:rPr>
        <w:t xml:space="preserve">　</w:t>
      </w:r>
      <w:r w:rsidRPr="005B4046">
        <w:rPr>
          <w:rFonts w:hint="eastAsia"/>
          <w:sz w:val="24"/>
          <w:szCs w:val="28"/>
        </w:rPr>
        <w:t>理</w:t>
      </w:r>
      <w:r>
        <w:rPr>
          <w:rFonts w:hint="eastAsia"/>
          <w:sz w:val="24"/>
          <w:szCs w:val="28"/>
        </w:rPr>
        <w:t xml:space="preserve">　</w:t>
      </w:r>
      <w:r w:rsidRPr="005B4046">
        <w:rPr>
          <w:rFonts w:hint="eastAsia"/>
          <w:sz w:val="24"/>
          <w:szCs w:val="28"/>
        </w:rPr>
        <w:t>業</w:t>
      </w:r>
      <w:r>
        <w:rPr>
          <w:rFonts w:hint="eastAsia"/>
          <w:sz w:val="24"/>
          <w:szCs w:val="28"/>
        </w:rPr>
        <w:t xml:space="preserve">　</w:t>
      </w:r>
      <w:r w:rsidRPr="005B4046">
        <w:rPr>
          <w:rFonts w:hint="eastAsia"/>
          <w:sz w:val="24"/>
          <w:szCs w:val="28"/>
        </w:rPr>
        <w:t>務</w:t>
      </w:r>
      <w:r>
        <w:rPr>
          <w:rFonts w:hint="eastAsia"/>
          <w:sz w:val="24"/>
          <w:szCs w:val="28"/>
        </w:rPr>
        <w:t xml:space="preserve">　</w:t>
      </w:r>
      <w:r w:rsidRPr="005B4046">
        <w:rPr>
          <w:rFonts w:hint="eastAsia"/>
          <w:sz w:val="24"/>
          <w:szCs w:val="28"/>
        </w:rPr>
        <w:t>表</w:t>
      </w:r>
    </w:p>
    <w:tbl>
      <w:tblPr>
        <w:tblStyle w:val="a9"/>
        <w:tblpPr w:leftFromText="142" w:rightFromText="142" w:vertAnchor="page" w:horzAnchor="margin" w:tblpY="3076"/>
        <w:tblW w:w="8500" w:type="dxa"/>
        <w:tblLook w:val="04A0" w:firstRow="1" w:lastRow="0" w:firstColumn="1" w:lastColumn="0" w:noHBand="0" w:noVBand="1"/>
      </w:tblPr>
      <w:tblGrid>
        <w:gridCol w:w="1696"/>
        <w:gridCol w:w="4253"/>
        <w:gridCol w:w="2551"/>
      </w:tblGrid>
      <w:tr w:rsidR="00D5639A" w14:paraId="5F8917E4" w14:textId="77777777" w:rsidTr="00D5639A">
        <w:tc>
          <w:tcPr>
            <w:tcW w:w="1696" w:type="dxa"/>
          </w:tcPr>
          <w:p w14:paraId="24F320B2" w14:textId="77777777" w:rsidR="00D5639A" w:rsidRDefault="00D5639A" w:rsidP="00D5639A">
            <w:pPr>
              <w:jc w:val="left"/>
            </w:pPr>
            <w:r>
              <w:rPr>
                <w:rFonts w:hint="eastAsia"/>
                <w:noProof/>
              </w:rPr>
              <mc:AlternateContent>
                <mc:Choice Requires="wps">
                  <w:drawing>
                    <wp:anchor distT="0" distB="0" distL="114300" distR="114300" simplePos="0" relativeHeight="251667456" behindDoc="0" locked="0" layoutInCell="1" allowOverlap="1" wp14:anchorId="14592E9A" wp14:editId="3C5D8CB5">
                      <wp:simplePos x="0" y="0"/>
                      <wp:positionH relativeFrom="column">
                        <wp:posOffset>331635</wp:posOffset>
                      </wp:positionH>
                      <wp:positionV relativeFrom="paragraph">
                        <wp:posOffset>-2743</wp:posOffset>
                      </wp:positionV>
                      <wp:extent cx="207355" cy="237948"/>
                      <wp:effectExtent l="0" t="0" r="21590" b="29210"/>
                      <wp:wrapNone/>
                      <wp:docPr id="1" name="直線コネクタ 1"/>
                      <wp:cNvGraphicFramePr/>
                      <a:graphic xmlns:a="http://schemas.openxmlformats.org/drawingml/2006/main">
                        <a:graphicData uri="http://schemas.microsoft.com/office/word/2010/wordprocessingShape">
                          <wps:wsp>
                            <wps:cNvCnPr/>
                            <wps:spPr>
                              <a:xfrm>
                                <a:off x="0" y="0"/>
                                <a:ext cx="207355" cy="2379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5884B"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6.1pt,-.2pt" to="42.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" strokecolor="black [3200]" strokeweight=".5pt">
                      <v:stroke joinstyle="miter"/>
                    </v:line>
                  </w:pict>
                </mc:Fallback>
              </mc:AlternateContent>
            </w:r>
            <w:r>
              <w:rPr>
                <w:rFonts w:hint="eastAsia"/>
              </w:rPr>
              <w:t>区分　　項目</w:t>
            </w:r>
          </w:p>
        </w:tc>
        <w:tc>
          <w:tcPr>
            <w:tcW w:w="4253" w:type="dxa"/>
          </w:tcPr>
          <w:p w14:paraId="1E3A03BD" w14:textId="77777777" w:rsidR="00D5639A" w:rsidRDefault="00D5639A" w:rsidP="00D5639A">
            <w:pPr>
              <w:jc w:val="center"/>
            </w:pPr>
            <w:r w:rsidRPr="00D5639A">
              <w:rPr>
                <w:rFonts w:hint="eastAsia"/>
                <w:spacing w:val="140"/>
                <w:kern w:val="0"/>
                <w:fitText w:val="1680" w:id="-1307278848"/>
              </w:rPr>
              <w:t>作業項</w:t>
            </w:r>
            <w:r w:rsidRPr="00D5639A">
              <w:rPr>
                <w:rFonts w:hint="eastAsia"/>
                <w:kern w:val="0"/>
                <w:fitText w:val="1680" w:id="-1307278848"/>
              </w:rPr>
              <w:t>目</w:t>
            </w:r>
          </w:p>
        </w:tc>
        <w:tc>
          <w:tcPr>
            <w:tcW w:w="2551" w:type="dxa"/>
          </w:tcPr>
          <w:p w14:paraId="32AE308B" w14:textId="77777777" w:rsidR="00D5639A" w:rsidRDefault="00D5639A" w:rsidP="00D5639A">
            <w:pPr>
              <w:jc w:val="center"/>
            </w:pPr>
            <w:r w:rsidRPr="00D5639A">
              <w:rPr>
                <w:rFonts w:hint="eastAsia"/>
                <w:spacing w:val="210"/>
                <w:kern w:val="0"/>
                <w:fitText w:val="840" w:id="-1307278847"/>
              </w:rPr>
              <w:t>備</w:t>
            </w:r>
            <w:r w:rsidRPr="00D5639A">
              <w:rPr>
                <w:rFonts w:hint="eastAsia"/>
                <w:kern w:val="0"/>
                <w:fitText w:val="840" w:id="-1307278847"/>
              </w:rPr>
              <w:t>考</w:t>
            </w:r>
          </w:p>
        </w:tc>
      </w:tr>
      <w:tr w:rsidR="00D5639A" w14:paraId="667083C8" w14:textId="77777777" w:rsidTr="00D5639A">
        <w:tc>
          <w:tcPr>
            <w:tcW w:w="1696" w:type="dxa"/>
          </w:tcPr>
          <w:p w14:paraId="2966660A" w14:textId="77777777" w:rsidR="00D5639A" w:rsidRDefault="00D5639A" w:rsidP="00D5639A">
            <w:pPr>
              <w:spacing w:line="340" w:lineRule="exact"/>
              <w:jc w:val="distribute"/>
            </w:pPr>
            <w:r w:rsidRPr="001C23B2">
              <w:rPr>
                <w:rFonts w:hint="eastAsia"/>
                <w:kern w:val="0"/>
              </w:rPr>
              <w:t>受変電設備</w:t>
            </w:r>
          </w:p>
        </w:tc>
        <w:tc>
          <w:tcPr>
            <w:tcW w:w="4253" w:type="dxa"/>
          </w:tcPr>
          <w:p w14:paraId="586549CD" w14:textId="77777777" w:rsidR="00D5639A" w:rsidRDefault="00D5639A" w:rsidP="00D5639A">
            <w:pPr>
              <w:pStyle w:val="a3"/>
              <w:numPr>
                <w:ilvl w:val="0"/>
                <w:numId w:val="8"/>
              </w:numPr>
              <w:spacing w:line="340" w:lineRule="exact"/>
              <w:ind w:leftChars="0"/>
              <w:jc w:val="left"/>
            </w:pPr>
            <w:r>
              <w:rPr>
                <w:rFonts w:hint="eastAsia"/>
              </w:rPr>
              <w:t>設備の運転及び操作</w:t>
            </w:r>
          </w:p>
          <w:p w14:paraId="40CD11D8" w14:textId="77777777" w:rsidR="00D5639A" w:rsidRDefault="00D5639A" w:rsidP="00D5639A">
            <w:pPr>
              <w:pStyle w:val="a3"/>
              <w:numPr>
                <w:ilvl w:val="0"/>
                <w:numId w:val="8"/>
              </w:numPr>
              <w:spacing w:line="340" w:lineRule="exact"/>
              <w:ind w:leftChars="0"/>
              <w:jc w:val="left"/>
            </w:pPr>
            <w:r>
              <w:rPr>
                <w:rFonts w:hint="eastAsia"/>
              </w:rPr>
              <w:t>監視盤、操作盤及び受配電盤の計器に</w:t>
            </w:r>
          </w:p>
          <w:p w14:paraId="1632532E" w14:textId="77777777" w:rsidR="00D5639A" w:rsidRDefault="00D5639A" w:rsidP="00D5639A">
            <w:pPr>
              <w:pStyle w:val="a3"/>
              <w:spacing w:line="340" w:lineRule="exact"/>
              <w:ind w:leftChars="0" w:left="360"/>
              <w:jc w:val="left"/>
            </w:pPr>
            <w:r>
              <w:rPr>
                <w:rFonts w:hint="eastAsia"/>
              </w:rPr>
              <w:t>よる電圧、電流、周波数、力率の監視</w:t>
            </w:r>
          </w:p>
          <w:p w14:paraId="23ADB8AC" w14:textId="77777777" w:rsidR="00D5639A" w:rsidRDefault="00D5639A" w:rsidP="00D5639A">
            <w:pPr>
              <w:pStyle w:val="a3"/>
              <w:spacing w:line="340" w:lineRule="exact"/>
              <w:ind w:leftChars="0" w:left="360"/>
              <w:jc w:val="left"/>
            </w:pPr>
            <w:r>
              <w:rPr>
                <w:rFonts w:hint="eastAsia"/>
              </w:rPr>
              <w:t>記録、異常の有無確認</w:t>
            </w:r>
          </w:p>
          <w:p w14:paraId="5A92515C" w14:textId="77777777" w:rsidR="00D5639A" w:rsidRDefault="00D5639A" w:rsidP="00D5639A">
            <w:pPr>
              <w:pStyle w:val="a3"/>
              <w:numPr>
                <w:ilvl w:val="0"/>
                <w:numId w:val="8"/>
              </w:numPr>
              <w:spacing w:line="340" w:lineRule="exact"/>
              <w:ind w:leftChars="0"/>
              <w:jc w:val="left"/>
            </w:pPr>
            <w:r>
              <w:rPr>
                <w:rFonts w:hint="eastAsia"/>
              </w:rPr>
              <w:t>同上盤の信号灯、表示灯の良否確認</w:t>
            </w:r>
          </w:p>
          <w:p w14:paraId="3A481D13" w14:textId="77777777" w:rsidR="00D5639A" w:rsidRDefault="00D5639A" w:rsidP="00D5639A">
            <w:pPr>
              <w:pStyle w:val="a3"/>
              <w:numPr>
                <w:ilvl w:val="0"/>
                <w:numId w:val="8"/>
              </w:numPr>
              <w:spacing w:line="340" w:lineRule="exact"/>
              <w:ind w:leftChars="0"/>
              <w:jc w:val="left"/>
            </w:pPr>
            <w:r>
              <w:rPr>
                <w:rFonts w:hint="eastAsia"/>
              </w:rPr>
              <w:t>自動記録装置（端末装置も含む）の良否確認</w:t>
            </w:r>
          </w:p>
        </w:tc>
        <w:tc>
          <w:tcPr>
            <w:tcW w:w="2551" w:type="dxa"/>
          </w:tcPr>
          <w:p w14:paraId="7B9035E5" w14:textId="362C4426" w:rsidR="00D5639A" w:rsidRDefault="00D5639A" w:rsidP="00D5639A">
            <w:pPr>
              <w:spacing w:line="340" w:lineRule="exact"/>
              <w:jc w:val="left"/>
            </w:pPr>
            <w:r>
              <w:rPr>
                <w:rFonts w:hint="eastAsia"/>
              </w:rPr>
              <w:t xml:space="preserve">　中央監視盤のある</w:t>
            </w:r>
            <w:r w:rsidR="00101A11">
              <w:rPr>
                <w:rFonts w:hint="eastAsia"/>
              </w:rPr>
              <w:t>所</w:t>
            </w:r>
            <w:r>
              <w:rPr>
                <w:rFonts w:hint="eastAsia"/>
              </w:rPr>
              <w:t>及び分散設置の所も含めて運転状況の確認を行う。</w:t>
            </w:r>
          </w:p>
        </w:tc>
      </w:tr>
      <w:tr w:rsidR="00D5639A" w14:paraId="6D6E0610" w14:textId="77777777" w:rsidTr="00D5639A">
        <w:tc>
          <w:tcPr>
            <w:tcW w:w="1696" w:type="dxa"/>
          </w:tcPr>
          <w:p w14:paraId="057C7796" w14:textId="77777777" w:rsidR="00D5639A" w:rsidRDefault="00D5639A" w:rsidP="00D5639A">
            <w:pPr>
              <w:spacing w:line="340" w:lineRule="exact"/>
              <w:jc w:val="center"/>
            </w:pPr>
            <w:r w:rsidRPr="001C23B2">
              <w:rPr>
                <w:rFonts w:hint="eastAsia"/>
                <w:kern w:val="0"/>
              </w:rPr>
              <w:t>非常用発電設備</w:t>
            </w:r>
          </w:p>
        </w:tc>
        <w:tc>
          <w:tcPr>
            <w:tcW w:w="4253" w:type="dxa"/>
          </w:tcPr>
          <w:p w14:paraId="13046680" w14:textId="77777777" w:rsidR="00D5639A" w:rsidRDefault="00D5639A" w:rsidP="00D5639A">
            <w:pPr>
              <w:pStyle w:val="a3"/>
              <w:numPr>
                <w:ilvl w:val="0"/>
                <w:numId w:val="9"/>
              </w:numPr>
              <w:spacing w:line="340" w:lineRule="exact"/>
              <w:ind w:leftChars="0"/>
              <w:jc w:val="left"/>
            </w:pPr>
            <w:r>
              <w:rPr>
                <w:rFonts w:hint="eastAsia"/>
              </w:rPr>
              <w:t>装置の運転及び操作</w:t>
            </w:r>
          </w:p>
          <w:p w14:paraId="2ADCE809" w14:textId="77777777" w:rsidR="00D5639A" w:rsidRDefault="00D5639A" w:rsidP="00D5639A">
            <w:pPr>
              <w:pStyle w:val="a3"/>
              <w:numPr>
                <w:ilvl w:val="0"/>
                <w:numId w:val="9"/>
              </w:numPr>
              <w:spacing w:line="340" w:lineRule="exact"/>
              <w:ind w:leftChars="0"/>
              <w:jc w:val="left"/>
            </w:pPr>
            <w:r>
              <w:rPr>
                <w:rFonts w:hint="eastAsia"/>
              </w:rPr>
              <w:t>常用電源と発電装置の切換表示の確認</w:t>
            </w:r>
          </w:p>
          <w:p w14:paraId="77BE6933" w14:textId="77777777" w:rsidR="00D5639A" w:rsidRDefault="00D5639A" w:rsidP="00D5639A">
            <w:pPr>
              <w:pStyle w:val="a3"/>
              <w:numPr>
                <w:ilvl w:val="0"/>
                <w:numId w:val="9"/>
              </w:numPr>
              <w:spacing w:line="340" w:lineRule="exact"/>
              <w:ind w:leftChars="0"/>
              <w:jc w:val="left"/>
            </w:pPr>
            <w:r>
              <w:rPr>
                <w:rFonts w:hint="eastAsia"/>
              </w:rPr>
              <w:t>燃料、冷却装置等の状況確認</w:t>
            </w:r>
          </w:p>
        </w:tc>
        <w:tc>
          <w:tcPr>
            <w:tcW w:w="2551" w:type="dxa"/>
          </w:tcPr>
          <w:p w14:paraId="5ED6B1C0" w14:textId="77777777" w:rsidR="00D5639A" w:rsidRDefault="00D5639A" w:rsidP="00D5639A">
            <w:pPr>
              <w:spacing w:line="340" w:lineRule="exact"/>
              <w:jc w:val="left"/>
            </w:pPr>
            <w:r>
              <w:rPr>
                <w:rFonts w:hint="eastAsia"/>
              </w:rPr>
              <w:t xml:space="preserve">　非常用予備電源は常時待機状態であり、最低限左記事項を確認する。</w:t>
            </w:r>
          </w:p>
        </w:tc>
      </w:tr>
      <w:tr w:rsidR="00D5639A" w14:paraId="61CE1437" w14:textId="77777777" w:rsidTr="00D5639A">
        <w:tc>
          <w:tcPr>
            <w:tcW w:w="1696" w:type="dxa"/>
          </w:tcPr>
          <w:p w14:paraId="30EB828F" w14:textId="77777777" w:rsidR="00D5639A" w:rsidRDefault="00D5639A" w:rsidP="00D5639A">
            <w:pPr>
              <w:spacing w:line="340" w:lineRule="exact"/>
              <w:jc w:val="distribute"/>
            </w:pPr>
            <w:r>
              <w:rPr>
                <w:rFonts w:hint="eastAsia"/>
              </w:rPr>
              <w:t>蓄電池設備</w:t>
            </w:r>
          </w:p>
        </w:tc>
        <w:tc>
          <w:tcPr>
            <w:tcW w:w="4253" w:type="dxa"/>
          </w:tcPr>
          <w:p w14:paraId="55FC6D68" w14:textId="77777777" w:rsidR="00D5639A" w:rsidRDefault="00D5639A" w:rsidP="00D5639A">
            <w:pPr>
              <w:pStyle w:val="a3"/>
              <w:numPr>
                <w:ilvl w:val="0"/>
                <w:numId w:val="10"/>
              </w:numPr>
              <w:spacing w:line="340" w:lineRule="exact"/>
              <w:ind w:leftChars="0"/>
              <w:jc w:val="left"/>
            </w:pPr>
            <w:r>
              <w:rPr>
                <w:rFonts w:hint="eastAsia"/>
              </w:rPr>
              <w:t>直流電源盤の計器による電圧、電流、の確認、表示灯による異常の有無確認、充電装置の運転状態の確認</w:t>
            </w:r>
          </w:p>
        </w:tc>
        <w:tc>
          <w:tcPr>
            <w:tcW w:w="2551" w:type="dxa"/>
          </w:tcPr>
          <w:p w14:paraId="4FFE173B" w14:textId="77777777" w:rsidR="00D5639A" w:rsidRDefault="00D5639A" w:rsidP="00D5639A">
            <w:pPr>
              <w:spacing w:line="340" w:lineRule="exact"/>
              <w:jc w:val="left"/>
            </w:pPr>
            <w:r>
              <w:rPr>
                <w:rFonts w:hint="eastAsia"/>
              </w:rPr>
              <w:t xml:space="preserve">　しゃ断器等の操作電源や無停電装置の電源であり、運転状況の確認を行う。</w:t>
            </w:r>
          </w:p>
        </w:tc>
      </w:tr>
      <w:tr w:rsidR="00D5639A" w14:paraId="1E705F1C" w14:textId="77777777" w:rsidTr="00D5639A">
        <w:tc>
          <w:tcPr>
            <w:tcW w:w="1696" w:type="dxa"/>
          </w:tcPr>
          <w:p w14:paraId="39EA5D65" w14:textId="77777777" w:rsidR="00D5639A" w:rsidRDefault="00D5639A" w:rsidP="00D5639A">
            <w:pPr>
              <w:spacing w:line="340" w:lineRule="exact"/>
              <w:jc w:val="distribute"/>
            </w:pPr>
            <w:r>
              <w:rPr>
                <w:rFonts w:hint="eastAsia"/>
              </w:rPr>
              <w:t>電灯分電盤</w:t>
            </w:r>
          </w:p>
          <w:p w14:paraId="6F0DB63E" w14:textId="77777777" w:rsidR="00D5639A" w:rsidRDefault="00D5639A" w:rsidP="00D5639A">
            <w:pPr>
              <w:spacing w:line="340" w:lineRule="exact"/>
              <w:jc w:val="distribute"/>
            </w:pPr>
            <w:r>
              <w:rPr>
                <w:rFonts w:hint="eastAsia"/>
              </w:rPr>
              <w:t>動力制御盤</w:t>
            </w:r>
          </w:p>
        </w:tc>
        <w:tc>
          <w:tcPr>
            <w:tcW w:w="4253" w:type="dxa"/>
          </w:tcPr>
          <w:p w14:paraId="7C155E75" w14:textId="77777777" w:rsidR="00D5639A" w:rsidRDefault="00D5639A" w:rsidP="00D5639A">
            <w:pPr>
              <w:pStyle w:val="a3"/>
              <w:numPr>
                <w:ilvl w:val="0"/>
                <w:numId w:val="11"/>
              </w:numPr>
              <w:spacing w:line="340" w:lineRule="exact"/>
              <w:ind w:leftChars="0"/>
              <w:jc w:val="left"/>
            </w:pPr>
            <w:r>
              <w:rPr>
                <w:rFonts w:hint="eastAsia"/>
              </w:rPr>
              <w:t>装置の運転及び操作</w:t>
            </w:r>
          </w:p>
          <w:p w14:paraId="5AD5AB1C" w14:textId="77777777" w:rsidR="00D5639A" w:rsidRDefault="00D5639A" w:rsidP="00D5639A">
            <w:pPr>
              <w:pStyle w:val="a3"/>
              <w:numPr>
                <w:ilvl w:val="0"/>
                <w:numId w:val="11"/>
              </w:numPr>
              <w:spacing w:line="340" w:lineRule="exact"/>
              <w:ind w:leftChars="0"/>
              <w:jc w:val="left"/>
            </w:pPr>
            <w:r>
              <w:rPr>
                <w:rFonts w:hint="eastAsia"/>
              </w:rPr>
              <w:t>開閉装置の確認</w:t>
            </w:r>
          </w:p>
        </w:tc>
        <w:tc>
          <w:tcPr>
            <w:tcW w:w="2551" w:type="dxa"/>
          </w:tcPr>
          <w:p w14:paraId="52122DB5" w14:textId="77777777" w:rsidR="00D5639A" w:rsidRDefault="00D5639A" w:rsidP="00D5639A">
            <w:pPr>
              <w:spacing w:line="340" w:lineRule="exact"/>
              <w:jc w:val="left"/>
            </w:pPr>
            <w:r>
              <w:rPr>
                <w:rFonts w:hint="eastAsia"/>
              </w:rPr>
              <w:t xml:space="preserve">　負荷設備の根源であるので配慮する。</w:t>
            </w:r>
          </w:p>
        </w:tc>
      </w:tr>
      <w:tr w:rsidR="00D5639A" w14:paraId="7E05B118" w14:textId="77777777" w:rsidTr="00D5639A">
        <w:tc>
          <w:tcPr>
            <w:tcW w:w="1696" w:type="dxa"/>
          </w:tcPr>
          <w:p w14:paraId="57FD6D4B" w14:textId="77777777" w:rsidR="00D5639A" w:rsidRDefault="00D5639A" w:rsidP="00D5639A">
            <w:pPr>
              <w:spacing w:line="340" w:lineRule="exact"/>
              <w:jc w:val="distribute"/>
            </w:pPr>
            <w:r>
              <w:rPr>
                <w:rFonts w:hint="eastAsia"/>
              </w:rPr>
              <w:t>照明器具</w:t>
            </w:r>
          </w:p>
        </w:tc>
        <w:tc>
          <w:tcPr>
            <w:tcW w:w="4253" w:type="dxa"/>
          </w:tcPr>
          <w:p w14:paraId="3056B1F6" w14:textId="77777777" w:rsidR="00D5639A" w:rsidRDefault="00D5639A" w:rsidP="00D5639A">
            <w:pPr>
              <w:pStyle w:val="a3"/>
              <w:numPr>
                <w:ilvl w:val="0"/>
                <w:numId w:val="12"/>
              </w:numPr>
              <w:spacing w:line="340" w:lineRule="exact"/>
              <w:ind w:leftChars="0"/>
              <w:jc w:val="left"/>
            </w:pPr>
            <w:r>
              <w:rPr>
                <w:rFonts w:hint="eastAsia"/>
              </w:rPr>
              <w:t>器具の点滅の操作</w:t>
            </w:r>
          </w:p>
          <w:p w14:paraId="08F5EA6F" w14:textId="77777777" w:rsidR="00D5639A" w:rsidRDefault="00D5639A" w:rsidP="00D5639A">
            <w:pPr>
              <w:pStyle w:val="a3"/>
              <w:numPr>
                <w:ilvl w:val="0"/>
                <w:numId w:val="12"/>
              </w:numPr>
              <w:spacing w:line="340" w:lineRule="exact"/>
              <w:ind w:leftChars="0"/>
              <w:jc w:val="left"/>
            </w:pPr>
            <w:r>
              <w:rPr>
                <w:rFonts w:hint="eastAsia"/>
              </w:rPr>
              <w:t>点灯の確認及び明るさの確認</w:t>
            </w:r>
          </w:p>
        </w:tc>
        <w:tc>
          <w:tcPr>
            <w:tcW w:w="2551" w:type="dxa"/>
          </w:tcPr>
          <w:p w14:paraId="5D2F636A" w14:textId="77777777" w:rsidR="00D5639A" w:rsidRDefault="00D5639A" w:rsidP="00D5639A">
            <w:pPr>
              <w:spacing w:line="340" w:lineRule="exact"/>
              <w:jc w:val="left"/>
            </w:pPr>
            <w:r>
              <w:rPr>
                <w:rFonts w:hint="eastAsia"/>
              </w:rPr>
              <w:t xml:space="preserve">　主要負荷設備の運転状況の確認であり、巡視時などに対応。</w:t>
            </w:r>
          </w:p>
        </w:tc>
      </w:tr>
      <w:tr w:rsidR="00D5639A" w14:paraId="3BDA8335" w14:textId="77777777" w:rsidTr="00D5639A">
        <w:tc>
          <w:tcPr>
            <w:tcW w:w="1696" w:type="dxa"/>
          </w:tcPr>
          <w:p w14:paraId="3B67F2E2" w14:textId="77777777" w:rsidR="00D5639A" w:rsidRDefault="00D5639A" w:rsidP="00D5639A">
            <w:pPr>
              <w:spacing w:line="340" w:lineRule="exact"/>
              <w:jc w:val="distribute"/>
            </w:pPr>
            <w:r>
              <w:rPr>
                <w:rFonts w:hint="eastAsia"/>
              </w:rPr>
              <w:t>放送設備</w:t>
            </w:r>
          </w:p>
        </w:tc>
        <w:tc>
          <w:tcPr>
            <w:tcW w:w="4253" w:type="dxa"/>
          </w:tcPr>
          <w:p w14:paraId="1DDDAA09" w14:textId="77777777" w:rsidR="00D5639A" w:rsidRDefault="00D5639A" w:rsidP="00D5639A">
            <w:pPr>
              <w:pStyle w:val="a3"/>
              <w:numPr>
                <w:ilvl w:val="0"/>
                <w:numId w:val="13"/>
              </w:numPr>
              <w:spacing w:line="340" w:lineRule="exact"/>
              <w:ind w:leftChars="0"/>
              <w:jc w:val="left"/>
            </w:pPr>
            <w:r>
              <w:rPr>
                <w:rFonts w:hint="eastAsia"/>
              </w:rPr>
              <w:t>電源装置の電圧、電流の確認、</w:t>
            </w:r>
          </w:p>
          <w:p w14:paraId="5BD0DE41" w14:textId="77777777" w:rsidR="00D5639A" w:rsidRDefault="00D5639A" w:rsidP="00D5639A">
            <w:pPr>
              <w:pStyle w:val="a3"/>
              <w:spacing w:line="340" w:lineRule="exact"/>
              <w:ind w:leftChars="0" w:left="360"/>
              <w:jc w:val="left"/>
            </w:pPr>
            <w:r>
              <w:rPr>
                <w:rFonts w:hint="eastAsia"/>
              </w:rPr>
              <w:t>動作確認</w:t>
            </w:r>
          </w:p>
        </w:tc>
        <w:tc>
          <w:tcPr>
            <w:tcW w:w="2551" w:type="dxa"/>
          </w:tcPr>
          <w:p w14:paraId="76EB4C49" w14:textId="77777777" w:rsidR="00D5639A" w:rsidRDefault="00D5639A" w:rsidP="00D5639A">
            <w:pPr>
              <w:spacing w:line="340" w:lineRule="exact"/>
              <w:ind w:firstLineChars="100" w:firstLine="210"/>
              <w:jc w:val="left"/>
            </w:pPr>
            <w:r>
              <w:rPr>
                <w:rFonts w:hint="eastAsia"/>
              </w:rPr>
              <w:t>一般放送の左記動作確認を行う。</w:t>
            </w:r>
          </w:p>
        </w:tc>
      </w:tr>
      <w:tr w:rsidR="00D5639A" w14:paraId="7506E64A" w14:textId="77777777" w:rsidTr="00D5639A">
        <w:tc>
          <w:tcPr>
            <w:tcW w:w="1696" w:type="dxa"/>
          </w:tcPr>
          <w:p w14:paraId="48E8574E" w14:textId="77777777" w:rsidR="00D5639A" w:rsidRDefault="00D5639A" w:rsidP="00D5639A">
            <w:pPr>
              <w:spacing w:line="340" w:lineRule="exact"/>
              <w:jc w:val="distribute"/>
            </w:pPr>
            <w:r>
              <w:rPr>
                <w:rFonts w:hint="eastAsia"/>
              </w:rPr>
              <w:t>火災報知設備</w:t>
            </w:r>
          </w:p>
          <w:p w14:paraId="146A1704" w14:textId="77777777" w:rsidR="00D5639A" w:rsidRDefault="00D5639A" w:rsidP="00D5639A">
            <w:pPr>
              <w:spacing w:line="340" w:lineRule="exact"/>
              <w:jc w:val="distribute"/>
            </w:pPr>
            <w:r>
              <w:rPr>
                <w:rFonts w:hint="eastAsia"/>
              </w:rPr>
              <w:t>入退管理設備</w:t>
            </w:r>
          </w:p>
        </w:tc>
        <w:tc>
          <w:tcPr>
            <w:tcW w:w="4253" w:type="dxa"/>
          </w:tcPr>
          <w:p w14:paraId="4501B976" w14:textId="77777777" w:rsidR="00D5639A" w:rsidRDefault="00D5639A" w:rsidP="00D5639A">
            <w:pPr>
              <w:pStyle w:val="a3"/>
              <w:numPr>
                <w:ilvl w:val="0"/>
                <w:numId w:val="14"/>
              </w:numPr>
              <w:spacing w:line="340" w:lineRule="exact"/>
              <w:ind w:leftChars="0"/>
              <w:jc w:val="left"/>
            </w:pPr>
            <w:r>
              <w:rPr>
                <w:rFonts w:hint="eastAsia"/>
              </w:rPr>
              <w:t>電源電圧、電流の確認</w:t>
            </w:r>
          </w:p>
          <w:p w14:paraId="6E34C8DE" w14:textId="77777777" w:rsidR="00D5639A" w:rsidRDefault="00D5639A" w:rsidP="00D5639A">
            <w:pPr>
              <w:pStyle w:val="a3"/>
              <w:numPr>
                <w:ilvl w:val="0"/>
                <w:numId w:val="14"/>
              </w:numPr>
              <w:spacing w:line="340" w:lineRule="exact"/>
              <w:ind w:leftChars="0"/>
              <w:jc w:val="left"/>
            </w:pPr>
            <w:r>
              <w:rPr>
                <w:rFonts w:hint="eastAsia"/>
              </w:rPr>
              <w:t>表示灯による異常の有無の確認</w:t>
            </w:r>
          </w:p>
          <w:p w14:paraId="7A0AE727" w14:textId="77777777" w:rsidR="00D5639A" w:rsidRDefault="00D5639A" w:rsidP="00D5639A">
            <w:pPr>
              <w:pStyle w:val="a3"/>
              <w:numPr>
                <w:ilvl w:val="0"/>
                <w:numId w:val="14"/>
              </w:numPr>
              <w:spacing w:line="340" w:lineRule="exact"/>
              <w:ind w:leftChars="0"/>
              <w:jc w:val="left"/>
            </w:pPr>
            <w:r>
              <w:rPr>
                <w:rFonts w:hint="eastAsia"/>
              </w:rPr>
              <w:t>予備電源の電圧、充電状況の確認</w:t>
            </w:r>
          </w:p>
        </w:tc>
        <w:tc>
          <w:tcPr>
            <w:tcW w:w="2551" w:type="dxa"/>
          </w:tcPr>
          <w:p w14:paraId="0F52C2C6" w14:textId="77777777" w:rsidR="00D5639A" w:rsidRDefault="00D5639A" w:rsidP="00D5639A">
            <w:pPr>
              <w:spacing w:line="340" w:lineRule="exact"/>
              <w:jc w:val="left"/>
            </w:pPr>
            <w:r>
              <w:rPr>
                <w:rFonts w:hint="eastAsia"/>
              </w:rPr>
              <w:t xml:space="preserve">　防災上重要な設備であり動作確認は最低限必要である。</w:t>
            </w:r>
          </w:p>
        </w:tc>
      </w:tr>
      <w:tr w:rsidR="00D5639A" w14:paraId="5E022BDA" w14:textId="77777777" w:rsidTr="00D5639A">
        <w:tc>
          <w:tcPr>
            <w:tcW w:w="1696" w:type="dxa"/>
          </w:tcPr>
          <w:p w14:paraId="24BDA636" w14:textId="77777777" w:rsidR="00D5639A" w:rsidRDefault="00D5639A" w:rsidP="00D5639A">
            <w:pPr>
              <w:spacing w:line="340" w:lineRule="exact"/>
              <w:jc w:val="distribute"/>
            </w:pPr>
            <w:r>
              <w:rPr>
                <w:rFonts w:hint="eastAsia"/>
              </w:rPr>
              <w:t>弱電設備</w:t>
            </w:r>
          </w:p>
        </w:tc>
        <w:tc>
          <w:tcPr>
            <w:tcW w:w="4253" w:type="dxa"/>
          </w:tcPr>
          <w:p w14:paraId="1A9E2CE0" w14:textId="77777777" w:rsidR="00D5639A" w:rsidRDefault="00D5639A" w:rsidP="00D5639A">
            <w:pPr>
              <w:pStyle w:val="a3"/>
              <w:numPr>
                <w:ilvl w:val="0"/>
                <w:numId w:val="15"/>
              </w:numPr>
              <w:spacing w:line="340" w:lineRule="exact"/>
              <w:ind w:leftChars="0"/>
              <w:jc w:val="left"/>
            </w:pPr>
            <w:r>
              <w:rPr>
                <w:rFonts w:hint="eastAsia"/>
              </w:rPr>
              <w:t>電源装置の電圧、電流の確認、動作確認</w:t>
            </w:r>
          </w:p>
        </w:tc>
        <w:tc>
          <w:tcPr>
            <w:tcW w:w="2551" w:type="dxa"/>
          </w:tcPr>
          <w:p w14:paraId="412C5D40" w14:textId="77777777" w:rsidR="00D5639A" w:rsidRDefault="00D5639A" w:rsidP="00D5639A">
            <w:pPr>
              <w:spacing w:line="340" w:lineRule="exact"/>
              <w:jc w:val="left"/>
            </w:pPr>
            <w:r>
              <w:rPr>
                <w:rFonts w:hint="eastAsia"/>
              </w:rPr>
              <w:t xml:space="preserve">　弱電設備も種々のものがあるが、少なくとも設備されているものは重要な設備であるので動作確認をする。</w:t>
            </w:r>
          </w:p>
        </w:tc>
      </w:tr>
    </w:tbl>
    <w:p w14:paraId="681A7F5C" w14:textId="2E284E1F" w:rsidR="00D5639A" w:rsidRDefault="00D5639A" w:rsidP="00D5639A">
      <w:pPr>
        <w:ind w:left="210" w:hangingChars="100" w:hanging="210"/>
        <w:jc w:val="left"/>
      </w:pPr>
      <w:r>
        <w:rPr>
          <w:rFonts w:hint="eastAsia"/>
        </w:rPr>
        <w:t>（１）電　気　設　備</w:t>
      </w:r>
    </w:p>
    <w:p w14:paraId="0F48158B" w14:textId="2E883A59" w:rsidR="00D65CF8" w:rsidRDefault="00D65CF8" w:rsidP="00862B5B">
      <w:pPr>
        <w:ind w:left="240" w:hangingChars="100" w:hanging="240"/>
        <w:jc w:val="center"/>
        <w:rPr>
          <w:sz w:val="24"/>
          <w:szCs w:val="28"/>
        </w:rPr>
      </w:pPr>
    </w:p>
    <w:p w14:paraId="3B333C2D" w14:textId="77777777" w:rsidR="00D5639A" w:rsidRPr="00D5639A" w:rsidRDefault="00D5639A" w:rsidP="00862B5B">
      <w:pPr>
        <w:ind w:left="240" w:hangingChars="100" w:hanging="240"/>
        <w:jc w:val="center"/>
        <w:rPr>
          <w:sz w:val="24"/>
          <w:szCs w:val="28"/>
        </w:rPr>
      </w:pPr>
    </w:p>
    <w:p w14:paraId="2F6E8DBB" w14:textId="53E4E593" w:rsidR="00862B5B" w:rsidRPr="00862B5B" w:rsidRDefault="00862B5B" w:rsidP="00862B5B">
      <w:pPr>
        <w:ind w:left="240" w:hangingChars="100" w:hanging="240"/>
        <w:jc w:val="center"/>
        <w:rPr>
          <w:sz w:val="24"/>
          <w:szCs w:val="28"/>
        </w:rPr>
      </w:pPr>
      <w:r w:rsidRPr="005B4046">
        <w:rPr>
          <w:rFonts w:hint="eastAsia"/>
          <w:sz w:val="24"/>
          <w:szCs w:val="28"/>
        </w:rPr>
        <w:lastRenderedPageBreak/>
        <w:t>運</w:t>
      </w:r>
      <w:r>
        <w:rPr>
          <w:rFonts w:hint="eastAsia"/>
          <w:sz w:val="24"/>
          <w:szCs w:val="28"/>
        </w:rPr>
        <w:t xml:space="preserve">　</w:t>
      </w:r>
      <w:r w:rsidRPr="005B4046">
        <w:rPr>
          <w:rFonts w:hint="eastAsia"/>
          <w:sz w:val="24"/>
          <w:szCs w:val="28"/>
        </w:rPr>
        <w:t>転</w:t>
      </w:r>
      <w:r>
        <w:rPr>
          <w:rFonts w:hint="eastAsia"/>
          <w:sz w:val="24"/>
          <w:szCs w:val="28"/>
        </w:rPr>
        <w:t xml:space="preserve">　</w:t>
      </w:r>
      <w:r w:rsidRPr="005B4046">
        <w:rPr>
          <w:rFonts w:hint="eastAsia"/>
          <w:sz w:val="24"/>
          <w:szCs w:val="28"/>
        </w:rPr>
        <w:t>管</w:t>
      </w:r>
      <w:r>
        <w:rPr>
          <w:rFonts w:hint="eastAsia"/>
          <w:sz w:val="24"/>
          <w:szCs w:val="28"/>
        </w:rPr>
        <w:t xml:space="preserve">　</w:t>
      </w:r>
      <w:r w:rsidRPr="005B4046">
        <w:rPr>
          <w:rFonts w:hint="eastAsia"/>
          <w:sz w:val="24"/>
          <w:szCs w:val="28"/>
        </w:rPr>
        <w:t>理</w:t>
      </w:r>
      <w:r>
        <w:rPr>
          <w:rFonts w:hint="eastAsia"/>
          <w:sz w:val="24"/>
          <w:szCs w:val="28"/>
        </w:rPr>
        <w:t xml:space="preserve">　</w:t>
      </w:r>
      <w:r w:rsidRPr="005B4046">
        <w:rPr>
          <w:rFonts w:hint="eastAsia"/>
          <w:sz w:val="24"/>
          <w:szCs w:val="28"/>
        </w:rPr>
        <w:t>業</w:t>
      </w:r>
      <w:r>
        <w:rPr>
          <w:rFonts w:hint="eastAsia"/>
          <w:sz w:val="24"/>
          <w:szCs w:val="28"/>
        </w:rPr>
        <w:t xml:space="preserve">　</w:t>
      </w:r>
      <w:r w:rsidRPr="005B4046">
        <w:rPr>
          <w:rFonts w:hint="eastAsia"/>
          <w:sz w:val="24"/>
          <w:szCs w:val="28"/>
        </w:rPr>
        <w:t>務</w:t>
      </w:r>
      <w:r>
        <w:rPr>
          <w:rFonts w:hint="eastAsia"/>
          <w:sz w:val="24"/>
          <w:szCs w:val="28"/>
        </w:rPr>
        <w:t xml:space="preserve">　</w:t>
      </w:r>
      <w:r w:rsidRPr="005B4046">
        <w:rPr>
          <w:rFonts w:hint="eastAsia"/>
          <w:sz w:val="24"/>
          <w:szCs w:val="28"/>
        </w:rPr>
        <w:t>表</w:t>
      </w:r>
    </w:p>
    <w:p w14:paraId="214614BB" w14:textId="6CC3D27A" w:rsidR="005B4046" w:rsidRDefault="005B4046" w:rsidP="00BE03EE">
      <w:pPr>
        <w:ind w:left="210" w:hangingChars="100" w:hanging="210"/>
        <w:jc w:val="left"/>
      </w:pPr>
      <w:r>
        <w:rPr>
          <w:rFonts w:hint="eastAsia"/>
        </w:rPr>
        <w:t>（２）空　気　調　和　設　備</w:t>
      </w:r>
    </w:p>
    <w:tbl>
      <w:tblPr>
        <w:tblStyle w:val="a9"/>
        <w:tblW w:w="8574" w:type="dxa"/>
        <w:tblInd w:w="-5" w:type="dxa"/>
        <w:tblLook w:val="04A0" w:firstRow="1" w:lastRow="0" w:firstColumn="1" w:lastColumn="0" w:noHBand="0" w:noVBand="1"/>
      </w:tblPr>
      <w:tblGrid>
        <w:gridCol w:w="2108"/>
        <w:gridCol w:w="3867"/>
        <w:gridCol w:w="2599"/>
      </w:tblGrid>
      <w:tr w:rsidR="005B4046" w14:paraId="625A3562" w14:textId="77777777" w:rsidTr="00624C98">
        <w:tc>
          <w:tcPr>
            <w:tcW w:w="2108" w:type="dxa"/>
          </w:tcPr>
          <w:p w14:paraId="0A808045" w14:textId="5F501D9C" w:rsidR="005B4046" w:rsidRDefault="00857576" w:rsidP="00BE03EE">
            <w:pPr>
              <w:jc w:val="left"/>
            </w:pPr>
            <w:r>
              <w:rPr>
                <w:rFonts w:hint="eastAsia"/>
                <w:noProof/>
              </w:rPr>
              <mc:AlternateContent>
                <mc:Choice Requires="wps">
                  <w:drawing>
                    <wp:anchor distT="0" distB="0" distL="114300" distR="114300" simplePos="0" relativeHeight="251661312" behindDoc="0" locked="0" layoutInCell="1" allowOverlap="1" wp14:anchorId="3829C964" wp14:editId="27AC6AA0">
                      <wp:simplePos x="0" y="0"/>
                      <wp:positionH relativeFrom="column">
                        <wp:posOffset>438093</wp:posOffset>
                      </wp:positionH>
                      <wp:positionV relativeFrom="paragraph">
                        <wp:posOffset>1905</wp:posOffset>
                      </wp:positionV>
                      <wp:extent cx="207355" cy="237948"/>
                      <wp:effectExtent l="0" t="0" r="21590" b="29210"/>
                      <wp:wrapNone/>
                      <wp:docPr id="2" name="直線コネクタ 2"/>
                      <wp:cNvGraphicFramePr/>
                      <a:graphic xmlns:a="http://schemas.openxmlformats.org/drawingml/2006/main">
                        <a:graphicData uri="http://schemas.microsoft.com/office/word/2010/wordprocessingShape">
                          <wps:wsp>
                            <wps:cNvCnPr/>
                            <wps:spPr>
                              <a:xfrm>
                                <a:off x="0" y="0"/>
                                <a:ext cx="207355" cy="2379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D29772"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5pt,.15pt" to="50.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" strokecolor="black [3200]" strokeweight=".5pt">
                      <v:stroke joinstyle="miter"/>
                    </v:line>
                  </w:pict>
                </mc:Fallback>
              </mc:AlternateContent>
            </w:r>
            <w:r w:rsidR="005B4046">
              <w:rPr>
                <w:rFonts w:hint="eastAsia"/>
              </w:rPr>
              <w:t xml:space="preserve">区分　　</w:t>
            </w:r>
            <w:r>
              <w:rPr>
                <w:rFonts w:hint="eastAsia"/>
              </w:rPr>
              <w:t xml:space="preserve">　　</w:t>
            </w:r>
            <w:r w:rsidR="005B4046">
              <w:rPr>
                <w:rFonts w:hint="eastAsia"/>
              </w:rPr>
              <w:t>項目</w:t>
            </w:r>
          </w:p>
        </w:tc>
        <w:tc>
          <w:tcPr>
            <w:tcW w:w="3867" w:type="dxa"/>
          </w:tcPr>
          <w:p w14:paraId="7EC5928E" w14:textId="215A60CA" w:rsidR="005B4046" w:rsidRDefault="005B4046" w:rsidP="005B4046">
            <w:pPr>
              <w:jc w:val="center"/>
            </w:pPr>
            <w:r>
              <w:rPr>
                <w:rFonts w:hint="eastAsia"/>
              </w:rPr>
              <w:t xml:space="preserve">作　業　項　目　</w:t>
            </w:r>
          </w:p>
        </w:tc>
        <w:tc>
          <w:tcPr>
            <w:tcW w:w="2599" w:type="dxa"/>
          </w:tcPr>
          <w:p w14:paraId="7C945A54" w14:textId="0BC10AD4" w:rsidR="005B4046" w:rsidRDefault="005B4046" w:rsidP="005B4046">
            <w:pPr>
              <w:jc w:val="center"/>
            </w:pPr>
            <w:r>
              <w:rPr>
                <w:rFonts w:hint="eastAsia"/>
              </w:rPr>
              <w:t>備　考</w:t>
            </w:r>
          </w:p>
        </w:tc>
      </w:tr>
      <w:tr w:rsidR="002723B9" w14:paraId="60F36AEA" w14:textId="77777777" w:rsidTr="00624C98">
        <w:tc>
          <w:tcPr>
            <w:tcW w:w="2108" w:type="dxa"/>
          </w:tcPr>
          <w:p w14:paraId="28F712B4" w14:textId="0EEC94EE" w:rsidR="002723B9" w:rsidRDefault="002723B9" w:rsidP="002723B9">
            <w:pPr>
              <w:jc w:val="distribute"/>
              <w:rPr>
                <w:noProof/>
              </w:rPr>
            </w:pPr>
            <w:r>
              <w:rPr>
                <w:rFonts w:hint="eastAsia"/>
                <w:noProof/>
              </w:rPr>
              <w:t>空気熱源</w:t>
            </w:r>
          </w:p>
          <w:p w14:paraId="1D9CD9B7" w14:textId="085E57D1" w:rsidR="002723B9" w:rsidRDefault="002723B9" w:rsidP="00BE03EE">
            <w:pPr>
              <w:jc w:val="left"/>
              <w:rPr>
                <w:noProof/>
              </w:rPr>
            </w:pPr>
            <w:r w:rsidRPr="00624C98">
              <w:rPr>
                <w:rFonts w:hint="eastAsia"/>
                <w:noProof/>
                <w:w w:val="90"/>
                <w:kern w:val="0"/>
                <w:fitText w:val="1890" w:id="-1492562432"/>
              </w:rPr>
              <w:t>ヒートポンプユニット</w:t>
            </w:r>
          </w:p>
        </w:tc>
        <w:tc>
          <w:tcPr>
            <w:tcW w:w="3867" w:type="dxa"/>
          </w:tcPr>
          <w:p w14:paraId="014D98DF" w14:textId="77777777" w:rsidR="002723B9" w:rsidRDefault="002723B9" w:rsidP="002723B9">
            <w:pPr>
              <w:pStyle w:val="a3"/>
              <w:numPr>
                <w:ilvl w:val="0"/>
                <w:numId w:val="33"/>
              </w:numPr>
              <w:ind w:leftChars="0"/>
              <w:jc w:val="left"/>
            </w:pPr>
            <w:r>
              <w:rPr>
                <w:rFonts w:hint="eastAsia"/>
              </w:rPr>
              <w:t>機器の運転及び操作</w:t>
            </w:r>
          </w:p>
          <w:p w14:paraId="556ADB17" w14:textId="77777777" w:rsidR="002723B9" w:rsidRDefault="002723B9" w:rsidP="002723B9">
            <w:pPr>
              <w:pStyle w:val="a3"/>
              <w:numPr>
                <w:ilvl w:val="0"/>
                <w:numId w:val="33"/>
              </w:numPr>
              <w:ind w:leftChars="0"/>
              <w:jc w:val="left"/>
            </w:pPr>
            <w:r>
              <w:rPr>
                <w:rFonts w:hint="eastAsia"/>
              </w:rPr>
              <w:t>冷温水温度、流量の確認</w:t>
            </w:r>
          </w:p>
          <w:p w14:paraId="25590392" w14:textId="54FD27CC" w:rsidR="002723B9" w:rsidRDefault="002723B9" w:rsidP="002723B9">
            <w:pPr>
              <w:pStyle w:val="a3"/>
              <w:numPr>
                <w:ilvl w:val="0"/>
                <w:numId w:val="33"/>
              </w:numPr>
              <w:ind w:leftChars="0"/>
              <w:jc w:val="left"/>
            </w:pPr>
            <w:r>
              <w:rPr>
                <w:rFonts w:hint="eastAsia"/>
              </w:rPr>
              <w:t>内蔵ポンプ他、構成機器の機能の確認</w:t>
            </w:r>
          </w:p>
        </w:tc>
        <w:tc>
          <w:tcPr>
            <w:tcW w:w="2599" w:type="dxa"/>
          </w:tcPr>
          <w:p w14:paraId="62EAB375" w14:textId="77777777" w:rsidR="002723B9" w:rsidRDefault="002723B9" w:rsidP="002723B9">
            <w:pPr>
              <w:jc w:val="left"/>
            </w:pPr>
          </w:p>
        </w:tc>
      </w:tr>
      <w:tr w:rsidR="00144919" w14:paraId="49A182CD" w14:textId="77777777" w:rsidTr="00624C98">
        <w:tc>
          <w:tcPr>
            <w:tcW w:w="2108" w:type="dxa"/>
          </w:tcPr>
          <w:p w14:paraId="37ABBC24" w14:textId="2D875275" w:rsidR="00144919" w:rsidRDefault="00144919" w:rsidP="002723B9">
            <w:pPr>
              <w:jc w:val="distribute"/>
              <w:rPr>
                <w:noProof/>
              </w:rPr>
            </w:pPr>
            <w:r>
              <w:rPr>
                <w:rFonts w:hint="eastAsia"/>
                <w:noProof/>
              </w:rPr>
              <w:t>外調機</w:t>
            </w:r>
          </w:p>
          <w:p w14:paraId="5E1B4870" w14:textId="69BD66E1" w:rsidR="00144919" w:rsidRDefault="00144919" w:rsidP="002723B9">
            <w:pPr>
              <w:jc w:val="distribute"/>
              <w:rPr>
                <w:noProof/>
              </w:rPr>
            </w:pPr>
            <w:r>
              <w:rPr>
                <w:rFonts w:hint="eastAsia"/>
                <w:noProof/>
              </w:rPr>
              <w:t>加湿器</w:t>
            </w:r>
          </w:p>
        </w:tc>
        <w:tc>
          <w:tcPr>
            <w:tcW w:w="3867" w:type="dxa"/>
          </w:tcPr>
          <w:p w14:paraId="26D017F1" w14:textId="77777777" w:rsidR="00144919" w:rsidRDefault="00144919" w:rsidP="00144919">
            <w:pPr>
              <w:pStyle w:val="a3"/>
              <w:numPr>
                <w:ilvl w:val="0"/>
                <w:numId w:val="34"/>
              </w:numPr>
              <w:ind w:leftChars="0"/>
              <w:jc w:val="left"/>
            </w:pPr>
            <w:r>
              <w:rPr>
                <w:rFonts w:hint="eastAsia"/>
              </w:rPr>
              <w:t>機器の運転及び操作</w:t>
            </w:r>
          </w:p>
          <w:p w14:paraId="00CBD486" w14:textId="77777777" w:rsidR="00144919" w:rsidRDefault="00144919" w:rsidP="00144919">
            <w:pPr>
              <w:pStyle w:val="a3"/>
              <w:numPr>
                <w:ilvl w:val="0"/>
                <w:numId w:val="34"/>
              </w:numPr>
              <w:ind w:leftChars="0"/>
              <w:jc w:val="left"/>
            </w:pPr>
            <w:r>
              <w:rPr>
                <w:rFonts w:hint="eastAsia"/>
              </w:rPr>
              <w:t>送風温湿度の確認</w:t>
            </w:r>
          </w:p>
          <w:p w14:paraId="3A025331" w14:textId="77777777" w:rsidR="00144919" w:rsidRDefault="00144919" w:rsidP="00144919">
            <w:pPr>
              <w:pStyle w:val="a3"/>
              <w:numPr>
                <w:ilvl w:val="0"/>
                <w:numId w:val="34"/>
              </w:numPr>
              <w:ind w:leftChars="0"/>
              <w:jc w:val="left"/>
            </w:pPr>
            <w:r>
              <w:rPr>
                <w:rFonts w:hint="eastAsia"/>
              </w:rPr>
              <w:t>冷温水の循環状態の確認</w:t>
            </w:r>
          </w:p>
          <w:p w14:paraId="000BC23C" w14:textId="77777777" w:rsidR="00144919" w:rsidRDefault="00144919" w:rsidP="00144919">
            <w:pPr>
              <w:pStyle w:val="a3"/>
              <w:numPr>
                <w:ilvl w:val="0"/>
                <w:numId w:val="34"/>
              </w:numPr>
              <w:ind w:leftChars="0"/>
              <w:jc w:val="left"/>
            </w:pPr>
            <w:r>
              <w:rPr>
                <w:rFonts w:hint="eastAsia"/>
              </w:rPr>
              <w:t>フィルタまわりの差圧の確認</w:t>
            </w:r>
          </w:p>
          <w:p w14:paraId="57B6DA56" w14:textId="7C7937D3" w:rsidR="00144919" w:rsidRDefault="00144919" w:rsidP="00144919">
            <w:pPr>
              <w:pStyle w:val="a3"/>
              <w:numPr>
                <w:ilvl w:val="0"/>
                <w:numId w:val="34"/>
              </w:numPr>
              <w:ind w:leftChars="0"/>
              <w:jc w:val="left"/>
            </w:pPr>
            <w:r>
              <w:rPr>
                <w:rFonts w:hint="eastAsia"/>
              </w:rPr>
              <w:t>内蔵ファン他、構成機器の機能の確認</w:t>
            </w:r>
          </w:p>
        </w:tc>
        <w:tc>
          <w:tcPr>
            <w:tcW w:w="2599" w:type="dxa"/>
          </w:tcPr>
          <w:p w14:paraId="1CE2F36E" w14:textId="77777777" w:rsidR="00144919" w:rsidRDefault="00144919" w:rsidP="002723B9">
            <w:pPr>
              <w:jc w:val="left"/>
            </w:pPr>
          </w:p>
        </w:tc>
      </w:tr>
      <w:tr w:rsidR="00144919" w14:paraId="6B9F8C4C" w14:textId="77777777" w:rsidTr="00624C98">
        <w:tc>
          <w:tcPr>
            <w:tcW w:w="2108" w:type="dxa"/>
          </w:tcPr>
          <w:p w14:paraId="27F297D0" w14:textId="2B813DA7" w:rsidR="00144919" w:rsidRDefault="00144919" w:rsidP="002723B9">
            <w:pPr>
              <w:jc w:val="distribute"/>
              <w:rPr>
                <w:noProof/>
              </w:rPr>
            </w:pPr>
            <w:r>
              <w:rPr>
                <w:rFonts w:hint="eastAsia"/>
                <w:noProof/>
              </w:rPr>
              <w:t>全熱交換器</w:t>
            </w:r>
          </w:p>
        </w:tc>
        <w:tc>
          <w:tcPr>
            <w:tcW w:w="3867" w:type="dxa"/>
          </w:tcPr>
          <w:p w14:paraId="20B6CD86" w14:textId="10CDC748" w:rsidR="00144919" w:rsidRDefault="00144919" w:rsidP="00144919">
            <w:pPr>
              <w:pStyle w:val="a3"/>
              <w:numPr>
                <w:ilvl w:val="0"/>
                <w:numId w:val="35"/>
              </w:numPr>
              <w:ind w:leftChars="0"/>
              <w:jc w:val="left"/>
            </w:pPr>
            <w:r>
              <w:rPr>
                <w:rFonts w:hint="eastAsia"/>
              </w:rPr>
              <w:t>機器の運転及び操作</w:t>
            </w:r>
          </w:p>
        </w:tc>
        <w:tc>
          <w:tcPr>
            <w:tcW w:w="2599" w:type="dxa"/>
          </w:tcPr>
          <w:p w14:paraId="1FF741AF" w14:textId="77777777" w:rsidR="00144919" w:rsidRDefault="00144919" w:rsidP="002723B9">
            <w:pPr>
              <w:jc w:val="left"/>
            </w:pPr>
          </w:p>
        </w:tc>
      </w:tr>
      <w:tr w:rsidR="00144919" w14:paraId="4422391C" w14:textId="77777777" w:rsidTr="00624C98">
        <w:tc>
          <w:tcPr>
            <w:tcW w:w="2108" w:type="dxa"/>
          </w:tcPr>
          <w:p w14:paraId="7F77E017" w14:textId="069A3680" w:rsidR="00144919" w:rsidRDefault="00144919" w:rsidP="002723B9">
            <w:pPr>
              <w:jc w:val="distribute"/>
              <w:rPr>
                <w:noProof/>
              </w:rPr>
            </w:pPr>
            <w:r>
              <w:rPr>
                <w:rFonts w:hint="eastAsia"/>
                <w:noProof/>
              </w:rPr>
              <w:t>定風量・変風量装置</w:t>
            </w:r>
          </w:p>
        </w:tc>
        <w:tc>
          <w:tcPr>
            <w:tcW w:w="3867" w:type="dxa"/>
          </w:tcPr>
          <w:p w14:paraId="34DCDA20" w14:textId="5EC5C40E" w:rsidR="00144919" w:rsidRDefault="00144919" w:rsidP="00144919">
            <w:pPr>
              <w:pStyle w:val="a3"/>
              <w:numPr>
                <w:ilvl w:val="0"/>
                <w:numId w:val="36"/>
              </w:numPr>
              <w:ind w:leftChars="0"/>
              <w:jc w:val="left"/>
            </w:pPr>
            <w:r>
              <w:rPr>
                <w:rFonts w:hint="eastAsia"/>
              </w:rPr>
              <w:t>開閉確認</w:t>
            </w:r>
          </w:p>
        </w:tc>
        <w:tc>
          <w:tcPr>
            <w:tcW w:w="2599" w:type="dxa"/>
          </w:tcPr>
          <w:p w14:paraId="17A8DC90" w14:textId="77777777" w:rsidR="00144919" w:rsidRDefault="00144919" w:rsidP="002723B9">
            <w:pPr>
              <w:jc w:val="left"/>
            </w:pPr>
          </w:p>
        </w:tc>
      </w:tr>
      <w:tr w:rsidR="005B4046" w14:paraId="477EF7FE" w14:textId="77777777" w:rsidTr="00624C98">
        <w:tc>
          <w:tcPr>
            <w:tcW w:w="2108" w:type="dxa"/>
          </w:tcPr>
          <w:p w14:paraId="39BEEDF5" w14:textId="3A55B071" w:rsidR="005B4046" w:rsidRDefault="005B4046" w:rsidP="005B4046">
            <w:r w:rsidRPr="00E57251">
              <w:rPr>
                <w:rFonts w:hint="eastAsia"/>
                <w:spacing w:val="24"/>
                <w:kern w:val="0"/>
                <w:fitText w:val="1890" w:id="-1494482432"/>
              </w:rPr>
              <w:t>ﾊﾟｯｹｰｼﾞ型空調</w:t>
            </w:r>
            <w:r w:rsidRPr="00E57251">
              <w:rPr>
                <w:rFonts w:hint="eastAsia"/>
                <w:spacing w:val="2"/>
                <w:kern w:val="0"/>
                <w:fitText w:val="1890" w:id="-1494482432"/>
              </w:rPr>
              <w:t>機</w:t>
            </w:r>
          </w:p>
        </w:tc>
        <w:tc>
          <w:tcPr>
            <w:tcW w:w="3867" w:type="dxa"/>
          </w:tcPr>
          <w:p w14:paraId="15B08D69" w14:textId="77777777" w:rsidR="005B4046" w:rsidRDefault="005B4046" w:rsidP="005B4046">
            <w:pPr>
              <w:pStyle w:val="a3"/>
              <w:numPr>
                <w:ilvl w:val="0"/>
                <w:numId w:val="16"/>
              </w:numPr>
              <w:ind w:leftChars="0"/>
              <w:jc w:val="left"/>
            </w:pPr>
            <w:r>
              <w:rPr>
                <w:rFonts w:hint="eastAsia"/>
              </w:rPr>
              <w:t>機器の運転及び操作</w:t>
            </w:r>
          </w:p>
          <w:p w14:paraId="16C77A32" w14:textId="77777777" w:rsidR="005B4046" w:rsidRDefault="005B4046" w:rsidP="005B4046">
            <w:pPr>
              <w:pStyle w:val="a3"/>
              <w:numPr>
                <w:ilvl w:val="0"/>
                <w:numId w:val="16"/>
              </w:numPr>
              <w:ind w:leftChars="0"/>
              <w:jc w:val="left"/>
            </w:pPr>
            <w:r>
              <w:rPr>
                <w:rFonts w:hint="eastAsia"/>
              </w:rPr>
              <w:t>各指示</w:t>
            </w:r>
            <w:r w:rsidR="00A14341">
              <w:rPr>
                <w:rFonts w:hint="eastAsia"/>
              </w:rPr>
              <w:t>計器による動作確認</w:t>
            </w:r>
          </w:p>
          <w:p w14:paraId="6CBBA56B" w14:textId="03A604FA" w:rsidR="00A14341" w:rsidRDefault="00A14341" w:rsidP="005B4046">
            <w:pPr>
              <w:pStyle w:val="a3"/>
              <w:numPr>
                <w:ilvl w:val="0"/>
                <w:numId w:val="16"/>
              </w:numPr>
              <w:ind w:leftChars="0"/>
              <w:jc w:val="left"/>
            </w:pPr>
            <w:r>
              <w:rPr>
                <w:rFonts w:hint="eastAsia"/>
              </w:rPr>
              <w:t>被調和室の温湿度</w:t>
            </w:r>
            <w:r w:rsidR="00624C98">
              <w:rPr>
                <w:rFonts w:hint="eastAsia"/>
              </w:rPr>
              <w:t>の</w:t>
            </w:r>
            <w:r>
              <w:rPr>
                <w:rFonts w:hint="eastAsia"/>
              </w:rPr>
              <w:t>確認</w:t>
            </w:r>
          </w:p>
        </w:tc>
        <w:tc>
          <w:tcPr>
            <w:tcW w:w="2599" w:type="dxa"/>
          </w:tcPr>
          <w:p w14:paraId="75C5FCC5" w14:textId="0A5C7D75" w:rsidR="005B4046" w:rsidRDefault="00A14341" w:rsidP="00BE03EE">
            <w:pPr>
              <w:jc w:val="left"/>
            </w:pPr>
            <w:r>
              <w:rPr>
                <w:rFonts w:hint="eastAsia"/>
              </w:rPr>
              <w:t xml:space="preserve">　適切なサービスを維持するための関連機器の運転状況の確認</w:t>
            </w:r>
          </w:p>
        </w:tc>
      </w:tr>
      <w:tr w:rsidR="005B4046" w14:paraId="4D88BC8A" w14:textId="77777777" w:rsidTr="00624C98">
        <w:tc>
          <w:tcPr>
            <w:tcW w:w="2108" w:type="dxa"/>
          </w:tcPr>
          <w:p w14:paraId="6CFCB0CD" w14:textId="233354C5" w:rsidR="00A14341" w:rsidRDefault="00A14341" w:rsidP="00A14341">
            <w:pPr>
              <w:jc w:val="distribute"/>
            </w:pPr>
            <w:r>
              <w:rPr>
                <w:rFonts w:hint="eastAsia"/>
              </w:rPr>
              <w:t>送風機</w:t>
            </w:r>
          </w:p>
        </w:tc>
        <w:tc>
          <w:tcPr>
            <w:tcW w:w="3867" w:type="dxa"/>
          </w:tcPr>
          <w:p w14:paraId="35178708" w14:textId="1C852E21" w:rsidR="005B4046" w:rsidRDefault="00A14341" w:rsidP="00A14341">
            <w:pPr>
              <w:pStyle w:val="a3"/>
              <w:numPr>
                <w:ilvl w:val="0"/>
                <w:numId w:val="17"/>
              </w:numPr>
              <w:ind w:leftChars="0"/>
              <w:jc w:val="left"/>
            </w:pPr>
            <w:r>
              <w:rPr>
                <w:rFonts w:hint="eastAsia"/>
              </w:rPr>
              <w:t>機器の起動、停止及び動作の</w:t>
            </w:r>
            <w:r w:rsidR="00624C98">
              <w:rPr>
                <w:rFonts w:hint="eastAsia"/>
              </w:rPr>
              <w:t>機能</w:t>
            </w:r>
            <w:r>
              <w:rPr>
                <w:rFonts w:hint="eastAsia"/>
              </w:rPr>
              <w:t>確認</w:t>
            </w:r>
          </w:p>
        </w:tc>
        <w:tc>
          <w:tcPr>
            <w:tcW w:w="2599" w:type="dxa"/>
          </w:tcPr>
          <w:p w14:paraId="62A420BC" w14:textId="77777777" w:rsidR="005B4046" w:rsidRDefault="005B4046" w:rsidP="00BE03EE">
            <w:pPr>
              <w:jc w:val="left"/>
            </w:pPr>
          </w:p>
        </w:tc>
      </w:tr>
      <w:tr w:rsidR="005B4046" w14:paraId="4377919A" w14:textId="77777777" w:rsidTr="00624C98">
        <w:tc>
          <w:tcPr>
            <w:tcW w:w="2108" w:type="dxa"/>
          </w:tcPr>
          <w:p w14:paraId="11B5D7B9" w14:textId="186D4C8B" w:rsidR="005B4046" w:rsidRDefault="00A14341" w:rsidP="00A14341">
            <w:pPr>
              <w:jc w:val="distribute"/>
            </w:pPr>
            <w:r>
              <w:rPr>
                <w:rFonts w:hint="eastAsia"/>
              </w:rPr>
              <w:t>配管ダクト</w:t>
            </w:r>
          </w:p>
        </w:tc>
        <w:tc>
          <w:tcPr>
            <w:tcW w:w="3867" w:type="dxa"/>
          </w:tcPr>
          <w:p w14:paraId="082182AB" w14:textId="38168E26" w:rsidR="005B4046" w:rsidRDefault="00A14341" w:rsidP="00A14341">
            <w:pPr>
              <w:pStyle w:val="a3"/>
              <w:numPr>
                <w:ilvl w:val="0"/>
                <w:numId w:val="18"/>
              </w:numPr>
              <w:ind w:leftChars="0"/>
              <w:jc w:val="left"/>
            </w:pPr>
            <w:r>
              <w:rPr>
                <w:rFonts w:hint="eastAsia"/>
              </w:rPr>
              <w:t>バルブ及びダンパの開閉確認</w:t>
            </w:r>
          </w:p>
        </w:tc>
        <w:tc>
          <w:tcPr>
            <w:tcW w:w="2599" w:type="dxa"/>
          </w:tcPr>
          <w:p w14:paraId="089E7EEA" w14:textId="77777777" w:rsidR="005B4046" w:rsidRDefault="005B4046" w:rsidP="00BE03EE">
            <w:pPr>
              <w:jc w:val="left"/>
            </w:pPr>
          </w:p>
        </w:tc>
      </w:tr>
      <w:tr w:rsidR="00A14341" w14:paraId="15E39BFE" w14:textId="77777777" w:rsidTr="00624C98">
        <w:tc>
          <w:tcPr>
            <w:tcW w:w="2108" w:type="dxa"/>
          </w:tcPr>
          <w:p w14:paraId="3582A6D0" w14:textId="1C39A419" w:rsidR="00A14341" w:rsidRDefault="00A14341" w:rsidP="00A14341">
            <w:pPr>
              <w:jc w:val="distribute"/>
            </w:pPr>
            <w:r>
              <w:rPr>
                <w:rFonts w:hint="eastAsia"/>
              </w:rPr>
              <w:t>排気処理ユニット</w:t>
            </w:r>
          </w:p>
        </w:tc>
        <w:tc>
          <w:tcPr>
            <w:tcW w:w="3867" w:type="dxa"/>
          </w:tcPr>
          <w:p w14:paraId="63334650" w14:textId="77777777" w:rsidR="00A14341" w:rsidRDefault="00F921B4" w:rsidP="00F921B4">
            <w:pPr>
              <w:pStyle w:val="a3"/>
              <w:numPr>
                <w:ilvl w:val="0"/>
                <w:numId w:val="21"/>
              </w:numPr>
              <w:ind w:leftChars="0"/>
              <w:jc w:val="left"/>
            </w:pPr>
            <w:r>
              <w:rPr>
                <w:rFonts w:hint="eastAsia"/>
              </w:rPr>
              <w:t>機器の運転及び操作</w:t>
            </w:r>
          </w:p>
          <w:p w14:paraId="0D25E385" w14:textId="77777777" w:rsidR="00F921B4" w:rsidRDefault="00F921B4" w:rsidP="00F921B4">
            <w:pPr>
              <w:pStyle w:val="a3"/>
              <w:numPr>
                <w:ilvl w:val="0"/>
                <w:numId w:val="21"/>
              </w:numPr>
              <w:ind w:leftChars="0"/>
              <w:jc w:val="left"/>
            </w:pPr>
            <w:r>
              <w:rPr>
                <w:rFonts w:hint="eastAsia"/>
              </w:rPr>
              <w:t>漏水、障害物の確認</w:t>
            </w:r>
          </w:p>
          <w:p w14:paraId="091058B9" w14:textId="77777777" w:rsidR="00F921B4" w:rsidRDefault="00F921B4" w:rsidP="00F921B4">
            <w:pPr>
              <w:pStyle w:val="a3"/>
              <w:numPr>
                <w:ilvl w:val="0"/>
                <w:numId w:val="21"/>
              </w:numPr>
              <w:ind w:leftChars="0"/>
              <w:jc w:val="left"/>
            </w:pPr>
            <w:r>
              <w:rPr>
                <w:rFonts w:hint="eastAsia"/>
              </w:rPr>
              <w:t>動作の確認</w:t>
            </w:r>
          </w:p>
          <w:p w14:paraId="70464C6E" w14:textId="0DFE7A49" w:rsidR="00F921B4" w:rsidRDefault="00F921B4" w:rsidP="00F921B4">
            <w:pPr>
              <w:pStyle w:val="a3"/>
              <w:numPr>
                <w:ilvl w:val="0"/>
                <w:numId w:val="21"/>
              </w:numPr>
              <w:ind w:leftChars="0"/>
              <w:jc w:val="left"/>
            </w:pPr>
            <w:r>
              <w:rPr>
                <w:rFonts w:hint="eastAsia"/>
              </w:rPr>
              <w:t>制御盤の作動確認</w:t>
            </w:r>
          </w:p>
        </w:tc>
        <w:tc>
          <w:tcPr>
            <w:tcW w:w="2599" w:type="dxa"/>
          </w:tcPr>
          <w:p w14:paraId="53EF141E" w14:textId="1953B7B0" w:rsidR="00A14341" w:rsidRDefault="00F921B4" w:rsidP="00BE03EE">
            <w:pPr>
              <w:jc w:val="left"/>
            </w:pPr>
            <w:r>
              <w:rPr>
                <w:rFonts w:hint="eastAsia"/>
              </w:rPr>
              <w:t xml:space="preserve">　排風機との連動の運転確認</w:t>
            </w:r>
          </w:p>
        </w:tc>
      </w:tr>
    </w:tbl>
    <w:p w14:paraId="51DF53AF" w14:textId="3EDC5E55" w:rsidR="005B4046" w:rsidRDefault="005B4046" w:rsidP="00BE03EE">
      <w:pPr>
        <w:ind w:left="210" w:hangingChars="100" w:hanging="210"/>
        <w:jc w:val="left"/>
      </w:pPr>
    </w:p>
    <w:p w14:paraId="271BB65A" w14:textId="6D2F5B81" w:rsidR="00F921B4" w:rsidRDefault="00F921B4" w:rsidP="00BE03EE">
      <w:pPr>
        <w:ind w:left="210" w:hangingChars="100" w:hanging="210"/>
        <w:jc w:val="left"/>
      </w:pPr>
    </w:p>
    <w:p w14:paraId="4CD668A3" w14:textId="587909F5" w:rsidR="00F921B4" w:rsidRDefault="00F921B4" w:rsidP="00BE03EE">
      <w:pPr>
        <w:ind w:left="210" w:hangingChars="100" w:hanging="210"/>
        <w:jc w:val="left"/>
      </w:pPr>
    </w:p>
    <w:p w14:paraId="367FE68E" w14:textId="63BC944D" w:rsidR="00F921B4" w:rsidRDefault="00F921B4" w:rsidP="00BE03EE">
      <w:pPr>
        <w:ind w:left="210" w:hangingChars="100" w:hanging="210"/>
        <w:jc w:val="left"/>
      </w:pPr>
    </w:p>
    <w:p w14:paraId="54922916" w14:textId="063F060A" w:rsidR="00F921B4" w:rsidRDefault="00F921B4" w:rsidP="00BE03EE">
      <w:pPr>
        <w:ind w:left="210" w:hangingChars="100" w:hanging="210"/>
        <w:jc w:val="left"/>
      </w:pPr>
    </w:p>
    <w:p w14:paraId="3AD76754" w14:textId="74A3D61B" w:rsidR="00F921B4" w:rsidRDefault="00F921B4" w:rsidP="00BE03EE">
      <w:pPr>
        <w:ind w:left="210" w:hangingChars="100" w:hanging="210"/>
        <w:jc w:val="left"/>
      </w:pPr>
    </w:p>
    <w:p w14:paraId="4C59CCC8" w14:textId="2C1201FA" w:rsidR="00F921B4" w:rsidRDefault="00F921B4" w:rsidP="00BE03EE">
      <w:pPr>
        <w:ind w:left="210" w:hangingChars="100" w:hanging="210"/>
        <w:jc w:val="left"/>
      </w:pPr>
    </w:p>
    <w:p w14:paraId="49E2AE2F" w14:textId="18411D2A" w:rsidR="00F921B4" w:rsidRDefault="00F921B4" w:rsidP="00BE03EE">
      <w:pPr>
        <w:ind w:left="210" w:hangingChars="100" w:hanging="210"/>
        <w:jc w:val="left"/>
      </w:pPr>
    </w:p>
    <w:p w14:paraId="526D8ED4" w14:textId="182DB439" w:rsidR="00F921B4" w:rsidRDefault="00F921B4" w:rsidP="00862B5B">
      <w:pPr>
        <w:jc w:val="left"/>
      </w:pPr>
    </w:p>
    <w:p w14:paraId="4EAB7C08" w14:textId="4D631179" w:rsidR="00624C98" w:rsidRPr="00862B5B" w:rsidRDefault="00862B5B" w:rsidP="00862B5B">
      <w:pPr>
        <w:ind w:left="240" w:hangingChars="100" w:hanging="240"/>
        <w:jc w:val="center"/>
        <w:rPr>
          <w:sz w:val="24"/>
          <w:szCs w:val="28"/>
        </w:rPr>
      </w:pPr>
      <w:r w:rsidRPr="005B4046">
        <w:rPr>
          <w:rFonts w:hint="eastAsia"/>
          <w:sz w:val="24"/>
          <w:szCs w:val="28"/>
        </w:rPr>
        <w:lastRenderedPageBreak/>
        <w:t>運</w:t>
      </w:r>
      <w:r>
        <w:rPr>
          <w:rFonts w:hint="eastAsia"/>
          <w:sz w:val="24"/>
          <w:szCs w:val="28"/>
        </w:rPr>
        <w:t xml:space="preserve">　</w:t>
      </w:r>
      <w:r w:rsidRPr="005B4046">
        <w:rPr>
          <w:rFonts w:hint="eastAsia"/>
          <w:sz w:val="24"/>
          <w:szCs w:val="28"/>
        </w:rPr>
        <w:t>転</w:t>
      </w:r>
      <w:r>
        <w:rPr>
          <w:rFonts w:hint="eastAsia"/>
          <w:sz w:val="24"/>
          <w:szCs w:val="28"/>
        </w:rPr>
        <w:t xml:space="preserve">　</w:t>
      </w:r>
      <w:r w:rsidRPr="005B4046">
        <w:rPr>
          <w:rFonts w:hint="eastAsia"/>
          <w:sz w:val="24"/>
          <w:szCs w:val="28"/>
        </w:rPr>
        <w:t>管</w:t>
      </w:r>
      <w:r>
        <w:rPr>
          <w:rFonts w:hint="eastAsia"/>
          <w:sz w:val="24"/>
          <w:szCs w:val="28"/>
        </w:rPr>
        <w:t xml:space="preserve">　</w:t>
      </w:r>
      <w:r w:rsidRPr="005B4046">
        <w:rPr>
          <w:rFonts w:hint="eastAsia"/>
          <w:sz w:val="24"/>
          <w:szCs w:val="28"/>
        </w:rPr>
        <w:t>理</w:t>
      </w:r>
      <w:r>
        <w:rPr>
          <w:rFonts w:hint="eastAsia"/>
          <w:sz w:val="24"/>
          <w:szCs w:val="28"/>
        </w:rPr>
        <w:t xml:space="preserve">　</w:t>
      </w:r>
      <w:r w:rsidRPr="005B4046">
        <w:rPr>
          <w:rFonts w:hint="eastAsia"/>
          <w:sz w:val="24"/>
          <w:szCs w:val="28"/>
        </w:rPr>
        <w:t>業</w:t>
      </w:r>
      <w:r>
        <w:rPr>
          <w:rFonts w:hint="eastAsia"/>
          <w:sz w:val="24"/>
          <w:szCs w:val="28"/>
        </w:rPr>
        <w:t xml:space="preserve">　</w:t>
      </w:r>
      <w:r w:rsidRPr="005B4046">
        <w:rPr>
          <w:rFonts w:hint="eastAsia"/>
          <w:sz w:val="24"/>
          <w:szCs w:val="28"/>
        </w:rPr>
        <w:t>務</w:t>
      </w:r>
      <w:r>
        <w:rPr>
          <w:rFonts w:hint="eastAsia"/>
          <w:sz w:val="24"/>
          <w:szCs w:val="28"/>
        </w:rPr>
        <w:t xml:space="preserve">　</w:t>
      </w:r>
      <w:r w:rsidRPr="005B4046">
        <w:rPr>
          <w:rFonts w:hint="eastAsia"/>
          <w:sz w:val="24"/>
          <w:szCs w:val="28"/>
        </w:rPr>
        <w:t>表</w:t>
      </w:r>
    </w:p>
    <w:p w14:paraId="296BDC4C" w14:textId="2C018887" w:rsidR="00F921B4" w:rsidRDefault="00F921B4" w:rsidP="00BE03EE">
      <w:pPr>
        <w:ind w:left="210" w:hangingChars="100" w:hanging="210"/>
        <w:jc w:val="left"/>
      </w:pPr>
      <w:r>
        <w:rPr>
          <w:rFonts w:hint="eastAsia"/>
        </w:rPr>
        <w:t>（３）給　排　水　衛　生　設　備</w:t>
      </w:r>
    </w:p>
    <w:tbl>
      <w:tblPr>
        <w:tblStyle w:val="a9"/>
        <w:tblW w:w="0" w:type="auto"/>
        <w:tblInd w:w="-147" w:type="dxa"/>
        <w:tblLook w:val="04A0" w:firstRow="1" w:lastRow="0" w:firstColumn="1" w:lastColumn="0" w:noHBand="0" w:noVBand="1"/>
      </w:tblPr>
      <w:tblGrid>
        <w:gridCol w:w="2127"/>
        <w:gridCol w:w="4536"/>
        <w:gridCol w:w="1978"/>
      </w:tblGrid>
      <w:tr w:rsidR="00F921B4" w14:paraId="03C7D622" w14:textId="77777777" w:rsidTr="00D5639A">
        <w:tc>
          <w:tcPr>
            <w:tcW w:w="2127" w:type="dxa"/>
          </w:tcPr>
          <w:p w14:paraId="1500A867" w14:textId="54FFF95C" w:rsidR="00F921B4" w:rsidRDefault="00144919" w:rsidP="00BE03EE">
            <w:pPr>
              <w:jc w:val="left"/>
            </w:pPr>
            <w:r>
              <w:rPr>
                <w:rFonts w:hint="eastAsia"/>
                <w:noProof/>
              </w:rPr>
              <mc:AlternateContent>
                <mc:Choice Requires="wps">
                  <w:drawing>
                    <wp:anchor distT="0" distB="0" distL="114300" distR="114300" simplePos="0" relativeHeight="251663360" behindDoc="0" locked="0" layoutInCell="1" allowOverlap="1" wp14:anchorId="7EAC87A9" wp14:editId="6F2B878B">
                      <wp:simplePos x="0" y="0"/>
                      <wp:positionH relativeFrom="column">
                        <wp:posOffset>370108</wp:posOffset>
                      </wp:positionH>
                      <wp:positionV relativeFrom="paragraph">
                        <wp:posOffset>1905</wp:posOffset>
                      </wp:positionV>
                      <wp:extent cx="207355" cy="237948"/>
                      <wp:effectExtent l="0" t="0" r="21590" b="29210"/>
                      <wp:wrapNone/>
                      <wp:docPr id="3" name="直線コネクタ 3"/>
                      <wp:cNvGraphicFramePr/>
                      <a:graphic xmlns:a="http://schemas.openxmlformats.org/drawingml/2006/main">
                        <a:graphicData uri="http://schemas.microsoft.com/office/word/2010/wordprocessingShape">
                          <wps:wsp>
                            <wps:cNvCnPr/>
                            <wps:spPr>
                              <a:xfrm>
                                <a:off x="0" y="0"/>
                                <a:ext cx="207355" cy="2379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A51A7D"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9.15pt,.15pt" to="4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" strokecolor="black [3200]" strokeweight=".5pt">
                      <v:stroke joinstyle="miter"/>
                    </v:line>
                  </w:pict>
                </mc:Fallback>
              </mc:AlternateContent>
            </w:r>
            <w:r w:rsidR="00F921B4">
              <w:rPr>
                <w:rFonts w:hint="eastAsia"/>
              </w:rPr>
              <w:t>区分　　　項目</w:t>
            </w:r>
          </w:p>
        </w:tc>
        <w:tc>
          <w:tcPr>
            <w:tcW w:w="4536" w:type="dxa"/>
          </w:tcPr>
          <w:p w14:paraId="55493010" w14:textId="6FF9EA66" w:rsidR="00F921B4" w:rsidRDefault="00320DFB" w:rsidP="00320DFB">
            <w:pPr>
              <w:jc w:val="center"/>
            </w:pPr>
            <w:r>
              <w:rPr>
                <w:rFonts w:hint="eastAsia"/>
              </w:rPr>
              <w:t>作　業　項　目</w:t>
            </w:r>
          </w:p>
        </w:tc>
        <w:tc>
          <w:tcPr>
            <w:tcW w:w="1978" w:type="dxa"/>
          </w:tcPr>
          <w:p w14:paraId="73C5BBF0" w14:textId="13C97431" w:rsidR="00F921B4" w:rsidRDefault="00320DFB" w:rsidP="00320DFB">
            <w:pPr>
              <w:jc w:val="center"/>
            </w:pPr>
            <w:r>
              <w:rPr>
                <w:rFonts w:hint="eastAsia"/>
              </w:rPr>
              <w:t>備　考</w:t>
            </w:r>
          </w:p>
        </w:tc>
      </w:tr>
      <w:tr w:rsidR="00F921B4" w14:paraId="6AFBB3AB" w14:textId="77777777" w:rsidTr="00D5639A">
        <w:tc>
          <w:tcPr>
            <w:tcW w:w="2127" w:type="dxa"/>
          </w:tcPr>
          <w:p w14:paraId="4A2E8ADD" w14:textId="77777777" w:rsidR="00F921B4" w:rsidRDefault="00320DFB" w:rsidP="00173A9A">
            <w:pPr>
              <w:jc w:val="distribute"/>
            </w:pPr>
            <w:r>
              <w:rPr>
                <w:rFonts w:hint="eastAsia"/>
              </w:rPr>
              <w:t>受水槽</w:t>
            </w:r>
          </w:p>
          <w:p w14:paraId="35D57676" w14:textId="77777777" w:rsidR="00320DFB" w:rsidRDefault="00320DFB" w:rsidP="00173A9A">
            <w:pPr>
              <w:jc w:val="distribute"/>
            </w:pPr>
            <w:r>
              <w:rPr>
                <w:rFonts w:hint="eastAsia"/>
              </w:rPr>
              <w:t>給水栓</w:t>
            </w:r>
          </w:p>
          <w:p w14:paraId="0F41F20D" w14:textId="77777777" w:rsidR="00320DFB" w:rsidRDefault="00320DFB" w:rsidP="00173A9A">
            <w:pPr>
              <w:jc w:val="distribute"/>
            </w:pPr>
            <w:r>
              <w:rPr>
                <w:rFonts w:hint="eastAsia"/>
              </w:rPr>
              <w:t>洗浄弁</w:t>
            </w:r>
          </w:p>
          <w:p w14:paraId="04303005" w14:textId="77777777" w:rsidR="00320DFB" w:rsidRDefault="00320DFB" w:rsidP="00173A9A">
            <w:pPr>
              <w:jc w:val="distribute"/>
            </w:pPr>
            <w:r>
              <w:rPr>
                <w:rFonts w:hint="eastAsia"/>
              </w:rPr>
              <w:t>ボールタップ</w:t>
            </w:r>
          </w:p>
          <w:p w14:paraId="246E9837" w14:textId="3B65FDB3" w:rsidR="00320DFB" w:rsidRDefault="00320DFB" w:rsidP="00173A9A">
            <w:pPr>
              <w:jc w:val="distribute"/>
            </w:pPr>
            <w:r>
              <w:rPr>
                <w:rFonts w:hint="eastAsia"/>
              </w:rPr>
              <w:t>配管</w:t>
            </w:r>
          </w:p>
        </w:tc>
        <w:tc>
          <w:tcPr>
            <w:tcW w:w="4536" w:type="dxa"/>
          </w:tcPr>
          <w:p w14:paraId="6330BB69" w14:textId="77777777" w:rsidR="00F921B4" w:rsidRDefault="00320DFB" w:rsidP="00320DFB">
            <w:pPr>
              <w:pStyle w:val="a3"/>
              <w:numPr>
                <w:ilvl w:val="0"/>
                <w:numId w:val="22"/>
              </w:numPr>
              <w:ind w:leftChars="0"/>
              <w:jc w:val="left"/>
            </w:pPr>
            <w:r>
              <w:rPr>
                <w:rFonts w:hint="eastAsia"/>
              </w:rPr>
              <w:t>バルブ開度の適否の監視確認</w:t>
            </w:r>
          </w:p>
          <w:p w14:paraId="021E0CF1" w14:textId="2DB6E936" w:rsidR="00320DFB" w:rsidRDefault="00320DFB" w:rsidP="00320DFB">
            <w:pPr>
              <w:pStyle w:val="a3"/>
              <w:numPr>
                <w:ilvl w:val="0"/>
                <w:numId w:val="22"/>
              </w:numPr>
              <w:ind w:leftChars="0"/>
              <w:jc w:val="left"/>
            </w:pPr>
            <w:r>
              <w:rPr>
                <w:rFonts w:hint="eastAsia"/>
              </w:rPr>
              <w:t>量水器</w:t>
            </w:r>
            <w:r w:rsidR="0079346E">
              <w:rPr>
                <w:rFonts w:hint="eastAsia"/>
              </w:rPr>
              <w:t>に</w:t>
            </w:r>
            <w:r>
              <w:rPr>
                <w:rFonts w:hint="eastAsia"/>
              </w:rPr>
              <w:t>よる使用水量の監視確認</w:t>
            </w:r>
          </w:p>
          <w:p w14:paraId="0EC234AB" w14:textId="1DFE43C9" w:rsidR="00320DFB" w:rsidRDefault="00320DFB" w:rsidP="00EE056C">
            <w:pPr>
              <w:pStyle w:val="a3"/>
              <w:numPr>
                <w:ilvl w:val="0"/>
                <w:numId w:val="22"/>
              </w:numPr>
              <w:ind w:leftChars="0"/>
              <w:jc w:val="left"/>
            </w:pPr>
            <w:r>
              <w:rPr>
                <w:rFonts w:hint="eastAsia"/>
              </w:rPr>
              <w:t>配管水漏れの監視確認</w:t>
            </w:r>
          </w:p>
          <w:p w14:paraId="41D242DB" w14:textId="504CBFDB" w:rsidR="00320DFB" w:rsidRDefault="00320DFB" w:rsidP="00320DFB">
            <w:pPr>
              <w:pStyle w:val="a3"/>
              <w:numPr>
                <w:ilvl w:val="0"/>
                <w:numId w:val="22"/>
              </w:numPr>
              <w:ind w:leftChars="0"/>
              <w:jc w:val="left"/>
            </w:pPr>
            <w:r>
              <w:rPr>
                <w:rFonts w:hint="eastAsia"/>
              </w:rPr>
              <w:t>残留塩素の測定</w:t>
            </w:r>
          </w:p>
        </w:tc>
        <w:tc>
          <w:tcPr>
            <w:tcW w:w="1978" w:type="dxa"/>
          </w:tcPr>
          <w:p w14:paraId="3A5BB356" w14:textId="3063B71F" w:rsidR="00F921B4" w:rsidRDefault="00320DFB" w:rsidP="00BE03EE">
            <w:pPr>
              <w:jc w:val="left"/>
            </w:pPr>
            <w:r>
              <w:rPr>
                <w:rFonts w:hint="eastAsia"/>
              </w:rPr>
              <w:t xml:space="preserve">　衛生的観点から対象設備の稼働状況を確認する。</w:t>
            </w:r>
          </w:p>
        </w:tc>
      </w:tr>
      <w:tr w:rsidR="00F921B4" w14:paraId="0B9202ED" w14:textId="77777777" w:rsidTr="00D5639A">
        <w:tc>
          <w:tcPr>
            <w:tcW w:w="2127" w:type="dxa"/>
          </w:tcPr>
          <w:p w14:paraId="5528A79F" w14:textId="51B0307B" w:rsidR="00320DFB" w:rsidRDefault="00320DFB" w:rsidP="00173A9A">
            <w:pPr>
              <w:jc w:val="distribute"/>
            </w:pPr>
            <w:r>
              <w:rPr>
                <w:rFonts w:hint="eastAsia"/>
              </w:rPr>
              <w:t>ポンプ操作盤</w:t>
            </w:r>
          </w:p>
        </w:tc>
        <w:tc>
          <w:tcPr>
            <w:tcW w:w="4536" w:type="dxa"/>
          </w:tcPr>
          <w:p w14:paraId="14BEBDD3" w14:textId="77777777" w:rsidR="00F921B4" w:rsidRDefault="00320DFB" w:rsidP="00320DFB">
            <w:pPr>
              <w:pStyle w:val="a3"/>
              <w:numPr>
                <w:ilvl w:val="0"/>
                <w:numId w:val="23"/>
              </w:numPr>
              <w:ind w:leftChars="0"/>
              <w:jc w:val="left"/>
            </w:pPr>
            <w:r>
              <w:rPr>
                <w:rFonts w:hint="eastAsia"/>
              </w:rPr>
              <w:t>機器の運転及び操作</w:t>
            </w:r>
          </w:p>
          <w:p w14:paraId="462AAD4F" w14:textId="77777777" w:rsidR="00320DFB" w:rsidRDefault="00320DFB" w:rsidP="00320DFB">
            <w:pPr>
              <w:pStyle w:val="a3"/>
              <w:numPr>
                <w:ilvl w:val="0"/>
                <w:numId w:val="23"/>
              </w:numPr>
              <w:ind w:leftChars="0"/>
              <w:jc w:val="left"/>
            </w:pPr>
            <w:r>
              <w:rPr>
                <w:rFonts w:hint="eastAsia"/>
              </w:rPr>
              <w:t>動作時の電流、圧力、電圧の適否確認</w:t>
            </w:r>
          </w:p>
          <w:p w14:paraId="4ACD9DDD" w14:textId="77777777" w:rsidR="00173A9A" w:rsidRDefault="00173A9A" w:rsidP="00320DFB">
            <w:pPr>
              <w:pStyle w:val="a3"/>
              <w:numPr>
                <w:ilvl w:val="0"/>
                <w:numId w:val="23"/>
              </w:numPr>
              <w:ind w:leftChars="0"/>
              <w:jc w:val="left"/>
            </w:pPr>
            <w:r>
              <w:rPr>
                <w:rFonts w:hint="eastAsia"/>
              </w:rPr>
              <w:t>高水位、定水位警報ランプの作動確認</w:t>
            </w:r>
          </w:p>
          <w:p w14:paraId="13B36C63" w14:textId="569DD082" w:rsidR="00173A9A" w:rsidRDefault="00173A9A" w:rsidP="00320DFB">
            <w:pPr>
              <w:pStyle w:val="a3"/>
              <w:numPr>
                <w:ilvl w:val="0"/>
                <w:numId w:val="23"/>
              </w:numPr>
              <w:ind w:leftChars="0"/>
              <w:jc w:val="left"/>
            </w:pPr>
            <w:r>
              <w:rPr>
                <w:rFonts w:hint="eastAsia"/>
              </w:rPr>
              <w:t>運転作動の確認</w:t>
            </w:r>
          </w:p>
        </w:tc>
        <w:tc>
          <w:tcPr>
            <w:tcW w:w="1978" w:type="dxa"/>
          </w:tcPr>
          <w:p w14:paraId="6551BB79" w14:textId="0C97F589" w:rsidR="00F921B4" w:rsidRDefault="00173A9A" w:rsidP="00BE03EE">
            <w:pPr>
              <w:jc w:val="left"/>
            </w:pPr>
            <w:r>
              <w:rPr>
                <w:rFonts w:hint="eastAsia"/>
              </w:rPr>
              <w:t xml:space="preserve">　衛生原動機の確認のため。</w:t>
            </w:r>
          </w:p>
        </w:tc>
      </w:tr>
      <w:tr w:rsidR="00F921B4" w14:paraId="7DBED7EE" w14:textId="77777777" w:rsidTr="00D5639A">
        <w:tc>
          <w:tcPr>
            <w:tcW w:w="2127" w:type="dxa"/>
          </w:tcPr>
          <w:p w14:paraId="4A6B2822" w14:textId="02458B88" w:rsidR="00F7377B" w:rsidRPr="00F529F8" w:rsidRDefault="00F7377B" w:rsidP="00173A9A">
            <w:pPr>
              <w:jc w:val="distribute"/>
            </w:pPr>
            <w:r w:rsidRPr="00F529F8">
              <w:rPr>
                <w:rFonts w:hint="eastAsia"/>
              </w:rPr>
              <w:t>各種排水槽</w:t>
            </w:r>
          </w:p>
          <w:p w14:paraId="00917096" w14:textId="52E81D83" w:rsidR="00320DFB" w:rsidRDefault="00320DFB" w:rsidP="00173A9A">
            <w:pPr>
              <w:jc w:val="distribute"/>
            </w:pPr>
            <w:r>
              <w:rPr>
                <w:rFonts w:hint="eastAsia"/>
              </w:rPr>
              <w:t>排水管</w:t>
            </w:r>
          </w:p>
          <w:p w14:paraId="7B86FC23" w14:textId="574EEF87" w:rsidR="00320DFB" w:rsidRPr="002C2563" w:rsidRDefault="00320DFB" w:rsidP="002C2563">
            <w:pPr>
              <w:jc w:val="distribute"/>
            </w:pPr>
            <w:r>
              <w:rPr>
                <w:rFonts w:hint="eastAsia"/>
              </w:rPr>
              <w:t>各種桝</w:t>
            </w:r>
          </w:p>
        </w:tc>
        <w:tc>
          <w:tcPr>
            <w:tcW w:w="4536" w:type="dxa"/>
          </w:tcPr>
          <w:p w14:paraId="56F90096" w14:textId="77777777" w:rsidR="00F921B4" w:rsidRDefault="00173A9A" w:rsidP="00173A9A">
            <w:pPr>
              <w:pStyle w:val="a3"/>
              <w:numPr>
                <w:ilvl w:val="0"/>
                <w:numId w:val="24"/>
              </w:numPr>
              <w:ind w:leftChars="0"/>
              <w:jc w:val="left"/>
            </w:pPr>
            <w:r>
              <w:rPr>
                <w:rFonts w:hint="eastAsia"/>
              </w:rPr>
              <w:t>配管等の水漏れの有無確認</w:t>
            </w:r>
          </w:p>
          <w:p w14:paraId="0483B3D8" w14:textId="7B18A49A" w:rsidR="00173A9A" w:rsidRDefault="00173A9A" w:rsidP="00173A9A">
            <w:pPr>
              <w:pStyle w:val="a3"/>
              <w:numPr>
                <w:ilvl w:val="0"/>
                <w:numId w:val="24"/>
              </w:numPr>
              <w:ind w:leftChars="0"/>
              <w:jc w:val="left"/>
            </w:pPr>
            <w:r>
              <w:rPr>
                <w:rFonts w:hint="eastAsia"/>
              </w:rPr>
              <w:t>排水状況の良否確認</w:t>
            </w:r>
          </w:p>
        </w:tc>
        <w:tc>
          <w:tcPr>
            <w:tcW w:w="1978" w:type="dxa"/>
          </w:tcPr>
          <w:p w14:paraId="4B9712F3" w14:textId="2CF23137" w:rsidR="00F921B4" w:rsidRDefault="00173A9A" w:rsidP="00BE03EE">
            <w:pPr>
              <w:jc w:val="left"/>
            </w:pPr>
            <w:r>
              <w:rPr>
                <w:rFonts w:hint="eastAsia"/>
              </w:rPr>
              <w:t xml:space="preserve">　衛生システムの確認のため。</w:t>
            </w:r>
          </w:p>
        </w:tc>
      </w:tr>
      <w:tr w:rsidR="00BE019E" w14:paraId="035D466C" w14:textId="77777777" w:rsidTr="00D5639A">
        <w:tc>
          <w:tcPr>
            <w:tcW w:w="2127" w:type="dxa"/>
          </w:tcPr>
          <w:p w14:paraId="1D6EB5A2" w14:textId="41002358" w:rsidR="00BE019E" w:rsidRDefault="00BE019E" w:rsidP="00BE019E">
            <w:r w:rsidRPr="00DE4495">
              <w:rPr>
                <w:rFonts w:hint="eastAsia"/>
                <w:spacing w:val="175"/>
                <w:kern w:val="0"/>
                <w:fitText w:val="1890" w:id="-1300940031"/>
              </w:rPr>
              <w:t>都市ガ</w:t>
            </w:r>
            <w:r w:rsidRPr="00DE4495">
              <w:rPr>
                <w:rFonts w:hint="eastAsia"/>
                <w:kern w:val="0"/>
                <w:fitText w:val="1890" w:id="-1300940031"/>
              </w:rPr>
              <w:t>ス</w:t>
            </w:r>
          </w:p>
        </w:tc>
        <w:tc>
          <w:tcPr>
            <w:tcW w:w="4536" w:type="dxa"/>
          </w:tcPr>
          <w:p w14:paraId="3D8BBFE8" w14:textId="77777777" w:rsidR="006766B2" w:rsidRDefault="00BE019E" w:rsidP="006766B2">
            <w:pPr>
              <w:pStyle w:val="a3"/>
              <w:numPr>
                <w:ilvl w:val="0"/>
                <w:numId w:val="26"/>
              </w:numPr>
              <w:ind w:leftChars="0"/>
              <w:jc w:val="left"/>
            </w:pPr>
            <w:r>
              <w:rPr>
                <w:rFonts w:hint="eastAsia"/>
              </w:rPr>
              <w:t>メーター指示の確認</w:t>
            </w:r>
          </w:p>
          <w:p w14:paraId="3B3AB82E" w14:textId="792C8F8B" w:rsidR="00BE019E" w:rsidRDefault="00BE019E" w:rsidP="006766B2">
            <w:pPr>
              <w:pStyle w:val="a3"/>
              <w:numPr>
                <w:ilvl w:val="0"/>
                <w:numId w:val="26"/>
              </w:numPr>
              <w:ind w:leftChars="0"/>
              <w:jc w:val="left"/>
            </w:pPr>
            <w:r>
              <w:rPr>
                <w:rFonts w:hint="eastAsia"/>
              </w:rPr>
              <w:t>ガス漏れの有無の確認</w:t>
            </w:r>
          </w:p>
        </w:tc>
        <w:tc>
          <w:tcPr>
            <w:tcW w:w="1978" w:type="dxa"/>
          </w:tcPr>
          <w:p w14:paraId="56B89C9E" w14:textId="77777777" w:rsidR="00BE019E" w:rsidRDefault="00BE019E" w:rsidP="00BE03EE">
            <w:pPr>
              <w:jc w:val="left"/>
            </w:pPr>
          </w:p>
        </w:tc>
      </w:tr>
      <w:tr w:rsidR="00BE019E" w14:paraId="3E000CF6" w14:textId="77777777" w:rsidTr="00D5639A">
        <w:tc>
          <w:tcPr>
            <w:tcW w:w="2127" w:type="dxa"/>
          </w:tcPr>
          <w:p w14:paraId="2C635BBA" w14:textId="262CEC2C" w:rsidR="00BE019E" w:rsidRDefault="00BE019E" w:rsidP="00173A9A">
            <w:pPr>
              <w:jc w:val="distribute"/>
            </w:pPr>
            <w:r>
              <w:rPr>
                <w:rFonts w:hint="eastAsia"/>
              </w:rPr>
              <w:t>排水処理施設</w:t>
            </w:r>
          </w:p>
        </w:tc>
        <w:tc>
          <w:tcPr>
            <w:tcW w:w="4536" w:type="dxa"/>
          </w:tcPr>
          <w:p w14:paraId="0705FD0F" w14:textId="77777777" w:rsidR="00BE019E" w:rsidRDefault="00BE019E" w:rsidP="00173A9A">
            <w:pPr>
              <w:pStyle w:val="a3"/>
              <w:numPr>
                <w:ilvl w:val="0"/>
                <w:numId w:val="27"/>
              </w:numPr>
              <w:ind w:leftChars="0"/>
              <w:jc w:val="left"/>
            </w:pPr>
            <w:r>
              <w:rPr>
                <w:rFonts w:hint="eastAsia"/>
              </w:rPr>
              <w:t>バルブ開度の適否の監視確認</w:t>
            </w:r>
          </w:p>
          <w:p w14:paraId="0BC9DA48" w14:textId="77777777" w:rsidR="00BE019E" w:rsidRDefault="00BE019E" w:rsidP="00173A9A">
            <w:pPr>
              <w:pStyle w:val="a3"/>
              <w:numPr>
                <w:ilvl w:val="0"/>
                <w:numId w:val="27"/>
              </w:numPr>
              <w:ind w:leftChars="0"/>
              <w:jc w:val="left"/>
            </w:pPr>
            <w:r>
              <w:rPr>
                <w:rFonts w:hint="eastAsia"/>
              </w:rPr>
              <w:t>配管水漏れの監視確認</w:t>
            </w:r>
          </w:p>
          <w:p w14:paraId="25BC0449" w14:textId="77777777" w:rsidR="006766B2" w:rsidRDefault="00BE019E" w:rsidP="006766B2">
            <w:pPr>
              <w:pStyle w:val="a3"/>
              <w:numPr>
                <w:ilvl w:val="0"/>
                <w:numId w:val="27"/>
              </w:numPr>
              <w:ind w:leftChars="0"/>
              <w:jc w:val="left"/>
            </w:pPr>
            <w:r>
              <w:rPr>
                <w:rFonts w:hint="eastAsia"/>
              </w:rPr>
              <w:t>薬液注入装置の作動状況及び薬剤量の確認</w:t>
            </w:r>
            <w:bookmarkStart w:id="0" w:name="_GoBack"/>
            <w:bookmarkEnd w:id="0"/>
          </w:p>
          <w:p w14:paraId="7AC2B4C6" w14:textId="281D7E34" w:rsidR="00BE019E" w:rsidRDefault="002C2563" w:rsidP="006766B2">
            <w:pPr>
              <w:pStyle w:val="a3"/>
              <w:numPr>
                <w:ilvl w:val="0"/>
                <w:numId w:val="27"/>
              </w:numPr>
              <w:ind w:leftChars="0"/>
              <w:jc w:val="left"/>
            </w:pPr>
            <w:r>
              <w:rPr>
                <w:rFonts w:hint="eastAsia"/>
              </w:rPr>
              <w:t>ｐ</w:t>
            </w:r>
            <w:r w:rsidR="00BE019E">
              <w:rPr>
                <w:rFonts w:hint="eastAsia"/>
              </w:rPr>
              <w:t>Ｈ</w:t>
            </w:r>
            <w:r>
              <w:rPr>
                <w:rFonts w:hint="eastAsia"/>
              </w:rPr>
              <w:t>値</w:t>
            </w:r>
            <w:r w:rsidR="00BE019E">
              <w:rPr>
                <w:rFonts w:hint="eastAsia"/>
              </w:rPr>
              <w:t>の確認</w:t>
            </w:r>
          </w:p>
        </w:tc>
        <w:tc>
          <w:tcPr>
            <w:tcW w:w="1978" w:type="dxa"/>
          </w:tcPr>
          <w:p w14:paraId="1A9E17B4" w14:textId="77777777" w:rsidR="00BE019E" w:rsidRDefault="00BE019E" w:rsidP="00BE03EE">
            <w:pPr>
              <w:jc w:val="left"/>
            </w:pPr>
          </w:p>
        </w:tc>
      </w:tr>
      <w:tr w:rsidR="00BE019E" w14:paraId="3EFE4208" w14:textId="77777777" w:rsidTr="00D5639A">
        <w:tc>
          <w:tcPr>
            <w:tcW w:w="2127" w:type="dxa"/>
          </w:tcPr>
          <w:p w14:paraId="22FE1887" w14:textId="11EAB412" w:rsidR="00BE019E" w:rsidRDefault="00BE019E" w:rsidP="00173A9A">
            <w:pPr>
              <w:jc w:val="distribute"/>
            </w:pPr>
            <w:r>
              <w:rPr>
                <w:rFonts w:hint="eastAsia"/>
              </w:rPr>
              <w:t>ガス給湯器</w:t>
            </w:r>
          </w:p>
        </w:tc>
        <w:tc>
          <w:tcPr>
            <w:tcW w:w="4536" w:type="dxa"/>
          </w:tcPr>
          <w:p w14:paraId="71211072" w14:textId="77777777" w:rsidR="006766B2" w:rsidRDefault="00BE019E" w:rsidP="006766B2">
            <w:pPr>
              <w:pStyle w:val="a3"/>
              <w:numPr>
                <w:ilvl w:val="0"/>
                <w:numId w:val="37"/>
              </w:numPr>
              <w:ind w:leftChars="0"/>
              <w:jc w:val="left"/>
            </w:pPr>
            <w:r>
              <w:rPr>
                <w:rFonts w:hint="eastAsia"/>
              </w:rPr>
              <w:t>機器の運転及び操作</w:t>
            </w:r>
          </w:p>
          <w:p w14:paraId="08FFC0BF" w14:textId="25B37876" w:rsidR="00BE019E" w:rsidRDefault="00BE019E" w:rsidP="006766B2">
            <w:pPr>
              <w:pStyle w:val="a3"/>
              <w:numPr>
                <w:ilvl w:val="0"/>
                <w:numId w:val="37"/>
              </w:numPr>
              <w:ind w:leftChars="0"/>
              <w:jc w:val="left"/>
            </w:pPr>
            <w:r>
              <w:rPr>
                <w:rFonts w:hint="eastAsia"/>
              </w:rPr>
              <w:t>給湯、返湯管の温度確認</w:t>
            </w:r>
          </w:p>
        </w:tc>
        <w:tc>
          <w:tcPr>
            <w:tcW w:w="1978" w:type="dxa"/>
          </w:tcPr>
          <w:p w14:paraId="569220B9" w14:textId="0A47F97E" w:rsidR="00BE019E" w:rsidRDefault="00444D18" w:rsidP="00444D18">
            <w:pPr>
              <w:ind w:firstLineChars="100" w:firstLine="210"/>
              <w:jc w:val="left"/>
            </w:pPr>
            <w:r>
              <w:rPr>
                <w:rFonts w:hint="eastAsia"/>
              </w:rPr>
              <w:t>レジオネラ防止に留意する</w:t>
            </w:r>
            <w:r w:rsidR="002C2563">
              <w:rPr>
                <w:rFonts w:hint="eastAsia"/>
              </w:rPr>
              <w:t>。</w:t>
            </w:r>
          </w:p>
        </w:tc>
      </w:tr>
      <w:tr w:rsidR="00BE019E" w14:paraId="1E38E3F6" w14:textId="77777777" w:rsidTr="00D5639A">
        <w:tc>
          <w:tcPr>
            <w:tcW w:w="2127" w:type="dxa"/>
          </w:tcPr>
          <w:p w14:paraId="31E6047D" w14:textId="4D9546D4" w:rsidR="00BE019E" w:rsidRDefault="00BE019E" w:rsidP="00173A9A">
            <w:pPr>
              <w:jc w:val="distribute"/>
            </w:pPr>
            <w:r>
              <w:rPr>
                <w:rFonts w:hint="eastAsia"/>
              </w:rPr>
              <w:t>電気温水器</w:t>
            </w:r>
          </w:p>
        </w:tc>
        <w:tc>
          <w:tcPr>
            <w:tcW w:w="4536" w:type="dxa"/>
          </w:tcPr>
          <w:p w14:paraId="6046F8EA" w14:textId="6C3C0BFB" w:rsidR="00BE019E" w:rsidRDefault="00BE019E" w:rsidP="006766B2">
            <w:pPr>
              <w:pStyle w:val="a3"/>
              <w:numPr>
                <w:ilvl w:val="0"/>
                <w:numId w:val="42"/>
              </w:numPr>
              <w:ind w:leftChars="0"/>
              <w:jc w:val="left"/>
            </w:pPr>
            <w:r>
              <w:rPr>
                <w:rFonts w:hint="eastAsia"/>
              </w:rPr>
              <w:t>機器の運転及び操作</w:t>
            </w:r>
          </w:p>
        </w:tc>
        <w:tc>
          <w:tcPr>
            <w:tcW w:w="1978" w:type="dxa"/>
          </w:tcPr>
          <w:p w14:paraId="1DC80A1E" w14:textId="4EAE9AA0" w:rsidR="00BE019E" w:rsidRDefault="00BE019E" w:rsidP="00BE03EE">
            <w:pPr>
              <w:jc w:val="left"/>
            </w:pPr>
            <w:r>
              <w:rPr>
                <w:rFonts w:hint="eastAsia"/>
              </w:rPr>
              <w:t xml:space="preserve">　</w:t>
            </w:r>
          </w:p>
        </w:tc>
      </w:tr>
      <w:tr w:rsidR="00BE019E" w14:paraId="356EE402" w14:textId="77777777" w:rsidTr="00D5639A">
        <w:tc>
          <w:tcPr>
            <w:tcW w:w="2127" w:type="dxa"/>
          </w:tcPr>
          <w:p w14:paraId="72EB14F5" w14:textId="30E76A29" w:rsidR="00BE019E" w:rsidRDefault="00BE019E" w:rsidP="00173A9A">
            <w:pPr>
              <w:jc w:val="distribute"/>
            </w:pPr>
            <w:r>
              <w:rPr>
                <w:rFonts w:hint="eastAsia"/>
              </w:rPr>
              <w:t>特殊ガス</w:t>
            </w:r>
          </w:p>
        </w:tc>
        <w:tc>
          <w:tcPr>
            <w:tcW w:w="4536" w:type="dxa"/>
          </w:tcPr>
          <w:p w14:paraId="15E8B2CB" w14:textId="77777777" w:rsidR="00BE019E" w:rsidRDefault="00BE019E" w:rsidP="00EE056C">
            <w:pPr>
              <w:pStyle w:val="a3"/>
              <w:numPr>
                <w:ilvl w:val="0"/>
                <w:numId w:val="39"/>
              </w:numPr>
              <w:ind w:leftChars="0"/>
              <w:jc w:val="left"/>
            </w:pPr>
            <w:r>
              <w:rPr>
                <w:rFonts w:hint="eastAsia"/>
              </w:rPr>
              <w:t>機器の運転及び操作</w:t>
            </w:r>
          </w:p>
          <w:p w14:paraId="1B1FD417" w14:textId="77777777" w:rsidR="00BE019E" w:rsidRDefault="00BE019E" w:rsidP="00EE056C">
            <w:pPr>
              <w:pStyle w:val="a3"/>
              <w:numPr>
                <w:ilvl w:val="0"/>
                <w:numId w:val="39"/>
              </w:numPr>
              <w:ind w:leftChars="0"/>
              <w:jc w:val="left"/>
            </w:pPr>
            <w:r>
              <w:rPr>
                <w:rFonts w:hint="eastAsia"/>
              </w:rPr>
              <w:t>ボンベ残量の確認</w:t>
            </w:r>
          </w:p>
          <w:p w14:paraId="3F8FEC5F" w14:textId="19F55173" w:rsidR="00BE019E" w:rsidRDefault="00BE019E" w:rsidP="005C36D6">
            <w:pPr>
              <w:pStyle w:val="a3"/>
              <w:numPr>
                <w:ilvl w:val="0"/>
                <w:numId w:val="39"/>
              </w:numPr>
              <w:ind w:leftChars="0" w:rightChars="-120" w:right="-252"/>
              <w:jc w:val="left"/>
            </w:pPr>
            <w:r>
              <w:rPr>
                <w:rFonts w:hint="eastAsia"/>
              </w:rPr>
              <w:t>シリンダーキャビネットの運転作動の</w:t>
            </w:r>
            <w:r w:rsidR="005C36D6">
              <w:rPr>
                <w:rFonts w:hint="eastAsia"/>
              </w:rPr>
              <w:t>確認</w:t>
            </w:r>
          </w:p>
        </w:tc>
        <w:tc>
          <w:tcPr>
            <w:tcW w:w="1978" w:type="dxa"/>
          </w:tcPr>
          <w:p w14:paraId="0F6BCB9C" w14:textId="77777777" w:rsidR="00BE019E" w:rsidRDefault="00BE019E" w:rsidP="00BE03EE">
            <w:pPr>
              <w:jc w:val="left"/>
            </w:pPr>
          </w:p>
        </w:tc>
      </w:tr>
    </w:tbl>
    <w:p w14:paraId="51DF77A3" w14:textId="01386FF5" w:rsidR="00F921B4" w:rsidRPr="00946CAA" w:rsidRDefault="00F921B4" w:rsidP="00946CAA">
      <w:pPr>
        <w:ind w:left="210" w:hangingChars="100" w:hanging="210"/>
        <w:jc w:val="right"/>
        <w:rPr>
          <w:color w:val="FF0000"/>
        </w:rPr>
      </w:pPr>
    </w:p>
    <w:p w14:paraId="77071E7C" w14:textId="6729757A" w:rsidR="00173A9A" w:rsidRDefault="00173A9A" w:rsidP="00BE03EE">
      <w:pPr>
        <w:ind w:left="210" w:hangingChars="100" w:hanging="210"/>
        <w:jc w:val="left"/>
      </w:pPr>
    </w:p>
    <w:p w14:paraId="3C8CC208" w14:textId="063B1C63" w:rsidR="00173A9A" w:rsidRDefault="00173A9A" w:rsidP="00BE03EE">
      <w:pPr>
        <w:ind w:left="210" w:hangingChars="100" w:hanging="210"/>
        <w:jc w:val="left"/>
      </w:pPr>
    </w:p>
    <w:p w14:paraId="24BCABA1" w14:textId="200E3DA4" w:rsidR="002C2563" w:rsidRDefault="002C2563" w:rsidP="00BE03EE">
      <w:pPr>
        <w:ind w:left="210" w:hangingChars="100" w:hanging="210"/>
        <w:jc w:val="left"/>
      </w:pPr>
    </w:p>
    <w:p w14:paraId="5D5F86AE" w14:textId="77777777" w:rsidR="00AF727C" w:rsidRPr="00BE019E" w:rsidRDefault="00AF727C" w:rsidP="00BE03EE">
      <w:pPr>
        <w:ind w:left="210" w:hangingChars="100" w:hanging="210"/>
        <w:jc w:val="left"/>
      </w:pPr>
    </w:p>
    <w:p w14:paraId="369F5805" w14:textId="1A008705" w:rsidR="00173A9A" w:rsidRDefault="00173A9A" w:rsidP="00BE03EE">
      <w:pPr>
        <w:ind w:left="210" w:hangingChars="100" w:hanging="210"/>
        <w:jc w:val="left"/>
      </w:pPr>
    </w:p>
    <w:p w14:paraId="69AAEA0A" w14:textId="25C7377B" w:rsidR="00CB2B79" w:rsidRPr="00862B5B" w:rsidRDefault="00862B5B" w:rsidP="00862B5B">
      <w:pPr>
        <w:ind w:left="240" w:hangingChars="100" w:hanging="240"/>
        <w:jc w:val="center"/>
        <w:rPr>
          <w:sz w:val="24"/>
          <w:szCs w:val="28"/>
        </w:rPr>
      </w:pPr>
      <w:r w:rsidRPr="005B4046">
        <w:rPr>
          <w:rFonts w:hint="eastAsia"/>
          <w:sz w:val="24"/>
          <w:szCs w:val="28"/>
        </w:rPr>
        <w:lastRenderedPageBreak/>
        <w:t>運</w:t>
      </w:r>
      <w:r>
        <w:rPr>
          <w:rFonts w:hint="eastAsia"/>
          <w:sz w:val="24"/>
          <w:szCs w:val="28"/>
        </w:rPr>
        <w:t xml:space="preserve">　</w:t>
      </w:r>
      <w:r w:rsidRPr="005B4046">
        <w:rPr>
          <w:rFonts w:hint="eastAsia"/>
          <w:sz w:val="24"/>
          <w:szCs w:val="28"/>
        </w:rPr>
        <w:t>転</w:t>
      </w:r>
      <w:r>
        <w:rPr>
          <w:rFonts w:hint="eastAsia"/>
          <w:sz w:val="24"/>
          <w:szCs w:val="28"/>
        </w:rPr>
        <w:t xml:space="preserve">　</w:t>
      </w:r>
      <w:r w:rsidRPr="005B4046">
        <w:rPr>
          <w:rFonts w:hint="eastAsia"/>
          <w:sz w:val="24"/>
          <w:szCs w:val="28"/>
        </w:rPr>
        <w:t>管</w:t>
      </w:r>
      <w:r>
        <w:rPr>
          <w:rFonts w:hint="eastAsia"/>
          <w:sz w:val="24"/>
          <w:szCs w:val="28"/>
        </w:rPr>
        <w:t xml:space="preserve">　</w:t>
      </w:r>
      <w:r w:rsidRPr="005B4046">
        <w:rPr>
          <w:rFonts w:hint="eastAsia"/>
          <w:sz w:val="24"/>
          <w:szCs w:val="28"/>
        </w:rPr>
        <w:t>理</w:t>
      </w:r>
      <w:r>
        <w:rPr>
          <w:rFonts w:hint="eastAsia"/>
          <w:sz w:val="24"/>
          <w:szCs w:val="28"/>
        </w:rPr>
        <w:t xml:space="preserve">　</w:t>
      </w:r>
      <w:r w:rsidRPr="005B4046">
        <w:rPr>
          <w:rFonts w:hint="eastAsia"/>
          <w:sz w:val="24"/>
          <w:szCs w:val="28"/>
        </w:rPr>
        <w:t>業</w:t>
      </w:r>
      <w:r>
        <w:rPr>
          <w:rFonts w:hint="eastAsia"/>
          <w:sz w:val="24"/>
          <w:szCs w:val="28"/>
        </w:rPr>
        <w:t xml:space="preserve">　</w:t>
      </w:r>
      <w:r w:rsidRPr="005B4046">
        <w:rPr>
          <w:rFonts w:hint="eastAsia"/>
          <w:sz w:val="24"/>
          <w:szCs w:val="28"/>
        </w:rPr>
        <w:t>務</w:t>
      </w:r>
      <w:r>
        <w:rPr>
          <w:rFonts w:hint="eastAsia"/>
          <w:sz w:val="24"/>
          <w:szCs w:val="28"/>
        </w:rPr>
        <w:t xml:space="preserve">　</w:t>
      </w:r>
      <w:r w:rsidRPr="005B4046">
        <w:rPr>
          <w:rFonts w:hint="eastAsia"/>
          <w:sz w:val="24"/>
          <w:szCs w:val="28"/>
        </w:rPr>
        <w:t>表</w:t>
      </w:r>
    </w:p>
    <w:tbl>
      <w:tblPr>
        <w:tblStyle w:val="a9"/>
        <w:tblpPr w:leftFromText="142" w:rightFromText="142" w:vertAnchor="text" w:horzAnchor="margin" w:tblpY="387"/>
        <w:tblW w:w="8500" w:type="dxa"/>
        <w:tblLook w:val="04A0" w:firstRow="1" w:lastRow="0" w:firstColumn="1" w:lastColumn="0" w:noHBand="0" w:noVBand="1"/>
      </w:tblPr>
      <w:tblGrid>
        <w:gridCol w:w="1770"/>
        <w:gridCol w:w="4746"/>
        <w:gridCol w:w="1984"/>
      </w:tblGrid>
      <w:tr w:rsidR="00D5639A" w14:paraId="0CE7523F" w14:textId="77777777" w:rsidTr="00D5639A">
        <w:tc>
          <w:tcPr>
            <w:tcW w:w="1770" w:type="dxa"/>
          </w:tcPr>
          <w:p w14:paraId="03F124A0" w14:textId="77777777" w:rsidR="00D5639A" w:rsidRDefault="00D5639A" w:rsidP="00D5639A">
            <w:pPr>
              <w:spacing w:line="340" w:lineRule="exact"/>
              <w:jc w:val="left"/>
            </w:pPr>
            <w:r>
              <w:rPr>
                <w:rFonts w:hint="eastAsia"/>
              </w:rPr>
              <w:t>区分　　　項目</w:t>
            </w:r>
          </w:p>
        </w:tc>
        <w:tc>
          <w:tcPr>
            <w:tcW w:w="4746" w:type="dxa"/>
          </w:tcPr>
          <w:p w14:paraId="5516C1F9" w14:textId="77777777" w:rsidR="00D5639A" w:rsidRDefault="00D5639A" w:rsidP="00D5639A">
            <w:pPr>
              <w:spacing w:line="340" w:lineRule="exact"/>
              <w:jc w:val="center"/>
            </w:pPr>
            <w:r>
              <w:rPr>
                <w:rFonts w:hint="eastAsia"/>
              </w:rPr>
              <w:t>作　業　確　認</w:t>
            </w:r>
          </w:p>
        </w:tc>
        <w:tc>
          <w:tcPr>
            <w:tcW w:w="1984" w:type="dxa"/>
          </w:tcPr>
          <w:p w14:paraId="651C61F8" w14:textId="77777777" w:rsidR="00D5639A" w:rsidRDefault="00D5639A" w:rsidP="00D5639A">
            <w:pPr>
              <w:jc w:val="center"/>
            </w:pPr>
            <w:r>
              <w:rPr>
                <w:rFonts w:hint="eastAsia"/>
              </w:rPr>
              <w:t>備　考</w:t>
            </w:r>
          </w:p>
        </w:tc>
      </w:tr>
      <w:tr w:rsidR="00D5639A" w14:paraId="42FCB8F1" w14:textId="77777777" w:rsidTr="00D5639A">
        <w:tc>
          <w:tcPr>
            <w:tcW w:w="1770" w:type="dxa"/>
          </w:tcPr>
          <w:p w14:paraId="214AE4A0" w14:textId="77777777" w:rsidR="00D5639A" w:rsidRDefault="00D5639A" w:rsidP="00D5639A">
            <w:pPr>
              <w:spacing w:line="340" w:lineRule="exact"/>
              <w:jc w:val="distribute"/>
            </w:pPr>
            <w:r>
              <w:rPr>
                <w:rFonts w:hint="eastAsia"/>
                <w:noProof/>
              </w:rPr>
              <mc:AlternateContent>
                <mc:Choice Requires="wps">
                  <w:drawing>
                    <wp:anchor distT="0" distB="0" distL="114300" distR="114300" simplePos="0" relativeHeight="251669504" behindDoc="0" locked="0" layoutInCell="1" allowOverlap="1" wp14:anchorId="5E10808C" wp14:editId="3A20657C">
                      <wp:simplePos x="0" y="0"/>
                      <wp:positionH relativeFrom="column">
                        <wp:posOffset>393700</wp:posOffset>
                      </wp:positionH>
                      <wp:positionV relativeFrom="paragraph">
                        <wp:posOffset>-233045</wp:posOffset>
                      </wp:positionV>
                      <wp:extent cx="207010" cy="237490"/>
                      <wp:effectExtent l="0" t="0" r="21590" b="29210"/>
                      <wp:wrapNone/>
                      <wp:docPr id="4" name="直線コネクタ 4"/>
                      <wp:cNvGraphicFramePr/>
                      <a:graphic xmlns:a="http://schemas.openxmlformats.org/drawingml/2006/main">
                        <a:graphicData uri="http://schemas.microsoft.com/office/word/2010/wordprocessingShape">
                          <wps:wsp>
                            <wps:cNvCnPr/>
                            <wps:spPr>
                              <a:xfrm>
                                <a:off x="0" y="0"/>
                                <a:ext cx="20701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D96513" id="直線コネクタ 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pt,-18.35pt" to="4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" strokecolor="black [3200]" strokeweight=".5pt">
                      <v:stroke joinstyle="miter"/>
                    </v:line>
                  </w:pict>
                </mc:Fallback>
              </mc:AlternateContent>
            </w:r>
            <w:r>
              <w:rPr>
                <w:rFonts w:hint="eastAsia"/>
              </w:rPr>
              <w:t>電気関係</w:t>
            </w:r>
          </w:p>
        </w:tc>
        <w:tc>
          <w:tcPr>
            <w:tcW w:w="4746" w:type="dxa"/>
          </w:tcPr>
          <w:p w14:paraId="51318845" w14:textId="77777777" w:rsidR="00D5639A" w:rsidRDefault="00D5639A" w:rsidP="00D5639A">
            <w:pPr>
              <w:pStyle w:val="a3"/>
              <w:numPr>
                <w:ilvl w:val="0"/>
                <w:numId w:val="28"/>
              </w:numPr>
              <w:spacing w:line="340" w:lineRule="exact"/>
              <w:ind w:leftChars="0"/>
              <w:jc w:val="left"/>
            </w:pPr>
            <w:r>
              <w:rPr>
                <w:rFonts w:hint="eastAsia"/>
              </w:rPr>
              <w:t>管理計画の作成</w:t>
            </w:r>
          </w:p>
          <w:p w14:paraId="7445971B" w14:textId="77777777" w:rsidR="00D5639A" w:rsidRDefault="00D5639A" w:rsidP="00D5639A">
            <w:pPr>
              <w:pStyle w:val="a3"/>
              <w:numPr>
                <w:ilvl w:val="0"/>
                <w:numId w:val="28"/>
              </w:numPr>
              <w:spacing w:line="340" w:lineRule="exact"/>
              <w:ind w:leftChars="0"/>
              <w:jc w:val="left"/>
            </w:pPr>
            <w:r>
              <w:rPr>
                <w:rFonts w:hint="eastAsia"/>
              </w:rPr>
              <w:t>電力消費情報（記録）の分析とこれに対する措置（調整・操作）</w:t>
            </w:r>
          </w:p>
          <w:p w14:paraId="2CC2D10F" w14:textId="1300C8D9" w:rsidR="00D5639A" w:rsidRDefault="00D5639A" w:rsidP="00D5639A">
            <w:pPr>
              <w:spacing w:line="340" w:lineRule="exact"/>
              <w:jc w:val="left"/>
            </w:pPr>
            <w:r>
              <w:rPr>
                <w:rFonts w:hint="eastAsia"/>
              </w:rPr>
              <w:t>ア</w:t>
            </w:r>
            <w:r w:rsidR="00AF727C">
              <w:rPr>
                <w:rFonts w:hint="eastAsia"/>
              </w:rPr>
              <w:t xml:space="preserve">　</w:t>
            </w:r>
            <w:r>
              <w:rPr>
                <w:rFonts w:hint="eastAsia"/>
              </w:rPr>
              <w:t>最大電力の制御（負荷調整）</w:t>
            </w:r>
          </w:p>
          <w:p w14:paraId="48DAF5CE" w14:textId="6BD27D90" w:rsidR="00D5639A" w:rsidRDefault="00D5639A" w:rsidP="00D5639A">
            <w:pPr>
              <w:spacing w:line="340" w:lineRule="exact"/>
              <w:jc w:val="left"/>
            </w:pPr>
            <w:r>
              <w:rPr>
                <w:rFonts w:hint="eastAsia"/>
              </w:rPr>
              <w:t>イ</w:t>
            </w:r>
            <w:r w:rsidR="00AF727C">
              <w:rPr>
                <w:rFonts w:hint="eastAsia"/>
              </w:rPr>
              <w:t xml:space="preserve">　</w:t>
            </w:r>
            <w:r>
              <w:rPr>
                <w:rFonts w:hint="eastAsia"/>
              </w:rPr>
              <w:t>電源電圧の制御（変圧器ﾀｯﾌﾟ等の調整）</w:t>
            </w:r>
          </w:p>
          <w:p w14:paraId="1314B302" w14:textId="66F10842" w:rsidR="00D5639A" w:rsidRDefault="00D5639A" w:rsidP="00D5639A">
            <w:pPr>
              <w:spacing w:line="340" w:lineRule="exact"/>
              <w:jc w:val="left"/>
            </w:pPr>
            <w:r>
              <w:rPr>
                <w:rFonts w:hint="eastAsia"/>
              </w:rPr>
              <w:t>ウ</w:t>
            </w:r>
            <w:r w:rsidR="00AF727C">
              <w:rPr>
                <w:rFonts w:hint="eastAsia"/>
              </w:rPr>
              <w:t xml:space="preserve">　</w:t>
            </w:r>
            <w:r>
              <w:rPr>
                <w:rFonts w:hint="eastAsia"/>
              </w:rPr>
              <w:t>力率の調整（進相ｺﾝﾃﾞﾝｻの調整）</w:t>
            </w:r>
          </w:p>
          <w:p w14:paraId="1C241F08" w14:textId="1211242D" w:rsidR="00D5639A" w:rsidRDefault="00D5639A" w:rsidP="00D5639A">
            <w:pPr>
              <w:spacing w:line="340" w:lineRule="exact"/>
              <w:jc w:val="left"/>
            </w:pPr>
            <w:r>
              <w:rPr>
                <w:rFonts w:hint="eastAsia"/>
              </w:rPr>
              <w:t>エ</w:t>
            </w:r>
            <w:r w:rsidR="00AF727C">
              <w:rPr>
                <w:rFonts w:hint="eastAsia"/>
              </w:rPr>
              <w:t xml:space="preserve">　</w:t>
            </w:r>
            <w:r>
              <w:rPr>
                <w:rFonts w:hint="eastAsia"/>
              </w:rPr>
              <w:t>負荷率の検討と処置</w:t>
            </w:r>
          </w:p>
          <w:p w14:paraId="30C73E70" w14:textId="77777777" w:rsidR="00D5639A" w:rsidRDefault="00D5639A" w:rsidP="00D5639A">
            <w:pPr>
              <w:spacing w:line="340" w:lineRule="exact"/>
              <w:jc w:val="left"/>
            </w:pPr>
            <w:r>
              <w:rPr>
                <w:rFonts w:hint="eastAsia"/>
              </w:rPr>
              <w:t>③　運転開始時及び終了時の機器類の異常</w:t>
            </w:r>
          </w:p>
          <w:p w14:paraId="66B321EE" w14:textId="77777777" w:rsidR="00D5639A" w:rsidRDefault="00D5639A" w:rsidP="00D5639A">
            <w:pPr>
              <w:spacing w:line="340" w:lineRule="exact"/>
              <w:ind w:firstLineChars="200" w:firstLine="420"/>
              <w:jc w:val="left"/>
            </w:pPr>
            <w:r>
              <w:rPr>
                <w:rFonts w:hint="eastAsia"/>
              </w:rPr>
              <w:t>の有無確認</w:t>
            </w:r>
          </w:p>
          <w:p w14:paraId="0129A01A" w14:textId="77777777" w:rsidR="00D5639A" w:rsidRDefault="00D5639A" w:rsidP="00D5639A">
            <w:pPr>
              <w:spacing w:line="340" w:lineRule="exact"/>
              <w:jc w:val="left"/>
            </w:pPr>
            <w:r>
              <w:rPr>
                <w:rFonts w:hint="eastAsia"/>
              </w:rPr>
              <w:t>④　電力会社との受電業務上の連絡</w:t>
            </w:r>
          </w:p>
          <w:p w14:paraId="34EFA37E" w14:textId="77777777" w:rsidR="00D5639A" w:rsidRDefault="00D5639A" w:rsidP="00D5639A">
            <w:pPr>
              <w:spacing w:line="340" w:lineRule="exact"/>
              <w:jc w:val="left"/>
            </w:pPr>
            <w:r>
              <w:rPr>
                <w:rFonts w:hint="eastAsia"/>
              </w:rPr>
              <w:t>⑤　その他の運転に関する業務</w:t>
            </w:r>
          </w:p>
        </w:tc>
        <w:tc>
          <w:tcPr>
            <w:tcW w:w="1984" w:type="dxa"/>
          </w:tcPr>
          <w:p w14:paraId="685FEC64" w14:textId="77777777" w:rsidR="00D5639A" w:rsidRDefault="00D5639A" w:rsidP="00D5639A">
            <w:pPr>
              <w:jc w:val="left"/>
            </w:pPr>
          </w:p>
        </w:tc>
      </w:tr>
      <w:tr w:rsidR="00D5639A" w14:paraId="00B94DE2" w14:textId="77777777" w:rsidTr="00D5639A">
        <w:tc>
          <w:tcPr>
            <w:tcW w:w="1770" w:type="dxa"/>
          </w:tcPr>
          <w:p w14:paraId="744FDA67" w14:textId="77777777" w:rsidR="00D5639A" w:rsidRDefault="00D5639A" w:rsidP="00D5639A">
            <w:pPr>
              <w:spacing w:line="340" w:lineRule="exact"/>
              <w:jc w:val="distribute"/>
            </w:pPr>
            <w:r>
              <w:rPr>
                <w:rFonts w:hint="eastAsia"/>
              </w:rPr>
              <w:t>空調関係</w:t>
            </w:r>
          </w:p>
        </w:tc>
        <w:tc>
          <w:tcPr>
            <w:tcW w:w="4746" w:type="dxa"/>
          </w:tcPr>
          <w:p w14:paraId="367A8DFD" w14:textId="77777777" w:rsidR="00D5639A" w:rsidRDefault="00D5639A" w:rsidP="00D5639A">
            <w:pPr>
              <w:pStyle w:val="a3"/>
              <w:numPr>
                <w:ilvl w:val="0"/>
                <w:numId w:val="29"/>
              </w:numPr>
              <w:spacing w:line="340" w:lineRule="exact"/>
              <w:ind w:leftChars="0"/>
              <w:jc w:val="left"/>
            </w:pPr>
            <w:r>
              <w:rPr>
                <w:rFonts w:hint="eastAsia"/>
              </w:rPr>
              <w:t>管理計画の作成</w:t>
            </w:r>
          </w:p>
          <w:p w14:paraId="16A60465" w14:textId="77777777" w:rsidR="00D5639A" w:rsidRDefault="00D5639A" w:rsidP="00D5639A">
            <w:pPr>
              <w:pStyle w:val="a3"/>
              <w:numPr>
                <w:ilvl w:val="0"/>
                <w:numId w:val="29"/>
              </w:numPr>
              <w:spacing w:line="340" w:lineRule="exact"/>
              <w:ind w:leftChars="0"/>
              <w:jc w:val="left"/>
            </w:pPr>
            <w:r>
              <w:rPr>
                <w:rFonts w:hint="eastAsia"/>
              </w:rPr>
              <w:t>室内環境条件（温度、湿度、気流、粉じん等）の情報分析とそれに対する措置</w:t>
            </w:r>
          </w:p>
          <w:p w14:paraId="7A03563A" w14:textId="57635D45" w:rsidR="00D5639A" w:rsidRDefault="00D5639A" w:rsidP="00D5639A">
            <w:pPr>
              <w:spacing w:line="340" w:lineRule="exact"/>
              <w:jc w:val="left"/>
            </w:pPr>
            <w:r>
              <w:rPr>
                <w:rFonts w:hint="eastAsia"/>
              </w:rPr>
              <w:t>ア</w:t>
            </w:r>
            <w:r w:rsidR="00AF727C">
              <w:rPr>
                <w:rFonts w:hint="eastAsia"/>
              </w:rPr>
              <w:t xml:space="preserve">　</w:t>
            </w:r>
            <w:r>
              <w:rPr>
                <w:rFonts w:hint="eastAsia"/>
              </w:rPr>
              <w:t>熱源機器、空調機、ポンプ等の台数制御</w:t>
            </w:r>
          </w:p>
          <w:p w14:paraId="6D0FF078" w14:textId="42B06531" w:rsidR="00D5639A" w:rsidRDefault="00D5639A" w:rsidP="00D5639A">
            <w:pPr>
              <w:spacing w:line="340" w:lineRule="exact"/>
              <w:jc w:val="left"/>
            </w:pPr>
            <w:r>
              <w:rPr>
                <w:rFonts w:hint="eastAsia"/>
              </w:rPr>
              <w:t>イ</w:t>
            </w:r>
            <w:r w:rsidR="00AF727C">
              <w:rPr>
                <w:rFonts w:hint="eastAsia"/>
              </w:rPr>
              <w:t xml:space="preserve">　</w:t>
            </w:r>
            <w:r>
              <w:rPr>
                <w:rFonts w:hint="eastAsia"/>
              </w:rPr>
              <w:t>熱効率を検討し対処する</w:t>
            </w:r>
          </w:p>
          <w:p w14:paraId="1789201C" w14:textId="60A3D856" w:rsidR="00D5639A" w:rsidRDefault="00D5639A" w:rsidP="00D5639A">
            <w:pPr>
              <w:spacing w:line="340" w:lineRule="exact"/>
              <w:ind w:left="420" w:hangingChars="200" w:hanging="420"/>
              <w:jc w:val="left"/>
            </w:pPr>
            <w:r>
              <w:rPr>
                <w:rFonts w:hint="eastAsia"/>
              </w:rPr>
              <w:t>ウ</w:t>
            </w:r>
            <w:r w:rsidR="00AF727C">
              <w:rPr>
                <w:rFonts w:hint="eastAsia"/>
              </w:rPr>
              <w:t xml:space="preserve">　</w:t>
            </w:r>
            <w:r>
              <w:rPr>
                <w:rFonts w:hint="eastAsia"/>
              </w:rPr>
              <w:t>使用エネルギー及び資源等の供給機関との業務上の連絡と対応</w:t>
            </w:r>
          </w:p>
          <w:p w14:paraId="02A19709" w14:textId="77777777" w:rsidR="00D5639A" w:rsidRDefault="00D5639A" w:rsidP="00D5639A">
            <w:pPr>
              <w:pStyle w:val="a3"/>
              <w:numPr>
                <w:ilvl w:val="0"/>
                <w:numId w:val="29"/>
              </w:numPr>
              <w:spacing w:line="340" w:lineRule="exact"/>
              <w:ind w:leftChars="0"/>
              <w:jc w:val="left"/>
            </w:pPr>
            <w:r>
              <w:rPr>
                <w:rFonts w:hint="eastAsia"/>
              </w:rPr>
              <w:t>運転開始時及び終了時の機器類の異常の有無確認</w:t>
            </w:r>
          </w:p>
          <w:p w14:paraId="0C2BE4FA" w14:textId="77777777" w:rsidR="00D5639A" w:rsidRDefault="00D5639A" w:rsidP="00D5639A">
            <w:pPr>
              <w:pStyle w:val="a3"/>
              <w:numPr>
                <w:ilvl w:val="0"/>
                <w:numId w:val="29"/>
              </w:numPr>
              <w:spacing w:line="340" w:lineRule="exact"/>
              <w:ind w:leftChars="0"/>
              <w:jc w:val="left"/>
            </w:pPr>
            <w:r>
              <w:rPr>
                <w:rFonts w:hint="eastAsia"/>
              </w:rPr>
              <w:t>その他の運転に関する業務</w:t>
            </w:r>
          </w:p>
        </w:tc>
        <w:tc>
          <w:tcPr>
            <w:tcW w:w="1984" w:type="dxa"/>
          </w:tcPr>
          <w:p w14:paraId="0AFC00D9" w14:textId="77777777" w:rsidR="00D5639A" w:rsidRDefault="00D5639A" w:rsidP="00D5639A">
            <w:pPr>
              <w:jc w:val="left"/>
            </w:pPr>
          </w:p>
        </w:tc>
      </w:tr>
      <w:tr w:rsidR="00D5639A" w14:paraId="328ADF0F" w14:textId="77777777" w:rsidTr="00D5639A">
        <w:tc>
          <w:tcPr>
            <w:tcW w:w="1770" w:type="dxa"/>
          </w:tcPr>
          <w:p w14:paraId="5FED7F24" w14:textId="77777777" w:rsidR="00D5639A" w:rsidRDefault="00D5639A" w:rsidP="00D5639A">
            <w:pPr>
              <w:spacing w:line="340" w:lineRule="exact"/>
              <w:jc w:val="distribute"/>
            </w:pPr>
            <w:r>
              <w:rPr>
                <w:rFonts w:hint="eastAsia"/>
              </w:rPr>
              <w:t>給排水関係</w:t>
            </w:r>
          </w:p>
        </w:tc>
        <w:tc>
          <w:tcPr>
            <w:tcW w:w="4746" w:type="dxa"/>
          </w:tcPr>
          <w:p w14:paraId="3533692E" w14:textId="77777777" w:rsidR="00D5639A" w:rsidRDefault="00D5639A" w:rsidP="00D5639A">
            <w:pPr>
              <w:pStyle w:val="a3"/>
              <w:numPr>
                <w:ilvl w:val="0"/>
                <w:numId w:val="31"/>
              </w:numPr>
              <w:spacing w:line="340" w:lineRule="exact"/>
              <w:ind w:leftChars="0"/>
              <w:jc w:val="left"/>
            </w:pPr>
            <w:r>
              <w:rPr>
                <w:rFonts w:hint="eastAsia"/>
              </w:rPr>
              <w:t>管理計画の作成</w:t>
            </w:r>
          </w:p>
          <w:p w14:paraId="1056C907" w14:textId="77777777" w:rsidR="00D5639A" w:rsidRDefault="00D5639A" w:rsidP="00D5639A">
            <w:pPr>
              <w:pStyle w:val="a3"/>
              <w:numPr>
                <w:ilvl w:val="0"/>
                <w:numId w:val="31"/>
              </w:numPr>
              <w:spacing w:line="340" w:lineRule="exact"/>
              <w:ind w:leftChars="0"/>
              <w:jc w:val="left"/>
            </w:pPr>
            <w:r>
              <w:rPr>
                <w:rFonts w:hint="eastAsia"/>
              </w:rPr>
              <w:t>使用水量の情報（記録）の分析とそれに対する措置</w:t>
            </w:r>
          </w:p>
          <w:p w14:paraId="6C6AD7AC" w14:textId="77777777" w:rsidR="00D5639A" w:rsidRDefault="00D5639A" w:rsidP="00D5639A">
            <w:pPr>
              <w:pStyle w:val="a3"/>
              <w:numPr>
                <w:ilvl w:val="0"/>
                <w:numId w:val="31"/>
              </w:numPr>
              <w:spacing w:line="340" w:lineRule="exact"/>
              <w:ind w:leftChars="0"/>
              <w:jc w:val="left"/>
            </w:pPr>
            <w:r>
              <w:rPr>
                <w:rFonts w:hint="eastAsia"/>
              </w:rPr>
              <w:t>ガス使用量の情報（記録）の分析とそれに対する措置</w:t>
            </w:r>
          </w:p>
          <w:p w14:paraId="59E0E249" w14:textId="77777777" w:rsidR="00D5639A" w:rsidRDefault="00D5639A" w:rsidP="00D5639A">
            <w:pPr>
              <w:pStyle w:val="a3"/>
              <w:numPr>
                <w:ilvl w:val="0"/>
                <w:numId w:val="31"/>
              </w:numPr>
              <w:spacing w:line="340" w:lineRule="exact"/>
              <w:ind w:leftChars="0"/>
              <w:jc w:val="left"/>
            </w:pPr>
            <w:r>
              <w:rPr>
                <w:rFonts w:hint="eastAsia"/>
              </w:rPr>
              <w:t>その他の運転に関する業務</w:t>
            </w:r>
          </w:p>
        </w:tc>
        <w:tc>
          <w:tcPr>
            <w:tcW w:w="1984" w:type="dxa"/>
          </w:tcPr>
          <w:p w14:paraId="2355EDA7" w14:textId="77777777" w:rsidR="00D5639A" w:rsidRDefault="00D5639A" w:rsidP="00D5639A">
            <w:pPr>
              <w:jc w:val="left"/>
            </w:pPr>
          </w:p>
        </w:tc>
      </w:tr>
      <w:tr w:rsidR="00D5639A" w14:paraId="74B85136" w14:textId="77777777" w:rsidTr="00D5639A">
        <w:trPr>
          <w:trHeight w:val="2084"/>
        </w:trPr>
        <w:tc>
          <w:tcPr>
            <w:tcW w:w="1770" w:type="dxa"/>
          </w:tcPr>
          <w:p w14:paraId="149C0F8E" w14:textId="77777777" w:rsidR="00D5639A" w:rsidRDefault="00D5639A" w:rsidP="00D5639A">
            <w:pPr>
              <w:spacing w:line="340" w:lineRule="exact"/>
              <w:jc w:val="distribute"/>
            </w:pPr>
            <w:r>
              <w:rPr>
                <w:rFonts w:hint="eastAsia"/>
              </w:rPr>
              <w:t>一般事項</w:t>
            </w:r>
          </w:p>
        </w:tc>
        <w:tc>
          <w:tcPr>
            <w:tcW w:w="4746" w:type="dxa"/>
          </w:tcPr>
          <w:p w14:paraId="17BD1391" w14:textId="77777777" w:rsidR="00D5639A" w:rsidRDefault="00D5639A" w:rsidP="00D5639A">
            <w:pPr>
              <w:pStyle w:val="a3"/>
              <w:numPr>
                <w:ilvl w:val="0"/>
                <w:numId w:val="32"/>
              </w:numPr>
              <w:spacing w:line="340" w:lineRule="exact"/>
              <w:ind w:leftChars="0"/>
              <w:jc w:val="left"/>
            </w:pPr>
            <w:r>
              <w:rPr>
                <w:rFonts w:hint="eastAsia"/>
              </w:rPr>
              <w:t>関係機械、消耗品、什器、備品等の保管出納の業務</w:t>
            </w:r>
          </w:p>
          <w:p w14:paraId="4BA45693" w14:textId="77777777" w:rsidR="00D5639A" w:rsidRDefault="00D5639A" w:rsidP="00D5639A">
            <w:pPr>
              <w:pStyle w:val="a3"/>
              <w:numPr>
                <w:ilvl w:val="0"/>
                <w:numId w:val="32"/>
              </w:numPr>
              <w:spacing w:line="340" w:lineRule="exact"/>
              <w:ind w:leftChars="0"/>
              <w:jc w:val="left"/>
            </w:pPr>
            <w:r>
              <w:rPr>
                <w:rFonts w:hint="eastAsia"/>
              </w:rPr>
              <w:t>関係官公庁、その他の機関に対する諸手続き、その他の事務</w:t>
            </w:r>
          </w:p>
          <w:p w14:paraId="7A9A2861" w14:textId="77777777" w:rsidR="00D5639A" w:rsidRDefault="00D5639A" w:rsidP="00D5639A">
            <w:pPr>
              <w:pStyle w:val="a3"/>
              <w:numPr>
                <w:ilvl w:val="0"/>
                <w:numId w:val="32"/>
              </w:numPr>
              <w:spacing w:line="340" w:lineRule="exact"/>
              <w:ind w:leftChars="0"/>
              <w:jc w:val="left"/>
            </w:pPr>
            <w:r>
              <w:rPr>
                <w:rFonts w:hint="eastAsia"/>
              </w:rPr>
              <w:t>管理、業務状況報告書の作成</w:t>
            </w:r>
          </w:p>
        </w:tc>
        <w:tc>
          <w:tcPr>
            <w:tcW w:w="1984" w:type="dxa"/>
          </w:tcPr>
          <w:p w14:paraId="070C0F6C" w14:textId="77777777" w:rsidR="00D5639A" w:rsidRDefault="00D5639A" w:rsidP="00D5639A">
            <w:pPr>
              <w:jc w:val="left"/>
            </w:pPr>
          </w:p>
        </w:tc>
      </w:tr>
    </w:tbl>
    <w:p w14:paraId="132E0F4C" w14:textId="07E20BBC" w:rsidR="00B42AA6" w:rsidRPr="002E1BF6" w:rsidRDefault="00173A9A" w:rsidP="00D5639A">
      <w:pPr>
        <w:ind w:left="210" w:hangingChars="100" w:hanging="210"/>
        <w:jc w:val="left"/>
      </w:pPr>
      <w:r>
        <w:rPr>
          <w:rFonts w:hint="eastAsia"/>
        </w:rPr>
        <w:t>（４）管　理　業　務</w:t>
      </w:r>
    </w:p>
    <w:sectPr w:rsidR="00B42AA6" w:rsidRPr="002E1BF6" w:rsidSect="006533D1">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7A3F" w14:textId="77777777" w:rsidR="0022406F" w:rsidRDefault="0022406F" w:rsidP="006533D1">
      <w:r>
        <w:separator/>
      </w:r>
    </w:p>
  </w:endnote>
  <w:endnote w:type="continuationSeparator" w:id="0">
    <w:p w14:paraId="777273F2" w14:textId="77777777" w:rsidR="0022406F" w:rsidRDefault="0022406F" w:rsidP="0065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F62C" w14:textId="77777777" w:rsidR="0022406F" w:rsidRDefault="0022406F" w:rsidP="006533D1">
      <w:r>
        <w:separator/>
      </w:r>
    </w:p>
  </w:footnote>
  <w:footnote w:type="continuationSeparator" w:id="0">
    <w:p w14:paraId="7CEDBD30" w14:textId="77777777" w:rsidR="0022406F" w:rsidRDefault="0022406F" w:rsidP="0065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AD92" w14:textId="17873E31" w:rsidR="00D65CF8" w:rsidRDefault="00D65CF8" w:rsidP="00D65CF8">
    <w:pPr>
      <w:pStyle w:val="a5"/>
      <w:jc w:val="right"/>
    </w:pPr>
    <w:r>
      <w:rPr>
        <w:rFonts w:hint="eastAsia"/>
      </w:rPr>
      <w:t>別添１の別紙１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94C"/>
    <w:multiLevelType w:val="hybridMultilevel"/>
    <w:tmpl w:val="0C4071C0"/>
    <w:lvl w:ilvl="0" w:tplc="648476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12AAE"/>
    <w:multiLevelType w:val="hybridMultilevel"/>
    <w:tmpl w:val="0CF0AFCA"/>
    <w:lvl w:ilvl="0" w:tplc="5E0A0F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00023"/>
    <w:multiLevelType w:val="hybridMultilevel"/>
    <w:tmpl w:val="4BDEF5AE"/>
    <w:lvl w:ilvl="0" w:tplc="AA96DA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95516"/>
    <w:multiLevelType w:val="hybridMultilevel"/>
    <w:tmpl w:val="C4CA3520"/>
    <w:lvl w:ilvl="0" w:tplc="9EDA8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E4572"/>
    <w:multiLevelType w:val="hybridMultilevel"/>
    <w:tmpl w:val="45F41DA6"/>
    <w:lvl w:ilvl="0" w:tplc="37C605A8">
      <w:start w:val="1"/>
      <w:numFmt w:val="decimal"/>
      <w:lvlText w:val="%1)"/>
      <w:lvlJc w:val="left"/>
      <w:pPr>
        <w:ind w:left="620" w:hanging="360"/>
      </w:pPr>
      <w:rPr>
        <w:rFonts w:hint="eastAsia"/>
        <w:sz w:val="26"/>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1C505FD8"/>
    <w:multiLevelType w:val="hybridMultilevel"/>
    <w:tmpl w:val="C01EF5F6"/>
    <w:lvl w:ilvl="0" w:tplc="06E84F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2152C"/>
    <w:multiLevelType w:val="hybridMultilevel"/>
    <w:tmpl w:val="E4AAEB68"/>
    <w:lvl w:ilvl="0" w:tplc="5E0A0F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BE198C"/>
    <w:multiLevelType w:val="hybridMultilevel"/>
    <w:tmpl w:val="7A465DEE"/>
    <w:lvl w:ilvl="0" w:tplc="5E0A0F34">
      <w:start w:val="1"/>
      <w:numFmt w:val="decimalEnclosedCircle"/>
      <w:lvlText w:val="%1"/>
      <w:lvlJc w:val="left"/>
      <w:pPr>
        <w:ind w:left="360" w:hanging="360"/>
      </w:pPr>
      <w:rPr>
        <w:rFonts w:hint="eastAsia"/>
      </w:rPr>
    </w:lvl>
    <w:lvl w:ilvl="1" w:tplc="BC6E6304">
      <w:start w:val="1"/>
      <w:numFmt w:val="aiueoFullWidth"/>
      <w:lvlText w:val="%2."/>
      <w:lvlJc w:val="left"/>
      <w:pPr>
        <w:ind w:left="780" w:hanging="360"/>
      </w:pPr>
      <w:rPr>
        <w:rFonts w:hint="eastAsia"/>
      </w:rPr>
    </w:lvl>
    <w:lvl w:ilvl="2" w:tplc="0C06BC3C">
      <w:start w:val="1"/>
      <w:numFmt w:val="aiueoFullWidth"/>
      <w:lvlText w:val="%3．"/>
      <w:lvlJc w:val="left"/>
      <w:pPr>
        <w:ind w:left="1272" w:hanging="432"/>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DE4D61"/>
    <w:multiLevelType w:val="hybridMultilevel"/>
    <w:tmpl w:val="BA9EE612"/>
    <w:lvl w:ilvl="0" w:tplc="0A26D5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CF38DA"/>
    <w:multiLevelType w:val="hybridMultilevel"/>
    <w:tmpl w:val="EF427548"/>
    <w:lvl w:ilvl="0" w:tplc="D7E876D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A26A9E"/>
    <w:multiLevelType w:val="hybridMultilevel"/>
    <w:tmpl w:val="E1D40326"/>
    <w:lvl w:ilvl="0" w:tplc="5BCC30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E679BB"/>
    <w:multiLevelType w:val="hybridMultilevel"/>
    <w:tmpl w:val="99EED7D8"/>
    <w:lvl w:ilvl="0" w:tplc="DFB6FF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6503BB"/>
    <w:multiLevelType w:val="hybridMultilevel"/>
    <w:tmpl w:val="7248BD34"/>
    <w:lvl w:ilvl="0" w:tplc="BCFEF6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C6B7E"/>
    <w:multiLevelType w:val="hybridMultilevel"/>
    <w:tmpl w:val="946CA060"/>
    <w:lvl w:ilvl="0" w:tplc="906E3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44C4B"/>
    <w:multiLevelType w:val="hybridMultilevel"/>
    <w:tmpl w:val="B74EAABC"/>
    <w:lvl w:ilvl="0" w:tplc="82DE1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57151"/>
    <w:multiLevelType w:val="hybridMultilevel"/>
    <w:tmpl w:val="7056EC4C"/>
    <w:lvl w:ilvl="0" w:tplc="E9FCEF64">
      <w:start w:val="1"/>
      <w:numFmt w:val="decimal"/>
      <w:lvlText w:val="%1)"/>
      <w:lvlJc w:val="left"/>
      <w:pPr>
        <w:ind w:left="564" w:hanging="360"/>
      </w:pPr>
      <w:rPr>
        <w:rFonts w:hint="eastAsia"/>
      </w:rPr>
    </w:lvl>
    <w:lvl w:ilvl="1" w:tplc="A4BEAB38">
      <w:start w:val="1"/>
      <w:numFmt w:val="aiueoFullWidth"/>
      <w:lvlText w:val="%2)"/>
      <w:lvlJc w:val="left"/>
      <w:pPr>
        <w:ind w:left="984" w:hanging="360"/>
      </w:pPr>
      <w:rPr>
        <w:rFonts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34EA336A"/>
    <w:multiLevelType w:val="hybridMultilevel"/>
    <w:tmpl w:val="4A3A215E"/>
    <w:lvl w:ilvl="0" w:tplc="556A3F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081DB5"/>
    <w:multiLevelType w:val="hybridMultilevel"/>
    <w:tmpl w:val="E8301C4C"/>
    <w:lvl w:ilvl="0" w:tplc="A470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045354"/>
    <w:multiLevelType w:val="hybridMultilevel"/>
    <w:tmpl w:val="784450C0"/>
    <w:lvl w:ilvl="0" w:tplc="BC766E50">
      <w:start w:val="2"/>
      <w:numFmt w:val="bullet"/>
      <w:lvlText w:val="・"/>
      <w:lvlJc w:val="left"/>
      <w:pPr>
        <w:ind w:left="924" w:hanging="360"/>
      </w:pPr>
      <w:rPr>
        <w:rFonts w:ascii="游明朝" w:eastAsia="游明朝" w:hAnsi="游明朝" w:cstheme="minorBidi"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9" w15:restartNumberingAfterBreak="0">
    <w:nsid w:val="399B279E"/>
    <w:multiLevelType w:val="hybridMultilevel"/>
    <w:tmpl w:val="CF349966"/>
    <w:lvl w:ilvl="0" w:tplc="6FF22A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A830C7"/>
    <w:multiLevelType w:val="hybridMultilevel"/>
    <w:tmpl w:val="3108638C"/>
    <w:lvl w:ilvl="0" w:tplc="ACF84D3A">
      <w:start w:val="1"/>
      <w:numFmt w:val="decimal"/>
      <w:lvlText w:val="%1"/>
      <w:lvlJc w:val="left"/>
      <w:pPr>
        <w:ind w:left="540" w:hanging="5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5076BD"/>
    <w:multiLevelType w:val="hybridMultilevel"/>
    <w:tmpl w:val="A68007E6"/>
    <w:lvl w:ilvl="0" w:tplc="A3E2B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9F0932"/>
    <w:multiLevelType w:val="hybridMultilevel"/>
    <w:tmpl w:val="B6AA09A0"/>
    <w:lvl w:ilvl="0" w:tplc="1A825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BA098C"/>
    <w:multiLevelType w:val="hybridMultilevel"/>
    <w:tmpl w:val="CB58A3BC"/>
    <w:lvl w:ilvl="0" w:tplc="4C966A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E6611"/>
    <w:multiLevelType w:val="hybridMultilevel"/>
    <w:tmpl w:val="B4FE082E"/>
    <w:lvl w:ilvl="0" w:tplc="527CBA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1C0E90"/>
    <w:multiLevelType w:val="hybridMultilevel"/>
    <w:tmpl w:val="964ED4E2"/>
    <w:lvl w:ilvl="0" w:tplc="D3F4F2B4">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4AF02B96"/>
    <w:multiLevelType w:val="hybridMultilevel"/>
    <w:tmpl w:val="1AFA55C8"/>
    <w:lvl w:ilvl="0" w:tplc="A236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F43AD6"/>
    <w:multiLevelType w:val="hybridMultilevel"/>
    <w:tmpl w:val="063EC926"/>
    <w:lvl w:ilvl="0" w:tplc="072C92EC">
      <w:start w:val="1"/>
      <w:numFmt w:val="aiueo"/>
      <w:lvlText w:val="%1．"/>
      <w:lvlJc w:val="left"/>
      <w:pPr>
        <w:ind w:left="1248" w:hanging="528"/>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0EA64F4"/>
    <w:multiLevelType w:val="hybridMultilevel"/>
    <w:tmpl w:val="2EF82A04"/>
    <w:lvl w:ilvl="0" w:tplc="1AE2C4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80E8E"/>
    <w:multiLevelType w:val="hybridMultilevel"/>
    <w:tmpl w:val="DF1E251A"/>
    <w:lvl w:ilvl="0" w:tplc="67C219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D5093C"/>
    <w:multiLevelType w:val="hybridMultilevel"/>
    <w:tmpl w:val="54C0C18A"/>
    <w:lvl w:ilvl="0" w:tplc="5E0A0F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0B124E"/>
    <w:multiLevelType w:val="hybridMultilevel"/>
    <w:tmpl w:val="EAC2B4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D338AE"/>
    <w:multiLevelType w:val="hybridMultilevel"/>
    <w:tmpl w:val="3A2AB0E4"/>
    <w:lvl w:ilvl="0" w:tplc="E29E8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F002C6"/>
    <w:multiLevelType w:val="hybridMultilevel"/>
    <w:tmpl w:val="8DB269C2"/>
    <w:lvl w:ilvl="0" w:tplc="A962B4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472020"/>
    <w:multiLevelType w:val="hybridMultilevel"/>
    <w:tmpl w:val="12C0BEC6"/>
    <w:lvl w:ilvl="0" w:tplc="B0BCBA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8E32C3"/>
    <w:multiLevelType w:val="hybridMultilevel"/>
    <w:tmpl w:val="2BEE8CE8"/>
    <w:lvl w:ilvl="0" w:tplc="5E0A0F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0A1C06"/>
    <w:multiLevelType w:val="hybridMultilevel"/>
    <w:tmpl w:val="FDEA8282"/>
    <w:lvl w:ilvl="0" w:tplc="E02A42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7112A0"/>
    <w:multiLevelType w:val="hybridMultilevel"/>
    <w:tmpl w:val="F5905294"/>
    <w:lvl w:ilvl="0" w:tplc="A7D2D6E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8" w15:restartNumberingAfterBreak="0">
    <w:nsid w:val="71D954B8"/>
    <w:multiLevelType w:val="hybridMultilevel"/>
    <w:tmpl w:val="710AE5C0"/>
    <w:lvl w:ilvl="0" w:tplc="AC20C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09371E"/>
    <w:multiLevelType w:val="hybridMultilevel"/>
    <w:tmpl w:val="EC622E00"/>
    <w:lvl w:ilvl="0" w:tplc="D326DD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422D2C"/>
    <w:multiLevelType w:val="hybridMultilevel"/>
    <w:tmpl w:val="D720803E"/>
    <w:lvl w:ilvl="0" w:tplc="A52E77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BC707E"/>
    <w:multiLevelType w:val="hybridMultilevel"/>
    <w:tmpl w:val="E6CE1112"/>
    <w:lvl w:ilvl="0" w:tplc="EA8C9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8"/>
  </w:num>
  <w:num w:numId="3">
    <w:abstractNumId w:val="9"/>
  </w:num>
  <w:num w:numId="4">
    <w:abstractNumId w:val="25"/>
  </w:num>
  <w:num w:numId="5">
    <w:abstractNumId w:val="27"/>
  </w:num>
  <w:num w:numId="6">
    <w:abstractNumId w:val="15"/>
  </w:num>
  <w:num w:numId="7">
    <w:abstractNumId w:val="20"/>
  </w:num>
  <w:num w:numId="8">
    <w:abstractNumId w:val="29"/>
  </w:num>
  <w:num w:numId="9">
    <w:abstractNumId w:val="36"/>
  </w:num>
  <w:num w:numId="10">
    <w:abstractNumId w:val="0"/>
  </w:num>
  <w:num w:numId="11">
    <w:abstractNumId w:val="33"/>
  </w:num>
  <w:num w:numId="12">
    <w:abstractNumId w:val="16"/>
  </w:num>
  <w:num w:numId="13">
    <w:abstractNumId w:val="34"/>
  </w:num>
  <w:num w:numId="14">
    <w:abstractNumId w:val="11"/>
  </w:num>
  <w:num w:numId="15">
    <w:abstractNumId w:val="8"/>
  </w:num>
  <w:num w:numId="16">
    <w:abstractNumId w:val="12"/>
  </w:num>
  <w:num w:numId="17">
    <w:abstractNumId w:val="5"/>
  </w:num>
  <w:num w:numId="18">
    <w:abstractNumId w:val="21"/>
  </w:num>
  <w:num w:numId="19">
    <w:abstractNumId w:val="39"/>
  </w:num>
  <w:num w:numId="20">
    <w:abstractNumId w:val="24"/>
  </w:num>
  <w:num w:numId="21">
    <w:abstractNumId w:val="40"/>
  </w:num>
  <w:num w:numId="22">
    <w:abstractNumId w:val="2"/>
  </w:num>
  <w:num w:numId="23">
    <w:abstractNumId w:val="3"/>
  </w:num>
  <w:num w:numId="24">
    <w:abstractNumId w:val="19"/>
  </w:num>
  <w:num w:numId="25">
    <w:abstractNumId w:val="28"/>
  </w:num>
  <w:num w:numId="26">
    <w:abstractNumId w:val="23"/>
  </w:num>
  <w:num w:numId="27">
    <w:abstractNumId w:val="10"/>
  </w:num>
  <w:num w:numId="28">
    <w:abstractNumId w:val="7"/>
  </w:num>
  <w:num w:numId="29">
    <w:abstractNumId w:val="30"/>
  </w:num>
  <w:num w:numId="30">
    <w:abstractNumId w:val="35"/>
  </w:num>
  <w:num w:numId="31">
    <w:abstractNumId w:val="1"/>
  </w:num>
  <w:num w:numId="32">
    <w:abstractNumId w:val="6"/>
  </w:num>
  <w:num w:numId="33">
    <w:abstractNumId w:val="17"/>
  </w:num>
  <w:num w:numId="34">
    <w:abstractNumId w:val="41"/>
  </w:num>
  <w:num w:numId="35">
    <w:abstractNumId w:val="32"/>
  </w:num>
  <w:num w:numId="36">
    <w:abstractNumId w:val="13"/>
  </w:num>
  <w:num w:numId="37">
    <w:abstractNumId w:val="38"/>
  </w:num>
  <w:num w:numId="38">
    <w:abstractNumId w:val="14"/>
  </w:num>
  <w:num w:numId="39">
    <w:abstractNumId w:val="22"/>
  </w:num>
  <w:num w:numId="40">
    <w:abstractNumId w:val="26"/>
  </w:num>
  <w:num w:numId="41">
    <w:abstractNumId w:val="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6E9"/>
    <w:rsid w:val="00000564"/>
    <w:rsid w:val="00002F1D"/>
    <w:rsid w:val="00025099"/>
    <w:rsid w:val="00073014"/>
    <w:rsid w:val="000D3C9C"/>
    <w:rsid w:val="000F6953"/>
    <w:rsid w:val="00101A11"/>
    <w:rsid w:val="00144919"/>
    <w:rsid w:val="00150B9A"/>
    <w:rsid w:val="001676DF"/>
    <w:rsid w:val="001717F5"/>
    <w:rsid w:val="00173A9A"/>
    <w:rsid w:val="00181C9E"/>
    <w:rsid w:val="00193209"/>
    <w:rsid w:val="001A52AA"/>
    <w:rsid w:val="001B33F9"/>
    <w:rsid w:val="001C23B2"/>
    <w:rsid w:val="001C4DB3"/>
    <w:rsid w:val="001D1F49"/>
    <w:rsid w:val="001E411C"/>
    <w:rsid w:val="001E4917"/>
    <w:rsid w:val="001E62AB"/>
    <w:rsid w:val="001F3A64"/>
    <w:rsid w:val="00220855"/>
    <w:rsid w:val="0022406F"/>
    <w:rsid w:val="002276F6"/>
    <w:rsid w:val="002443D6"/>
    <w:rsid w:val="00256921"/>
    <w:rsid w:val="002574AE"/>
    <w:rsid w:val="0026506E"/>
    <w:rsid w:val="002723B9"/>
    <w:rsid w:val="00273409"/>
    <w:rsid w:val="0027657C"/>
    <w:rsid w:val="002A5EF7"/>
    <w:rsid w:val="002C2563"/>
    <w:rsid w:val="002C426C"/>
    <w:rsid w:val="002C77B9"/>
    <w:rsid w:val="002E1BF6"/>
    <w:rsid w:val="00302533"/>
    <w:rsid w:val="0030390D"/>
    <w:rsid w:val="003124B1"/>
    <w:rsid w:val="00320DFB"/>
    <w:rsid w:val="003378F3"/>
    <w:rsid w:val="00362AFE"/>
    <w:rsid w:val="00370C80"/>
    <w:rsid w:val="00387956"/>
    <w:rsid w:val="00395C1C"/>
    <w:rsid w:val="003A39A5"/>
    <w:rsid w:val="003A3FD4"/>
    <w:rsid w:val="003C4F9E"/>
    <w:rsid w:val="003D271F"/>
    <w:rsid w:val="003F48AF"/>
    <w:rsid w:val="00411129"/>
    <w:rsid w:val="00424780"/>
    <w:rsid w:val="004341FC"/>
    <w:rsid w:val="00444D18"/>
    <w:rsid w:val="004745F3"/>
    <w:rsid w:val="0047559B"/>
    <w:rsid w:val="004B0CAC"/>
    <w:rsid w:val="004B6176"/>
    <w:rsid w:val="004E5614"/>
    <w:rsid w:val="00500EEC"/>
    <w:rsid w:val="005445B6"/>
    <w:rsid w:val="005A1301"/>
    <w:rsid w:val="005A2274"/>
    <w:rsid w:val="005A61EF"/>
    <w:rsid w:val="005A6B4D"/>
    <w:rsid w:val="005B4046"/>
    <w:rsid w:val="005C36D6"/>
    <w:rsid w:val="005C768C"/>
    <w:rsid w:val="005D4D22"/>
    <w:rsid w:val="005D55D8"/>
    <w:rsid w:val="005D5D66"/>
    <w:rsid w:val="00610852"/>
    <w:rsid w:val="00624C98"/>
    <w:rsid w:val="00633B3A"/>
    <w:rsid w:val="0063471D"/>
    <w:rsid w:val="006533D1"/>
    <w:rsid w:val="00666A47"/>
    <w:rsid w:val="00674D15"/>
    <w:rsid w:val="006766B2"/>
    <w:rsid w:val="0068220D"/>
    <w:rsid w:val="00684342"/>
    <w:rsid w:val="00690860"/>
    <w:rsid w:val="00696C39"/>
    <w:rsid w:val="006A0ACF"/>
    <w:rsid w:val="006A1914"/>
    <w:rsid w:val="006A38FD"/>
    <w:rsid w:val="006D7657"/>
    <w:rsid w:val="006E3906"/>
    <w:rsid w:val="00703E2E"/>
    <w:rsid w:val="00710768"/>
    <w:rsid w:val="00720031"/>
    <w:rsid w:val="00720518"/>
    <w:rsid w:val="007249B3"/>
    <w:rsid w:val="00753CFE"/>
    <w:rsid w:val="00754F39"/>
    <w:rsid w:val="00783F4B"/>
    <w:rsid w:val="00787731"/>
    <w:rsid w:val="0079346E"/>
    <w:rsid w:val="007A5CCF"/>
    <w:rsid w:val="007A6FEC"/>
    <w:rsid w:val="007D790F"/>
    <w:rsid w:val="00801969"/>
    <w:rsid w:val="00802262"/>
    <w:rsid w:val="00821528"/>
    <w:rsid w:val="00842BC0"/>
    <w:rsid w:val="00851E84"/>
    <w:rsid w:val="0085423A"/>
    <w:rsid w:val="00855995"/>
    <w:rsid w:val="00857576"/>
    <w:rsid w:val="00862B5B"/>
    <w:rsid w:val="008737AA"/>
    <w:rsid w:val="00896E2D"/>
    <w:rsid w:val="00912908"/>
    <w:rsid w:val="00914DDE"/>
    <w:rsid w:val="00924A73"/>
    <w:rsid w:val="00945065"/>
    <w:rsid w:val="00946CAA"/>
    <w:rsid w:val="00955CBD"/>
    <w:rsid w:val="00975B5D"/>
    <w:rsid w:val="009832F2"/>
    <w:rsid w:val="009A68E3"/>
    <w:rsid w:val="009B3C86"/>
    <w:rsid w:val="009C73A7"/>
    <w:rsid w:val="009E187A"/>
    <w:rsid w:val="009E638E"/>
    <w:rsid w:val="009F6756"/>
    <w:rsid w:val="00A14341"/>
    <w:rsid w:val="00A17BB4"/>
    <w:rsid w:val="00A26BC6"/>
    <w:rsid w:val="00A30118"/>
    <w:rsid w:val="00A47845"/>
    <w:rsid w:val="00A62551"/>
    <w:rsid w:val="00A74F3B"/>
    <w:rsid w:val="00AC2AD1"/>
    <w:rsid w:val="00AF727C"/>
    <w:rsid w:val="00B26046"/>
    <w:rsid w:val="00B42AA6"/>
    <w:rsid w:val="00B62C60"/>
    <w:rsid w:val="00B931E2"/>
    <w:rsid w:val="00B950B6"/>
    <w:rsid w:val="00BA3969"/>
    <w:rsid w:val="00BB26A1"/>
    <w:rsid w:val="00BC7731"/>
    <w:rsid w:val="00BD2C32"/>
    <w:rsid w:val="00BD6BFB"/>
    <w:rsid w:val="00BE019E"/>
    <w:rsid w:val="00BE03EE"/>
    <w:rsid w:val="00BF3ED0"/>
    <w:rsid w:val="00C25B0C"/>
    <w:rsid w:val="00C2670D"/>
    <w:rsid w:val="00C32A71"/>
    <w:rsid w:val="00C343D8"/>
    <w:rsid w:val="00C354BA"/>
    <w:rsid w:val="00C41652"/>
    <w:rsid w:val="00C66925"/>
    <w:rsid w:val="00C84A5B"/>
    <w:rsid w:val="00CA2354"/>
    <w:rsid w:val="00CA4042"/>
    <w:rsid w:val="00CB05EF"/>
    <w:rsid w:val="00CB2B79"/>
    <w:rsid w:val="00CC2BFD"/>
    <w:rsid w:val="00CD010D"/>
    <w:rsid w:val="00CD7DEE"/>
    <w:rsid w:val="00D360EA"/>
    <w:rsid w:val="00D40181"/>
    <w:rsid w:val="00D5639A"/>
    <w:rsid w:val="00D65CF8"/>
    <w:rsid w:val="00D726E9"/>
    <w:rsid w:val="00D938AD"/>
    <w:rsid w:val="00DA154B"/>
    <w:rsid w:val="00DB5770"/>
    <w:rsid w:val="00DB7D7B"/>
    <w:rsid w:val="00DC5AB1"/>
    <w:rsid w:val="00DC68C9"/>
    <w:rsid w:val="00DE4495"/>
    <w:rsid w:val="00DF26D4"/>
    <w:rsid w:val="00DF2C56"/>
    <w:rsid w:val="00DF7020"/>
    <w:rsid w:val="00DF74E8"/>
    <w:rsid w:val="00E236E8"/>
    <w:rsid w:val="00E34EDB"/>
    <w:rsid w:val="00E57251"/>
    <w:rsid w:val="00E824CF"/>
    <w:rsid w:val="00E935FD"/>
    <w:rsid w:val="00EA08C0"/>
    <w:rsid w:val="00ED2AEF"/>
    <w:rsid w:val="00ED4DB7"/>
    <w:rsid w:val="00ED684E"/>
    <w:rsid w:val="00EE0058"/>
    <w:rsid w:val="00EE056C"/>
    <w:rsid w:val="00EE11FC"/>
    <w:rsid w:val="00EE2DB9"/>
    <w:rsid w:val="00F00BA5"/>
    <w:rsid w:val="00F01F1F"/>
    <w:rsid w:val="00F060A5"/>
    <w:rsid w:val="00F30C08"/>
    <w:rsid w:val="00F42F66"/>
    <w:rsid w:val="00F529F8"/>
    <w:rsid w:val="00F7258A"/>
    <w:rsid w:val="00F7377B"/>
    <w:rsid w:val="00F82ECA"/>
    <w:rsid w:val="00F91C6B"/>
    <w:rsid w:val="00F921B4"/>
    <w:rsid w:val="00F92C40"/>
    <w:rsid w:val="00FB3226"/>
    <w:rsid w:val="00FC5BD5"/>
    <w:rsid w:val="00FE1068"/>
    <w:rsid w:val="00FE271E"/>
    <w:rsid w:val="00FE44F4"/>
    <w:rsid w:val="00FF35B7"/>
    <w:rsid w:val="00FF3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383C23"/>
  <w15:chartTrackingRefBased/>
  <w15:docId w15:val="{F0357682-5F27-49F2-BDED-DC4F033C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DEE"/>
    <w:pPr>
      <w:ind w:leftChars="400" w:left="840"/>
    </w:pPr>
  </w:style>
  <w:style w:type="character" w:styleId="a4">
    <w:name w:val="Placeholder Text"/>
    <w:basedOn w:val="a0"/>
    <w:uiPriority w:val="99"/>
    <w:semiHidden/>
    <w:rsid w:val="00500EEC"/>
    <w:rPr>
      <w:color w:val="808080"/>
    </w:rPr>
  </w:style>
  <w:style w:type="paragraph" w:styleId="a5">
    <w:name w:val="header"/>
    <w:basedOn w:val="a"/>
    <w:link w:val="a6"/>
    <w:uiPriority w:val="99"/>
    <w:unhideWhenUsed/>
    <w:rsid w:val="006533D1"/>
    <w:pPr>
      <w:tabs>
        <w:tab w:val="center" w:pos="4252"/>
        <w:tab w:val="right" w:pos="8504"/>
      </w:tabs>
      <w:snapToGrid w:val="0"/>
    </w:pPr>
  </w:style>
  <w:style w:type="character" w:customStyle="1" w:styleId="a6">
    <w:name w:val="ヘッダー (文字)"/>
    <w:basedOn w:val="a0"/>
    <w:link w:val="a5"/>
    <w:uiPriority w:val="99"/>
    <w:rsid w:val="006533D1"/>
  </w:style>
  <w:style w:type="paragraph" w:styleId="a7">
    <w:name w:val="footer"/>
    <w:basedOn w:val="a"/>
    <w:link w:val="a8"/>
    <w:uiPriority w:val="99"/>
    <w:unhideWhenUsed/>
    <w:rsid w:val="006533D1"/>
    <w:pPr>
      <w:tabs>
        <w:tab w:val="center" w:pos="4252"/>
        <w:tab w:val="right" w:pos="8504"/>
      </w:tabs>
      <w:snapToGrid w:val="0"/>
    </w:pPr>
  </w:style>
  <w:style w:type="character" w:customStyle="1" w:styleId="a8">
    <w:name w:val="フッター (文字)"/>
    <w:basedOn w:val="a0"/>
    <w:link w:val="a7"/>
    <w:uiPriority w:val="99"/>
    <w:rsid w:val="006533D1"/>
  </w:style>
  <w:style w:type="table" w:styleId="a9">
    <w:name w:val="Table Grid"/>
    <w:basedOn w:val="a1"/>
    <w:uiPriority w:val="39"/>
    <w:rsid w:val="00DB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7377B"/>
    <w:rPr>
      <w:sz w:val="18"/>
      <w:szCs w:val="18"/>
    </w:rPr>
  </w:style>
  <w:style w:type="paragraph" w:styleId="ab">
    <w:name w:val="annotation text"/>
    <w:basedOn w:val="a"/>
    <w:link w:val="ac"/>
    <w:uiPriority w:val="99"/>
    <w:semiHidden/>
    <w:unhideWhenUsed/>
    <w:rsid w:val="00F7377B"/>
    <w:pPr>
      <w:jc w:val="left"/>
    </w:pPr>
  </w:style>
  <w:style w:type="character" w:customStyle="1" w:styleId="ac">
    <w:name w:val="コメント文字列 (文字)"/>
    <w:basedOn w:val="a0"/>
    <w:link w:val="ab"/>
    <w:uiPriority w:val="99"/>
    <w:semiHidden/>
    <w:rsid w:val="00F7377B"/>
  </w:style>
  <w:style w:type="paragraph" w:styleId="ad">
    <w:name w:val="annotation subject"/>
    <w:basedOn w:val="ab"/>
    <w:next w:val="ab"/>
    <w:link w:val="ae"/>
    <w:uiPriority w:val="99"/>
    <w:semiHidden/>
    <w:unhideWhenUsed/>
    <w:rsid w:val="00F7377B"/>
    <w:rPr>
      <w:b/>
      <w:bCs/>
    </w:rPr>
  </w:style>
  <w:style w:type="character" w:customStyle="1" w:styleId="ae">
    <w:name w:val="コメント内容 (文字)"/>
    <w:basedOn w:val="ac"/>
    <w:link w:val="ad"/>
    <w:uiPriority w:val="99"/>
    <w:semiHidden/>
    <w:rsid w:val="00F7377B"/>
    <w:rPr>
      <w:b/>
      <w:bCs/>
    </w:rPr>
  </w:style>
  <w:style w:type="paragraph" w:styleId="af">
    <w:name w:val="Balloon Text"/>
    <w:basedOn w:val="a"/>
    <w:link w:val="af0"/>
    <w:uiPriority w:val="99"/>
    <w:semiHidden/>
    <w:unhideWhenUsed/>
    <w:rsid w:val="00F7377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73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F665-C22E-405B-8E8C-C3404514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大野拳弥</dc:creator>
  <cp:keywords/>
  <dc:description/>
  <cp:lastModifiedBy>清田　智子</cp:lastModifiedBy>
  <cp:revision>12</cp:revision>
  <cp:lastPrinted>2023-02-14T11:59:00Z</cp:lastPrinted>
  <dcterms:created xsi:type="dcterms:W3CDTF">2023-02-01T11:06:00Z</dcterms:created>
  <dcterms:modified xsi:type="dcterms:W3CDTF">2023-02-14T11:59:00Z</dcterms:modified>
</cp:coreProperties>
</file>